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МИНИСТЕРСТВО СЕЛЬСКОГО ХОЗЯЙСТВА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И ПРОДОВОЛЬСТВИЯ РЕСПУБЛИКИ БЕЛАРУСЬ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Главное управление образования, науки и кадров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Учреждение образования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«БЕЛОРУССКАЯ ГОСУДАРСТВЕННАЯ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СЕЛЬСКОХОЗЯЙСТВЕННАЯ АКАДЕМИЯ»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С. И. Станкевич, С. И. Холдеев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pStyle w:val="3"/>
        <w:rPr>
          <w:sz w:val="36"/>
          <w:szCs w:val="36"/>
        </w:rPr>
      </w:pPr>
      <w:r w:rsidRPr="002B3D11">
        <w:rPr>
          <w:sz w:val="36"/>
          <w:szCs w:val="36"/>
        </w:rPr>
        <w:t>СОВРЕМЕННЫЕ ТЕХНОЛОГИИ</w:t>
      </w:r>
    </w:p>
    <w:p w:rsidR="002B3D11" w:rsidRPr="002B3D11" w:rsidRDefault="002B3D11" w:rsidP="002B3D11">
      <w:pPr>
        <w:pStyle w:val="3"/>
        <w:rPr>
          <w:sz w:val="36"/>
          <w:szCs w:val="36"/>
        </w:rPr>
      </w:pPr>
      <w:r w:rsidRPr="002B3D11">
        <w:rPr>
          <w:sz w:val="36"/>
          <w:szCs w:val="36"/>
        </w:rPr>
        <w:t>ЗАГОТОВКИ КОРМОВ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3D11">
        <w:rPr>
          <w:rFonts w:ascii="Times New Roman" w:hAnsi="Times New Roman" w:cs="Times New Roman"/>
          <w:b/>
          <w:i/>
          <w:sz w:val="20"/>
          <w:szCs w:val="20"/>
        </w:rPr>
        <w:t>Рекомендации</w:t>
      </w:r>
    </w:p>
    <w:p w:rsid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3D11">
        <w:rPr>
          <w:rFonts w:ascii="Times New Roman" w:hAnsi="Times New Roman" w:cs="Times New Roman"/>
          <w:b/>
          <w:i/>
          <w:sz w:val="20"/>
          <w:szCs w:val="20"/>
        </w:rPr>
        <w:t xml:space="preserve">для специалистов и руководителей сельскохозяйственных 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3D11">
        <w:rPr>
          <w:rFonts w:ascii="Times New Roman" w:hAnsi="Times New Roman" w:cs="Times New Roman"/>
          <w:b/>
          <w:i/>
          <w:sz w:val="20"/>
          <w:szCs w:val="20"/>
        </w:rPr>
        <w:t>предприятий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pStyle w:val="2"/>
        <w:ind w:firstLine="0"/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pStyle w:val="2"/>
        <w:ind w:firstLine="0"/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Горки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БГСХА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2016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lastRenderedPageBreak/>
        <w:t>МИНИСТЕРСТВО СЕЛЬСКОГО ХОЗЯЙСТВА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И ПРОДОВОЛЬСТВИЯ РЕСПУБЛИКИ БЕЛАРУСЬ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Главное управление образования, науки и кадров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Учреждение образования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«БЕЛОРУССКАЯ ГОСУДАРСТВЕННАЯ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СЕЛЬСКОХОЗЯЙСТВЕННАЯ АКАДЕМИЯ»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С. И. Станкевич, С. И. Холдеев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pStyle w:val="3"/>
        <w:rPr>
          <w:sz w:val="36"/>
          <w:szCs w:val="36"/>
        </w:rPr>
      </w:pPr>
      <w:r w:rsidRPr="002B3D11">
        <w:rPr>
          <w:sz w:val="36"/>
          <w:szCs w:val="36"/>
        </w:rPr>
        <w:t>СОВРЕМЕННЫЕ ТЕХНОЛОГИИ</w:t>
      </w:r>
    </w:p>
    <w:p w:rsidR="002B3D11" w:rsidRPr="002B3D11" w:rsidRDefault="002B3D11" w:rsidP="002B3D11">
      <w:pPr>
        <w:pStyle w:val="3"/>
        <w:rPr>
          <w:sz w:val="36"/>
          <w:szCs w:val="36"/>
        </w:rPr>
      </w:pPr>
      <w:r w:rsidRPr="002B3D11">
        <w:rPr>
          <w:sz w:val="36"/>
          <w:szCs w:val="36"/>
        </w:rPr>
        <w:t>ЗАГОТОВКИ КОРМОВ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3D11">
        <w:rPr>
          <w:rFonts w:ascii="Times New Roman" w:hAnsi="Times New Roman" w:cs="Times New Roman"/>
          <w:i/>
          <w:sz w:val="20"/>
          <w:szCs w:val="20"/>
        </w:rPr>
        <w:t>Рекомендации</w:t>
      </w:r>
    </w:p>
    <w:p w:rsidR="002B3D11" w:rsidRDefault="002B3D11" w:rsidP="002B3D11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3D11">
        <w:rPr>
          <w:rFonts w:ascii="Times New Roman" w:hAnsi="Times New Roman" w:cs="Times New Roman"/>
          <w:i/>
          <w:sz w:val="20"/>
          <w:szCs w:val="20"/>
        </w:rPr>
        <w:t xml:space="preserve">для специалистов и руководителей сельскохозяйственных 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3D11">
        <w:rPr>
          <w:rFonts w:ascii="Times New Roman" w:hAnsi="Times New Roman" w:cs="Times New Roman"/>
          <w:i/>
          <w:sz w:val="20"/>
          <w:szCs w:val="20"/>
        </w:rPr>
        <w:t>предприятий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pStyle w:val="2"/>
        <w:ind w:firstLine="0"/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pStyle w:val="2"/>
        <w:ind w:firstLine="0"/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Горки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БГСХА</w:t>
      </w:r>
    </w:p>
    <w:p w:rsidR="002B3D11" w:rsidRPr="002B3D11" w:rsidRDefault="002B3D11" w:rsidP="002B3D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2016</w:t>
      </w:r>
    </w:p>
    <w:p w:rsidR="002B3D11" w:rsidRPr="002B3D11" w:rsidRDefault="002B3D11" w:rsidP="002B3D1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lastRenderedPageBreak/>
        <w:t>УДК 633.2/.3:631.531.01/02(083.132)</w:t>
      </w:r>
    </w:p>
    <w:p w:rsidR="002B3D11" w:rsidRPr="002B3D11" w:rsidRDefault="002B3D11" w:rsidP="002B3D1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ББК 42.23-3</w:t>
      </w:r>
    </w:p>
    <w:p w:rsidR="002B3D11" w:rsidRPr="002B3D11" w:rsidRDefault="002B3D11" w:rsidP="002B3D1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С11</w:t>
      </w:r>
    </w:p>
    <w:p w:rsidR="002B3D11" w:rsidRPr="002B3D11" w:rsidRDefault="002B3D11" w:rsidP="002B3D1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3D11">
        <w:rPr>
          <w:rFonts w:ascii="Times New Roman" w:hAnsi="Times New Roman" w:cs="Times New Roman"/>
          <w:i/>
          <w:sz w:val="20"/>
          <w:szCs w:val="20"/>
        </w:rPr>
        <w:t>Утверждено на коллегии Комитета по сельскому хозяйству и прод</w:t>
      </w:r>
      <w:r w:rsidRPr="002B3D11">
        <w:rPr>
          <w:rFonts w:ascii="Times New Roman" w:hAnsi="Times New Roman" w:cs="Times New Roman"/>
          <w:i/>
          <w:sz w:val="20"/>
          <w:szCs w:val="20"/>
        </w:rPr>
        <w:t>о</w:t>
      </w:r>
      <w:r w:rsidRPr="002B3D11">
        <w:rPr>
          <w:rFonts w:ascii="Times New Roman" w:hAnsi="Times New Roman" w:cs="Times New Roman"/>
          <w:i/>
          <w:sz w:val="20"/>
          <w:szCs w:val="20"/>
        </w:rPr>
        <w:t>вольствию Могилевского облисполкома.</w:t>
      </w:r>
    </w:p>
    <w:p w:rsidR="002B3D11" w:rsidRDefault="002B3D11" w:rsidP="00BC26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3D11">
        <w:rPr>
          <w:rFonts w:ascii="Times New Roman" w:hAnsi="Times New Roman" w:cs="Times New Roman"/>
          <w:i/>
          <w:sz w:val="20"/>
          <w:szCs w:val="20"/>
        </w:rPr>
        <w:t>Постановление № 10-10 от 04 марта 2016 г.</w:t>
      </w:r>
    </w:p>
    <w:p w:rsidR="00415D8A" w:rsidRPr="002B3D11" w:rsidRDefault="00415D8A" w:rsidP="00BC26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3D11">
        <w:rPr>
          <w:rFonts w:ascii="Times New Roman" w:hAnsi="Times New Roman" w:cs="Times New Roman"/>
          <w:i/>
          <w:sz w:val="20"/>
          <w:szCs w:val="20"/>
        </w:rPr>
        <w:t>Рекомендовано Научно-техническим советом УО БГСХА.</w:t>
      </w: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3D11">
        <w:rPr>
          <w:rFonts w:ascii="Times New Roman" w:hAnsi="Times New Roman" w:cs="Times New Roman"/>
          <w:i/>
          <w:sz w:val="20"/>
          <w:szCs w:val="20"/>
        </w:rPr>
        <w:t>Протокол № 3  от 09 марта 2016 г.</w:t>
      </w: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Авторы:</w:t>
      </w: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 xml:space="preserve">кандидат сельскохозяйственных наук, доцент </w:t>
      </w:r>
      <w:r w:rsidRPr="002B3D11">
        <w:rPr>
          <w:rFonts w:ascii="Times New Roman" w:hAnsi="Times New Roman" w:cs="Times New Roman"/>
          <w:i/>
          <w:sz w:val="20"/>
          <w:szCs w:val="20"/>
        </w:rPr>
        <w:t>С. И. Станкевич;</w:t>
      </w: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 xml:space="preserve">кандидат сельскохозяйственных наук, доцент </w:t>
      </w:r>
      <w:r w:rsidRPr="002B3D11">
        <w:rPr>
          <w:rFonts w:ascii="Times New Roman" w:hAnsi="Times New Roman" w:cs="Times New Roman"/>
          <w:i/>
          <w:sz w:val="20"/>
          <w:szCs w:val="20"/>
        </w:rPr>
        <w:t>С. И. Холдеев</w:t>
      </w: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Рецензенты:</w:t>
      </w: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 xml:space="preserve">кандидат сельскохозяйственных наук, доцент </w:t>
      </w:r>
      <w:r w:rsidRPr="002B3D11">
        <w:rPr>
          <w:rFonts w:ascii="Times New Roman" w:hAnsi="Times New Roman" w:cs="Times New Roman"/>
          <w:i/>
          <w:sz w:val="20"/>
          <w:szCs w:val="20"/>
        </w:rPr>
        <w:t xml:space="preserve">С. И. </w:t>
      </w:r>
      <w:proofErr w:type="spellStart"/>
      <w:r w:rsidRPr="002B3D11">
        <w:rPr>
          <w:rFonts w:ascii="Times New Roman" w:hAnsi="Times New Roman" w:cs="Times New Roman"/>
          <w:i/>
          <w:sz w:val="20"/>
          <w:szCs w:val="20"/>
        </w:rPr>
        <w:t>Трапков</w:t>
      </w:r>
      <w:proofErr w:type="spellEnd"/>
      <w:r w:rsidRPr="002B3D11">
        <w:rPr>
          <w:rFonts w:ascii="Times New Roman" w:hAnsi="Times New Roman" w:cs="Times New Roman"/>
          <w:i/>
          <w:sz w:val="20"/>
          <w:szCs w:val="20"/>
        </w:rPr>
        <w:t>;</w:t>
      </w:r>
    </w:p>
    <w:p w:rsidR="002B3D11" w:rsidRPr="002B3D11" w:rsidRDefault="002B3D11" w:rsidP="00BC26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 xml:space="preserve">главный агроном РУП «Учхоз БГСХА» </w:t>
      </w:r>
      <w:r w:rsidRPr="002B3D11">
        <w:rPr>
          <w:rFonts w:ascii="Times New Roman" w:hAnsi="Times New Roman" w:cs="Times New Roman"/>
          <w:i/>
          <w:sz w:val="20"/>
          <w:szCs w:val="20"/>
        </w:rPr>
        <w:t>А. С. Горбачев</w:t>
      </w:r>
    </w:p>
    <w:p w:rsidR="002B3D11" w:rsidRDefault="002B3D11" w:rsidP="00BC26B2">
      <w:pPr>
        <w:ind w:firstLine="0"/>
        <w:jc w:val="center"/>
      </w:pPr>
    </w:p>
    <w:p w:rsidR="002B3D11" w:rsidRDefault="002B3D11" w:rsidP="00BC26B2">
      <w:pPr>
        <w:ind w:firstLine="0"/>
        <w:jc w:val="center"/>
      </w:pPr>
    </w:p>
    <w:p w:rsidR="002B3D11" w:rsidRDefault="002B3D11" w:rsidP="002B3D11">
      <w:pPr>
        <w:jc w:val="center"/>
      </w:pPr>
    </w:p>
    <w:tbl>
      <w:tblPr>
        <w:tblStyle w:val="a5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0"/>
      </w:tblGrid>
      <w:tr w:rsidR="002B3D11" w:rsidTr="002B3D11">
        <w:tc>
          <w:tcPr>
            <w:tcW w:w="675" w:type="dxa"/>
          </w:tcPr>
          <w:p w:rsidR="002B3D11" w:rsidRPr="002B3D11" w:rsidRDefault="002B3D11" w:rsidP="002B3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11" w:rsidRDefault="002B3D11" w:rsidP="002B3D11">
            <w:pPr>
              <w:ind w:firstLine="0"/>
              <w:jc w:val="center"/>
            </w:pPr>
            <w:r w:rsidRPr="002B3D11">
              <w:rPr>
                <w:rFonts w:ascii="Times New Roman" w:hAnsi="Times New Roman" w:cs="Times New Roman"/>
                <w:sz w:val="20"/>
                <w:szCs w:val="20"/>
              </w:rPr>
              <w:t>С11</w:t>
            </w:r>
          </w:p>
        </w:tc>
        <w:tc>
          <w:tcPr>
            <w:tcW w:w="5670" w:type="dxa"/>
          </w:tcPr>
          <w:p w:rsidR="002B3D11" w:rsidRPr="002B3D11" w:rsidRDefault="002B3D11" w:rsidP="002B3D1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D11">
              <w:rPr>
                <w:rFonts w:ascii="Times New Roman" w:hAnsi="Times New Roman" w:cs="Times New Roman"/>
                <w:b/>
                <w:sz w:val="20"/>
                <w:szCs w:val="20"/>
              </w:rPr>
              <w:t>Станкевич, С.И.</w:t>
            </w:r>
          </w:p>
          <w:p w:rsidR="002B3D11" w:rsidRPr="002B3D11" w:rsidRDefault="002B3D11" w:rsidP="002B3D1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B3D11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заготовки кормов</w:t>
            </w:r>
            <w:proofErr w:type="gramStart"/>
            <w:r w:rsidRPr="002B3D11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2B3D11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 / С. И. Станкевич, С. И. Холдеев. – Горки</w:t>
            </w:r>
            <w:proofErr w:type="gramStart"/>
            <w:r w:rsidRPr="002B3D1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B3D11">
              <w:rPr>
                <w:rFonts w:ascii="Times New Roman" w:hAnsi="Times New Roman" w:cs="Times New Roman"/>
                <w:sz w:val="20"/>
                <w:szCs w:val="20"/>
              </w:rPr>
              <w:t xml:space="preserve"> БГСХА, 2016. – 29 с.</w:t>
            </w:r>
          </w:p>
          <w:p w:rsidR="002B3D11" w:rsidRPr="002B3D11" w:rsidRDefault="002B3D11" w:rsidP="002B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D11" w:rsidRPr="002B3D11" w:rsidRDefault="002B3D11" w:rsidP="002B3D11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B3D11">
              <w:rPr>
                <w:rFonts w:ascii="Times New Roman" w:hAnsi="Times New Roman" w:cs="Times New Roman"/>
                <w:sz w:val="16"/>
                <w:szCs w:val="16"/>
              </w:rPr>
              <w:t>В рекомендациях изложены современные технологии заготовки кормов. При заготовке высококачественных кормов следует учитывать фазы уборки трав, высоту скашивания трав, строгое соблюдение технологических операций при заготовке конкретного вида травянистых кормов.</w:t>
            </w:r>
          </w:p>
          <w:p w:rsidR="002B3D11" w:rsidRPr="00530BFE" w:rsidRDefault="002B3D11" w:rsidP="002B3D11">
            <w:pPr>
              <w:ind w:firstLine="284"/>
              <w:rPr>
                <w:sz w:val="16"/>
                <w:szCs w:val="16"/>
              </w:rPr>
            </w:pPr>
            <w:r w:rsidRPr="002B3D11">
              <w:rPr>
                <w:rFonts w:ascii="Times New Roman" w:hAnsi="Times New Roman" w:cs="Times New Roman"/>
                <w:sz w:val="16"/>
                <w:szCs w:val="16"/>
              </w:rPr>
              <w:t>Предназначены для специалистов и руководителей агропромышленного комплекса, слушателей курсов повышения квалификации.</w:t>
            </w:r>
          </w:p>
        </w:tc>
      </w:tr>
    </w:tbl>
    <w:p w:rsidR="002B3D11" w:rsidRPr="002B3D11" w:rsidRDefault="002B3D11" w:rsidP="002B3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B3D11" w:rsidRPr="002B3D11" w:rsidRDefault="002B3D11" w:rsidP="002B3D1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3D11">
        <w:rPr>
          <w:rFonts w:ascii="Times New Roman" w:hAnsi="Times New Roman" w:cs="Times New Roman"/>
          <w:b/>
          <w:sz w:val="16"/>
          <w:szCs w:val="16"/>
        </w:rPr>
        <w:t>УДК 633.2/.3:631.531.01/02(083.132)</w:t>
      </w:r>
    </w:p>
    <w:p w:rsidR="002B3D11" w:rsidRPr="002B3D11" w:rsidRDefault="002B3D11" w:rsidP="002B3D1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2B3D11">
        <w:rPr>
          <w:rFonts w:ascii="Times New Roman" w:hAnsi="Times New Roman" w:cs="Times New Roman"/>
          <w:b/>
          <w:sz w:val="16"/>
          <w:szCs w:val="16"/>
        </w:rPr>
        <w:t>ББК 42.23-3</w:t>
      </w:r>
    </w:p>
    <w:p w:rsidR="002B3D11" w:rsidRPr="002B3D11" w:rsidRDefault="002B3D11" w:rsidP="002B3D11">
      <w:pPr>
        <w:ind w:right="-56" w:firstLine="2410"/>
        <w:jc w:val="right"/>
        <w:rPr>
          <w:rFonts w:ascii="Times New Roman" w:hAnsi="Times New Roman" w:cs="Times New Roman"/>
          <w:sz w:val="16"/>
          <w:szCs w:val="16"/>
        </w:rPr>
      </w:pPr>
    </w:p>
    <w:p w:rsidR="002B3D11" w:rsidRPr="002B3D11" w:rsidRDefault="002B3D11" w:rsidP="002B3D11">
      <w:pPr>
        <w:ind w:right="-56"/>
        <w:jc w:val="center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2B3D11">
        <w:rPr>
          <w:rFonts w:ascii="Times New Roman" w:hAnsi="Times New Roman" w:cs="Times New Roman"/>
          <w:sz w:val="16"/>
          <w:szCs w:val="16"/>
          <w:lang w:val="en-US"/>
        </w:rPr>
        <w:sym w:font="Arial" w:char="00A9"/>
      </w:r>
      <w:r w:rsidRPr="002B3D11">
        <w:rPr>
          <w:rFonts w:ascii="Times New Roman" w:hAnsi="Times New Roman" w:cs="Times New Roman"/>
          <w:sz w:val="16"/>
          <w:szCs w:val="16"/>
        </w:rPr>
        <w:t xml:space="preserve"> УО «Белорусская государственная </w:t>
      </w:r>
    </w:p>
    <w:p w:rsidR="002B3D11" w:rsidRPr="002B3D11" w:rsidRDefault="002B3D11" w:rsidP="002B3D11">
      <w:pPr>
        <w:ind w:right="-56"/>
        <w:jc w:val="right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>сельскохозяйственная академия», 2016</w:t>
      </w:r>
    </w:p>
    <w:p w:rsidR="005F68DE" w:rsidRPr="006D7F1F" w:rsidRDefault="009C4170" w:rsidP="006D7F1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F1F">
        <w:rPr>
          <w:rFonts w:ascii="Times New Roman" w:hAnsi="Times New Roman" w:cs="Times New Roman"/>
          <w:b/>
          <w:sz w:val="20"/>
          <w:szCs w:val="20"/>
        </w:rPr>
        <w:lastRenderedPageBreak/>
        <w:t>ВВЕДЕНИЕ</w:t>
      </w:r>
    </w:p>
    <w:p w:rsidR="005F68DE" w:rsidRPr="005F68DE" w:rsidRDefault="005F68DE" w:rsidP="006D7F1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F68DE" w:rsidRPr="005F68DE" w:rsidRDefault="005F68DE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sz w:val="20"/>
          <w:szCs w:val="20"/>
        </w:rPr>
        <w:t>За последние годы в Беларуси предприняты решительные шаги по внедрению в производство прогрессивных идей. На это затрачены зн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а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 xml:space="preserve">чительные средства, но результаты зачастую оказываются гораздо скромнее </w:t>
      </w:r>
      <w:proofErr w:type="gramStart"/>
      <w:r w:rsidRPr="005F68DE">
        <w:rPr>
          <w:rFonts w:ascii="Times New Roman" w:eastAsia="MinionPro-Regular" w:hAnsi="Times New Roman" w:cs="Times New Roman"/>
          <w:sz w:val="20"/>
          <w:szCs w:val="20"/>
        </w:rPr>
        <w:t>ожидаемых</w:t>
      </w:r>
      <w:proofErr w:type="gramEnd"/>
      <w:r w:rsidRPr="005F68DE">
        <w:rPr>
          <w:rFonts w:ascii="Times New Roman" w:eastAsia="MinionPro-Regular" w:hAnsi="Times New Roman" w:cs="Times New Roman"/>
          <w:sz w:val="20"/>
          <w:szCs w:val="20"/>
        </w:rPr>
        <w:t>. Впрочем, в ряде хозяйств достигнуты высокие показатели продуктивности животных при низких трудовых и энерг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е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тических затратах на производство молока.</w:t>
      </w:r>
    </w:p>
    <w:p w:rsidR="005F68DE" w:rsidRPr="005F68DE" w:rsidRDefault="005F68DE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sz w:val="20"/>
          <w:szCs w:val="20"/>
        </w:rPr>
        <w:t>Реконструкция и техническое переоснащение молочно</w:t>
      </w:r>
      <w:r w:rsidR="000816F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товарных ферм, животноводческих комплексов, птицефабрик стали главенс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т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вующим направлением деятельности АПК, обеспечивающим сниж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е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ние затрат на производство продукции, повышение ее качества и ко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н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курентоспособности как на внутреннем, так и на внешнем рынке.</w:t>
      </w:r>
    </w:p>
    <w:p w:rsidR="005F68DE" w:rsidRPr="005F68DE" w:rsidRDefault="005F68DE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sz w:val="20"/>
          <w:szCs w:val="20"/>
        </w:rPr>
        <w:t>В связи с этим в последние годы большое внимание уделяется п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е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реоснащению материально</w:t>
      </w:r>
      <w:r w:rsidR="000816F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технической базы животноводства.</w:t>
      </w:r>
    </w:p>
    <w:p w:rsidR="005F68DE" w:rsidRPr="005F68DE" w:rsidRDefault="005F68DE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sz w:val="20"/>
          <w:szCs w:val="20"/>
        </w:rPr>
        <w:t>В отличие от других стран Республика Беларусь проводит эту большую работу поэтапно, не останавливая функционирование ко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м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плексов, птицефабрик и ферм, сохраняя поголовье, увеличивая пр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о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дуктивность скота и птицы и производство всех видов продукции ж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и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вотноводства.</w:t>
      </w:r>
    </w:p>
    <w:p w:rsidR="005F68DE" w:rsidRPr="005F68DE" w:rsidRDefault="005F68DE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sz w:val="20"/>
          <w:szCs w:val="20"/>
        </w:rPr>
        <w:t>Реализация молока для большинства сельскохозяйственных орг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а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низаций страны служит одним из основных источников поступления финансовых средств на их расчетные счета, определяет экономику и является стратегическим направлением развития отрасли.</w:t>
      </w:r>
    </w:p>
    <w:p w:rsidR="005F68DE" w:rsidRPr="007C2A05" w:rsidRDefault="006D7F1F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pacing w:val="-2"/>
          <w:sz w:val="20"/>
          <w:szCs w:val="20"/>
        </w:rPr>
      </w:pPr>
      <w:r w:rsidRPr="007C2A05">
        <w:rPr>
          <w:rFonts w:ascii="Times New Roman" w:eastAsia="MinionPro-Regular" w:hAnsi="Times New Roman" w:cs="Times New Roman"/>
          <w:spacing w:val="-2"/>
          <w:sz w:val="20"/>
          <w:szCs w:val="20"/>
        </w:rPr>
        <w:t>К</w:t>
      </w:r>
      <w:r w:rsidR="005F68DE" w:rsidRPr="007C2A05">
        <w:rPr>
          <w:rFonts w:ascii="Times New Roman" w:eastAsia="MinionPro-Regular" w:hAnsi="Times New Roman" w:cs="Times New Roman"/>
          <w:spacing w:val="-2"/>
          <w:sz w:val="20"/>
          <w:szCs w:val="20"/>
        </w:rPr>
        <w:t xml:space="preserve">онцентрация обменной энергии в сухом веществе </w:t>
      </w:r>
      <w:r w:rsidRPr="007C2A05">
        <w:rPr>
          <w:rFonts w:ascii="Times New Roman" w:eastAsia="MinionPro-Regular" w:hAnsi="Times New Roman" w:cs="Times New Roman"/>
          <w:spacing w:val="-2"/>
          <w:sz w:val="20"/>
          <w:szCs w:val="20"/>
        </w:rPr>
        <w:t>кормов</w:t>
      </w:r>
      <w:r w:rsidR="005F68DE" w:rsidRPr="007C2A05">
        <w:rPr>
          <w:rFonts w:ascii="Times New Roman" w:eastAsia="MinionPro-Regular" w:hAnsi="Times New Roman" w:cs="Times New Roman"/>
          <w:spacing w:val="-2"/>
          <w:sz w:val="20"/>
          <w:szCs w:val="20"/>
        </w:rPr>
        <w:t xml:space="preserve"> в после</w:t>
      </w:r>
      <w:r w:rsidR="005F68DE" w:rsidRPr="007C2A05">
        <w:rPr>
          <w:rFonts w:ascii="Times New Roman" w:eastAsia="MinionPro-Regular" w:hAnsi="Times New Roman" w:cs="Times New Roman"/>
          <w:spacing w:val="-2"/>
          <w:sz w:val="20"/>
          <w:szCs w:val="20"/>
        </w:rPr>
        <w:t>д</w:t>
      </w:r>
      <w:r w:rsidR="005F68DE" w:rsidRPr="007C2A05">
        <w:rPr>
          <w:rFonts w:ascii="Times New Roman" w:eastAsia="MinionPro-Regular" w:hAnsi="Times New Roman" w:cs="Times New Roman"/>
          <w:spacing w:val="-2"/>
          <w:sz w:val="20"/>
          <w:szCs w:val="20"/>
        </w:rPr>
        <w:t>ние годы составляет в среднем 7–8 МДж. По этой причине удой на к</w:t>
      </w:r>
      <w:r w:rsidR="005F68DE" w:rsidRPr="007C2A05">
        <w:rPr>
          <w:rFonts w:ascii="Times New Roman" w:eastAsia="MinionPro-Regular" w:hAnsi="Times New Roman" w:cs="Times New Roman"/>
          <w:spacing w:val="-2"/>
          <w:sz w:val="20"/>
          <w:szCs w:val="20"/>
        </w:rPr>
        <w:t>о</w:t>
      </w:r>
      <w:r w:rsidR="005F68DE" w:rsidRPr="007C2A05">
        <w:rPr>
          <w:rFonts w:ascii="Times New Roman" w:eastAsia="MinionPro-Regular" w:hAnsi="Times New Roman" w:cs="Times New Roman"/>
          <w:spacing w:val="-2"/>
          <w:sz w:val="20"/>
          <w:szCs w:val="20"/>
        </w:rPr>
        <w:t>рову на протяжении последних пяти лет находится на уровне 4500</w:t>
      </w:r>
      <w:r w:rsidR="009C4170">
        <w:rPr>
          <w:rFonts w:ascii="Times New Roman" w:eastAsia="MinionPro-Regular" w:hAnsi="Times New Roman" w:cs="Times New Roman"/>
          <w:spacing w:val="-2"/>
          <w:sz w:val="20"/>
          <w:szCs w:val="20"/>
        </w:rPr>
        <w:t>–</w:t>
      </w:r>
      <w:r w:rsidR="005F68DE" w:rsidRPr="007C2A05">
        <w:rPr>
          <w:rFonts w:ascii="Times New Roman" w:eastAsia="MinionPro-Regular" w:hAnsi="Times New Roman" w:cs="Times New Roman"/>
          <w:spacing w:val="-2"/>
          <w:sz w:val="20"/>
          <w:szCs w:val="20"/>
        </w:rPr>
        <w:t>4700 кг в год.</w:t>
      </w:r>
    </w:p>
    <w:p w:rsidR="005F68DE" w:rsidRPr="005F68DE" w:rsidRDefault="005F68DE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sz w:val="20"/>
          <w:szCs w:val="20"/>
        </w:rPr>
        <w:t>Для того чтобы достичь удоя молока на корову 7 000 кг и более и привеса крупного рогатого скота не менее 1 кг в сутки, необходимо существенно улучшить качество заготавливаемых объемистых кормов. Речь идет о том, чтобы обеспечить их заготовку с содержанием в кил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о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грамме сухого вещества не менее 10–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1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0,5 МДж обменной энергии и 15–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1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6 % сырого протеина.</w:t>
      </w:r>
    </w:p>
    <w:p w:rsidR="009C4170" w:rsidRDefault="005F68DE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  <w:sectPr w:rsidR="009C4170" w:rsidSect="00D8050B">
          <w:footerReference w:type="default" r:id="rId7"/>
          <w:pgSz w:w="8391" w:h="11907" w:code="11"/>
          <w:pgMar w:top="1701" w:right="1134" w:bottom="1474" w:left="1134" w:header="709" w:footer="709" w:gutter="0"/>
          <w:pgNumType w:start="3"/>
          <w:cols w:space="708"/>
          <w:docGrid w:linePitch="360"/>
        </w:sectPr>
      </w:pPr>
      <w:r w:rsidRPr="005F68DE">
        <w:rPr>
          <w:rFonts w:ascii="Times New Roman" w:eastAsia="MinionPro-Regular" w:hAnsi="Times New Roman" w:cs="Times New Roman"/>
          <w:sz w:val="20"/>
          <w:szCs w:val="20"/>
        </w:rPr>
        <w:t>На долю кормов в себестоимости молока приходится около 60 %, соответственно, от их качества и цены зависит финансовый успех ж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и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вотноводства.</w:t>
      </w:r>
    </w:p>
    <w:p w:rsidR="005F68DE" w:rsidRPr="005F68DE" w:rsidRDefault="005F68DE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sz w:val="20"/>
          <w:szCs w:val="20"/>
        </w:rPr>
        <w:lastRenderedPageBreak/>
        <w:t xml:space="preserve">Заготовка грубых кормов, обладающих высокой питательной ценностью и соответствующих физиологической потребности коров, 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 xml:space="preserve"> это прямой путь к снижению себестоимости молока и улучшению экономики отрасли.</w:t>
      </w:r>
    </w:p>
    <w:p w:rsidR="005F68DE" w:rsidRPr="005F68DE" w:rsidRDefault="005F68DE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sz w:val="20"/>
          <w:szCs w:val="20"/>
        </w:rPr>
        <w:t>Чтобы обеспечить получение высококачественных травяных кормов, необходимо четко соблюдать основные принципы их заготовки.</w:t>
      </w:r>
    </w:p>
    <w:p w:rsidR="007C2A05" w:rsidRPr="009C4170" w:rsidRDefault="007C2A05" w:rsidP="006D7F1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9C4170" w:rsidRDefault="009C4170" w:rsidP="006D7F1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>Г</w:t>
      </w:r>
      <w:r w:rsidRPr="009C4170">
        <w:rPr>
          <w:rFonts w:ascii="Times New Roman" w:hAnsi="Times New Roman" w:cs="Times New Roman"/>
          <w:b/>
          <w:spacing w:val="20"/>
          <w:sz w:val="20"/>
          <w:szCs w:val="20"/>
        </w:rPr>
        <w:t>лава 1.</w:t>
      </w:r>
      <w:r w:rsidRPr="005F6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7F1F" w:rsidRPr="005F68DE">
        <w:rPr>
          <w:rFonts w:ascii="Times New Roman" w:hAnsi="Times New Roman" w:cs="Times New Roman"/>
          <w:b/>
          <w:sz w:val="20"/>
          <w:szCs w:val="20"/>
        </w:rPr>
        <w:t xml:space="preserve">УБОРОЧНАЯ </w:t>
      </w:r>
      <w:r w:rsidR="006D7F1F">
        <w:rPr>
          <w:rFonts w:ascii="Times New Roman" w:hAnsi="Times New Roman" w:cs="Times New Roman"/>
          <w:b/>
          <w:sz w:val="20"/>
          <w:szCs w:val="20"/>
        </w:rPr>
        <w:t xml:space="preserve">СПЕЛОСТЬ ТРАВЫ </w:t>
      </w:r>
    </w:p>
    <w:p w:rsidR="000A0807" w:rsidRPr="005F68DE" w:rsidRDefault="006D7F1F" w:rsidP="009C4170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ТАКТИКА УБОРКИ</w:t>
      </w:r>
    </w:p>
    <w:p w:rsidR="000A0807" w:rsidRPr="009C4170" w:rsidRDefault="000A0807" w:rsidP="006D7F1F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0A0807" w:rsidRPr="005F68DE" w:rsidRDefault="000A0807" w:rsidP="006D7F1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F68DE">
        <w:rPr>
          <w:rFonts w:ascii="Times New Roman" w:hAnsi="Times New Roman" w:cs="Times New Roman"/>
          <w:sz w:val="20"/>
          <w:szCs w:val="20"/>
        </w:rPr>
        <w:t>Питательная ценность и переваримость консервированных зеленых кормов в основном зависят от стадии роста, на которой трава убрана.</w:t>
      </w:r>
    </w:p>
    <w:p w:rsidR="00DD2DD7" w:rsidRPr="009C4170" w:rsidRDefault="00DD2DD7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b/>
          <w:bCs/>
          <w:sz w:val="20"/>
          <w:szCs w:val="20"/>
        </w:rPr>
      </w:pPr>
      <w:r w:rsidRPr="009C4170">
        <w:rPr>
          <w:rFonts w:ascii="Times New Roman" w:eastAsia="MinionPro-Regular" w:hAnsi="Times New Roman" w:cs="Times New Roman"/>
          <w:b/>
          <w:bCs/>
          <w:sz w:val="20"/>
          <w:szCs w:val="20"/>
        </w:rPr>
        <w:t>Оптимальные сроки уборки трав</w:t>
      </w:r>
      <w:r w:rsidR="009C4170">
        <w:rPr>
          <w:rFonts w:ascii="Times New Roman" w:eastAsia="MinionPro-Regular" w:hAnsi="Times New Roman" w:cs="Times New Roman"/>
          <w:b/>
          <w:bCs/>
          <w:sz w:val="20"/>
          <w:szCs w:val="20"/>
        </w:rPr>
        <w:t>.</w:t>
      </w:r>
    </w:p>
    <w:p w:rsidR="00DD2DD7" w:rsidRPr="00DD2DD7" w:rsidRDefault="00DD2DD7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>Кормовые растения следует убирать в оптимальные фазы вегетации:</w:t>
      </w:r>
    </w:p>
    <w:p w:rsidR="00DD2DD7" w:rsidRPr="00DD2DD7" w:rsidRDefault="00DD2DD7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• кукурузу 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в конце молочной 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начале восковой спелости зерна;</w:t>
      </w:r>
    </w:p>
    <w:p w:rsidR="00DD2DD7" w:rsidRPr="00DD2DD7" w:rsidRDefault="00DD2DD7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• многолетние бобовые травы 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в фазу </w:t>
      </w:r>
      <w:proofErr w:type="spellStart"/>
      <w:r w:rsidRPr="00DD2DD7">
        <w:rPr>
          <w:rFonts w:ascii="Times New Roman" w:eastAsia="MinionPro-Regular" w:hAnsi="Times New Roman" w:cs="Times New Roman"/>
          <w:sz w:val="20"/>
          <w:szCs w:val="20"/>
        </w:rPr>
        <w:t>бутонизации</w:t>
      </w:r>
      <w:proofErr w:type="spellEnd"/>
      <w:r w:rsidRPr="00DD2DD7">
        <w:rPr>
          <w:rFonts w:ascii="Times New Roman" w:eastAsia="MinionPro-Regular" w:hAnsi="Times New Roman" w:cs="Times New Roman"/>
          <w:sz w:val="20"/>
          <w:szCs w:val="20"/>
        </w:rPr>
        <w:t>, но не позднее начала цветения;</w:t>
      </w:r>
    </w:p>
    <w:p w:rsidR="00DD2DD7" w:rsidRPr="00DD2DD7" w:rsidRDefault="00DD2DD7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• злаковые травы 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в конце фазы выхода в трубку до начала колошения (фаза флаг</w:t>
      </w:r>
      <w:r w:rsidR="009C4170">
        <w:rPr>
          <w:rFonts w:ascii="Times New Roman" w:eastAsia="MinionPro-Regular" w:hAnsi="Times New Roman" w:cs="Times New Roman"/>
          <w:sz w:val="20"/>
          <w:szCs w:val="20"/>
        </w:rPr>
        <w:t>а</w:t>
      </w:r>
      <w:r w:rsidR="000816F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листа);</w:t>
      </w:r>
    </w:p>
    <w:p w:rsidR="00DD2DD7" w:rsidRPr="00DD2DD7" w:rsidRDefault="00DD2DD7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• травосмеси многолетних бобовых и злаковых трав 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в названные выше фазы вегетации преобладающего компонента;</w:t>
      </w:r>
    </w:p>
    <w:p w:rsidR="00DD2DD7" w:rsidRPr="00DD2DD7" w:rsidRDefault="00DD2DD7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>• однолетние бобовые и бобово</w:t>
      </w:r>
      <w:r w:rsidR="000816F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злаковые травосмеси 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–</w:t>
      </w:r>
      <w:r w:rsidR="009C4170">
        <w:rPr>
          <w:rFonts w:ascii="Times New Roman" w:eastAsia="MinionPro-Regular" w:hAnsi="Times New Roman" w:cs="Times New Roman"/>
          <w:sz w:val="20"/>
          <w:szCs w:val="20"/>
        </w:rPr>
        <w:t xml:space="preserve"> в фазе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начала цветения бобового компонента, не дожидаясь завязывания в двух</w:t>
      </w:r>
      <w:r w:rsidR="000816F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трех нижних ярусах бобов, чтобы избежать полегания культуры и накопления клетчатки.</w:t>
      </w:r>
    </w:p>
    <w:p w:rsidR="00DD2DD7" w:rsidRPr="00DD2DD7" w:rsidRDefault="00DD2DD7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proofErr w:type="gramStart"/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После начала фазы выхода в трубку у злаковых или фазы </w:t>
      </w:r>
      <w:proofErr w:type="spellStart"/>
      <w:r w:rsidRPr="00DD2DD7">
        <w:rPr>
          <w:rFonts w:ascii="Times New Roman" w:eastAsia="MinionPro-Regular" w:hAnsi="Times New Roman" w:cs="Times New Roman"/>
          <w:sz w:val="20"/>
          <w:szCs w:val="20"/>
        </w:rPr>
        <w:t>бутонизации</w:t>
      </w:r>
      <w:proofErr w:type="spellEnd"/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у бобовых за каждый последующий день растения формируют 0,5 % клетчатки, при этом ежедневные средние потери энергии соста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в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ляют 1 %, а протеина 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1,25 %. Необходимо отметить, что масса, заг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о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товленная с опозданием от оптимальных сроков на 7–14 дней, содержит 30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 xml:space="preserve"> %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и более клетчатки и недостаточно обменной энергии.</w:t>
      </w:r>
      <w:proofErr w:type="gramEnd"/>
    </w:p>
    <w:p w:rsidR="00DD2DD7" w:rsidRPr="006D7F1F" w:rsidRDefault="00DD2DD7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pacing w:val="-2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Индикатор уборочной зрелости травы </w:t>
      </w:r>
      <w:r w:rsidR="006D7F1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содержание клетчатки не более 25 % в сухом веществе. Именно он помогает точнее всего определить оптимальный момент скашивания трав. Это соответствует фазе </w:t>
      </w:r>
      <w:proofErr w:type="spellStart"/>
      <w:r w:rsidRPr="00DD2DD7">
        <w:rPr>
          <w:rFonts w:ascii="Times New Roman" w:eastAsia="MinionPro-Regular" w:hAnsi="Times New Roman" w:cs="Times New Roman"/>
          <w:sz w:val="20"/>
          <w:szCs w:val="20"/>
        </w:rPr>
        <w:t>бутонизации</w:t>
      </w:r>
      <w:proofErr w:type="spellEnd"/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для </w:t>
      </w:r>
      <w:proofErr w:type="gramStart"/>
      <w:r w:rsidRPr="00DD2DD7">
        <w:rPr>
          <w:rFonts w:ascii="Times New Roman" w:eastAsia="MinionPro-Regular" w:hAnsi="Times New Roman" w:cs="Times New Roman"/>
          <w:sz w:val="20"/>
          <w:szCs w:val="20"/>
        </w:rPr>
        <w:t>бобовых</w:t>
      </w:r>
      <w:proofErr w:type="gramEnd"/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и </w:t>
      </w:r>
      <w:proofErr w:type="spellStart"/>
      <w:r w:rsidRPr="00DD2DD7">
        <w:rPr>
          <w:rFonts w:ascii="Times New Roman" w:eastAsia="MinionPro-Regular" w:hAnsi="Times New Roman" w:cs="Times New Roman"/>
          <w:sz w:val="20"/>
          <w:szCs w:val="20"/>
        </w:rPr>
        <w:t>трубкования</w:t>
      </w:r>
      <w:proofErr w:type="spellEnd"/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для злаковых</w:t>
      </w:r>
      <w:r w:rsidRPr="006D7F1F">
        <w:rPr>
          <w:rFonts w:ascii="Times New Roman" w:eastAsia="MinionPro-Regular" w:hAnsi="Times New Roman" w:cs="Times New Roman"/>
          <w:spacing w:val="-2"/>
          <w:sz w:val="20"/>
          <w:szCs w:val="20"/>
        </w:rPr>
        <w:t xml:space="preserve"> (табл. 1).</w:t>
      </w:r>
    </w:p>
    <w:p w:rsidR="009C4170" w:rsidRPr="00DD2DD7" w:rsidRDefault="009C4170" w:rsidP="000816F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proofErr w:type="gramStart"/>
      <w:r w:rsidRPr="00DD2DD7">
        <w:rPr>
          <w:rFonts w:ascii="Times New Roman" w:eastAsia="MinionPro-Regular" w:hAnsi="Times New Roman" w:cs="Times New Roman"/>
          <w:sz w:val="20"/>
          <w:szCs w:val="20"/>
        </w:rPr>
        <w:lastRenderedPageBreak/>
        <w:t>Своевременная уборка трав первого укоса в течение 10 дней позволяет получить дополнительно не только второй, но и третий укос, за счет которого сбор сухого вещества, обменной энергии, протеина с 1 га увеличивается на 12–16 %, а выход молока и мяса в расчете на 1 га многолетних трав повышается в 1,3 и 1,5 раза соответственно при снижении затрат и стоимости корм</w:t>
      </w:r>
      <w:r w:rsidR="00AE60AF">
        <w:rPr>
          <w:rFonts w:ascii="Times New Roman" w:eastAsia="MinionPro-Regular" w:hAnsi="Times New Roman" w:cs="Times New Roman"/>
          <w:sz w:val="20"/>
          <w:szCs w:val="20"/>
        </w:rPr>
        <w:t>ов на</w:t>
      </w:r>
      <w:proofErr w:type="gramEnd"/>
      <w:r w:rsidR="00AE60AF">
        <w:rPr>
          <w:rFonts w:ascii="Times New Roman" w:eastAsia="MinionPro-Regular" w:hAnsi="Times New Roman" w:cs="Times New Roman"/>
          <w:sz w:val="20"/>
          <w:szCs w:val="20"/>
        </w:rPr>
        <w:t xml:space="preserve"> единицу продукции на 9–13 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%.</w:t>
      </w:r>
    </w:p>
    <w:p w:rsidR="009C4170" w:rsidRPr="00C7687A" w:rsidRDefault="009C4170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</w:p>
    <w:p w:rsidR="00DD2DD7" w:rsidRPr="009C4170" w:rsidRDefault="009C4170" w:rsidP="00AE60AF">
      <w:pPr>
        <w:autoSpaceDE w:val="0"/>
        <w:autoSpaceDN w:val="0"/>
        <w:adjustRightInd w:val="0"/>
        <w:ind w:firstLine="0"/>
        <w:jc w:val="center"/>
        <w:rPr>
          <w:rFonts w:ascii="Times New Roman" w:eastAsia="MinionPro-Regular" w:hAnsi="Times New Roman" w:cs="Times New Roman"/>
          <w:sz w:val="16"/>
          <w:szCs w:val="16"/>
        </w:rPr>
      </w:pPr>
      <w:r w:rsidRPr="009C4170">
        <w:rPr>
          <w:rFonts w:ascii="Times New Roman" w:eastAsia="MinionPro-Regular" w:hAnsi="Times New Roman" w:cs="Times New Roman"/>
          <w:spacing w:val="20"/>
          <w:sz w:val="16"/>
          <w:szCs w:val="16"/>
        </w:rPr>
        <w:t>Таблица 1</w:t>
      </w:r>
      <w:r w:rsidR="00DD2DD7" w:rsidRPr="009C4170">
        <w:rPr>
          <w:rFonts w:ascii="Times New Roman" w:eastAsia="MinionPro-Regular" w:hAnsi="Times New Roman" w:cs="Times New Roman"/>
          <w:sz w:val="16"/>
          <w:szCs w:val="16"/>
        </w:rPr>
        <w:t xml:space="preserve">. </w:t>
      </w:r>
      <w:r w:rsidRPr="009C4170">
        <w:rPr>
          <w:rFonts w:ascii="Times New Roman" w:eastAsia="MinionPro-Regular" w:hAnsi="Times New Roman" w:cs="Times New Roman"/>
          <w:b/>
          <w:sz w:val="16"/>
          <w:szCs w:val="16"/>
        </w:rPr>
        <w:t>Питательность трав в зависимости от фазы развития</w:t>
      </w:r>
    </w:p>
    <w:p w:rsidR="00E13D86" w:rsidRPr="00E13D86" w:rsidRDefault="00E13D86" w:rsidP="006D7F1F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16"/>
          <w:szCs w:val="20"/>
        </w:rPr>
      </w:pPr>
    </w:p>
    <w:tbl>
      <w:tblPr>
        <w:tblStyle w:val="a5"/>
        <w:tblW w:w="6124" w:type="dxa"/>
        <w:tblInd w:w="108" w:type="dxa"/>
        <w:tblLook w:val="04A0"/>
      </w:tblPr>
      <w:tblGrid>
        <w:gridCol w:w="1736"/>
        <w:gridCol w:w="1429"/>
        <w:gridCol w:w="1438"/>
        <w:gridCol w:w="1521"/>
      </w:tblGrid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9C417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9C4170">
              <w:rPr>
                <w:rFonts w:ascii="Times New Roman" w:eastAsia="MinionPro-Regular" w:hAnsi="Times New Roman" w:cs="Times New Roman"/>
                <w:sz w:val="16"/>
                <w:szCs w:val="16"/>
              </w:rPr>
              <w:t>Фаза вегетации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9C417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9C4170">
              <w:rPr>
                <w:rFonts w:ascii="Times New Roman" w:eastAsia="MinionPro-Regular" w:hAnsi="Times New Roman" w:cs="Times New Roman"/>
                <w:sz w:val="16"/>
                <w:szCs w:val="16"/>
              </w:rPr>
              <w:t>СК, 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9C417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9C4170">
              <w:rPr>
                <w:rFonts w:ascii="Times New Roman" w:eastAsia="MinionPro-Regular" w:hAnsi="Times New Roman" w:cs="Times New Roman"/>
                <w:sz w:val="16"/>
                <w:szCs w:val="16"/>
              </w:rPr>
              <w:t>ОЭ, МДж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7" w:rsidRPr="009C417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9C4170">
              <w:rPr>
                <w:rFonts w:ascii="Times New Roman" w:eastAsia="MinionPro-Regular" w:hAnsi="Times New Roman" w:cs="Times New Roman"/>
                <w:sz w:val="16"/>
                <w:szCs w:val="16"/>
              </w:rPr>
              <w:t>Переваримость, %</w:t>
            </w:r>
          </w:p>
        </w:tc>
      </w:tr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Начало кущения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72,5</w:t>
            </w:r>
          </w:p>
        </w:tc>
      </w:tr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Выход в трубку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75,0</w:t>
            </w:r>
          </w:p>
        </w:tc>
      </w:tr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Конец выхода в трубку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72,0</w:t>
            </w:r>
          </w:p>
        </w:tc>
      </w:tr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Начало колошения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68,0</w:t>
            </w:r>
          </w:p>
        </w:tc>
      </w:tr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Середина колошения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65,0</w:t>
            </w:r>
          </w:p>
        </w:tc>
      </w:tr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Конец колошения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62,5</w:t>
            </w:r>
          </w:p>
        </w:tc>
      </w:tr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Начало цветения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50,0</w:t>
            </w:r>
          </w:p>
        </w:tc>
      </w:tr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Середина цветения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52,0</w:t>
            </w:r>
          </w:p>
        </w:tc>
      </w:tr>
      <w:tr w:rsidR="00DD2DD7" w:rsidRPr="00C64C40" w:rsidTr="00BC26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left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Конец цветения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D7" w:rsidRPr="00C64C40" w:rsidRDefault="00DD2DD7" w:rsidP="00C7687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54,0</w:t>
            </w:r>
          </w:p>
        </w:tc>
      </w:tr>
    </w:tbl>
    <w:p w:rsidR="00DD2DD7" w:rsidRPr="00E13D86" w:rsidRDefault="00DD2DD7" w:rsidP="00DD2DD7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16"/>
          <w:szCs w:val="20"/>
        </w:rPr>
      </w:pPr>
    </w:p>
    <w:p w:rsidR="00DD2DD7" w:rsidRPr="00B44DEF" w:rsidRDefault="00DD2DD7" w:rsidP="00DD2DD7">
      <w:pPr>
        <w:pStyle w:val="Style1"/>
        <w:widowControl/>
        <w:spacing w:line="240" w:lineRule="auto"/>
        <w:ind w:firstLine="284"/>
        <w:rPr>
          <w:rStyle w:val="FontStyle11"/>
          <w:b w:val="0"/>
        </w:rPr>
      </w:pPr>
      <w:r w:rsidRPr="00B44DEF">
        <w:rPr>
          <w:rStyle w:val="FontStyle11"/>
          <w:b w:val="0"/>
        </w:rPr>
        <w:t>Многолетними наблюдениями установлено, что при своевременной уборке первого укоса второй поспевает через 40</w:t>
      </w:r>
      <w:r w:rsidR="00F815B1">
        <w:rPr>
          <w:rStyle w:val="FontStyle11"/>
          <w:b w:val="0"/>
        </w:rPr>
        <w:softHyphen/>
      </w:r>
      <w:r w:rsidR="00F815B1">
        <w:rPr>
          <w:rStyle w:val="FontStyle11"/>
          <w:b w:val="0"/>
        </w:rPr>
        <w:softHyphen/>
        <w:t>–</w:t>
      </w:r>
      <w:r w:rsidRPr="00B44DEF">
        <w:rPr>
          <w:rStyle w:val="FontStyle11"/>
          <w:b w:val="0"/>
        </w:rPr>
        <w:t>50 дней. Для формирования третьего укоса обычно остается не более 50 дней. При более поздних сроках уборки первого укоса ухудшаются условия отрастания второго и третьего, снижается урожайность кормовых угодий. В период массовой косовицы трав многие хозяйства испытывают недостаток техники и рабочей силы. Напряженность во время уборки можно сн</w:t>
      </w:r>
      <w:r w:rsidRPr="00B44DEF">
        <w:rPr>
          <w:rStyle w:val="FontStyle11"/>
          <w:b w:val="0"/>
        </w:rPr>
        <w:t>и</w:t>
      </w:r>
      <w:r w:rsidRPr="00B44DEF">
        <w:rPr>
          <w:rStyle w:val="FontStyle11"/>
          <w:b w:val="0"/>
        </w:rPr>
        <w:t>зить за счет приготовления различных видов кормов, которые можно заготавливать в различные фазы растений. В вопросе определения та</w:t>
      </w:r>
      <w:r w:rsidRPr="00B44DEF">
        <w:rPr>
          <w:rStyle w:val="FontStyle11"/>
          <w:b w:val="0"/>
        </w:rPr>
        <w:t>к</w:t>
      </w:r>
      <w:r w:rsidRPr="00B44DEF">
        <w:rPr>
          <w:rStyle w:val="FontStyle11"/>
          <w:b w:val="0"/>
        </w:rPr>
        <w:t xml:space="preserve">тики уборки трав </w:t>
      </w:r>
      <w:r w:rsidRPr="00B44DEF">
        <w:rPr>
          <w:rStyle w:val="FontStyle11"/>
          <w:b w:val="0"/>
          <w:i/>
        </w:rPr>
        <w:t>следует уделить</w:t>
      </w:r>
      <w:r w:rsidRPr="00B44DEF">
        <w:rPr>
          <w:rStyle w:val="FontStyle11"/>
          <w:b w:val="0"/>
        </w:rPr>
        <w:t xml:space="preserve"> </w:t>
      </w:r>
      <w:r w:rsidRPr="00B44DEF">
        <w:rPr>
          <w:rStyle w:val="FontStyle11"/>
          <w:b w:val="0"/>
          <w:i/>
        </w:rPr>
        <w:t>внимание стадиям роста трав в момент их уборки на корм.</w:t>
      </w:r>
      <w:r w:rsidRPr="00B44DEF">
        <w:rPr>
          <w:rStyle w:val="FontStyle11"/>
          <w:b w:val="0"/>
        </w:rPr>
        <w:t xml:space="preserve"> От этого фактора будет зависеть не только питательная ценность травы, но, что очень важно, скорость и легкость проведения уборки.</w:t>
      </w:r>
    </w:p>
    <w:p w:rsidR="00C64C40" w:rsidRDefault="00C64C40" w:rsidP="00C64C40">
      <w:pPr>
        <w:pStyle w:val="Style1"/>
        <w:widowControl/>
        <w:spacing w:line="240" w:lineRule="auto"/>
        <w:ind w:firstLine="284"/>
        <w:rPr>
          <w:rStyle w:val="FontStyle11"/>
          <w:b w:val="0"/>
        </w:rPr>
      </w:pPr>
      <w:r w:rsidRPr="00B44DEF">
        <w:rPr>
          <w:rStyle w:val="FontStyle11"/>
          <w:b w:val="0"/>
        </w:rPr>
        <w:t xml:space="preserve">Траву для консервирования следует рассматривать не как одну, </w:t>
      </w:r>
      <w:proofErr w:type="gramStart"/>
      <w:r w:rsidRPr="00B44DEF">
        <w:rPr>
          <w:rStyle w:val="FontStyle11"/>
          <w:b w:val="0"/>
        </w:rPr>
        <w:t>а</w:t>
      </w:r>
      <w:proofErr w:type="gramEnd"/>
      <w:r w:rsidRPr="00B44DEF">
        <w:rPr>
          <w:rStyle w:val="FontStyle11"/>
          <w:b w:val="0"/>
        </w:rPr>
        <w:t xml:space="preserve"> по крайней мере как 3 культуры («молодую» траву для искусственной сушки и выпаса, «полузрелую» траву для силосования и «зрелую» траву </w:t>
      </w:r>
      <w:r w:rsidRPr="00B44DEF">
        <w:rPr>
          <w:rStyle w:val="FontStyle12"/>
          <w:b w:val="0"/>
          <w:sz w:val="20"/>
          <w:szCs w:val="20"/>
        </w:rPr>
        <w:t xml:space="preserve">для приготовления </w:t>
      </w:r>
      <w:r w:rsidR="000816FF">
        <w:rPr>
          <w:rStyle w:val="FontStyle11"/>
          <w:b w:val="0"/>
        </w:rPr>
        <w:t xml:space="preserve">сена). </w:t>
      </w:r>
      <w:proofErr w:type="gramStart"/>
      <w:r w:rsidR="000816FF">
        <w:rPr>
          <w:rStyle w:val="FontStyle11"/>
          <w:b w:val="0"/>
        </w:rPr>
        <w:t>В табл.</w:t>
      </w:r>
      <w:r>
        <w:rPr>
          <w:rStyle w:val="FontStyle11"/>
          <w:b w:val="0"/>
        </w:rPr>
        <w:t xml:space="preserve"> </w:t>
      </w:r>
      <w:r w:rsidR="00022FEB">
        <w:rPr>
          <w:rStyle w:val="FontStyle11"/>
          <w:b w:val="0"/>
        </w:rPr>
        <w:t>2</w:t>
      </w:r>
      <w:r w:rsidRPr="00B44DEF">
        <w:rPr>
          <w:rStyle w:val="FontStyle11"/>
          <w:b w:val="0"/>
        </w:rPr>
        <w:t xml:space="preserve"> проанализи</w:t>
      </w:r>
      <w:r>
        <w:rPr>
          <w:rStyle w:val="FontStyle11"/>
          <w:b w:val="0"/>
        </w:rPr>
        <w:t>рованы 5 стадий заготовки, легко</w:t>
      </w:r>
      <w:r w:rsidRPr="00B44DEF">
        <w:rPr>
          <w:rStyle w:val="FontStyle11"/>
          <w:b w:val="0"/>
        </w:rPr>
        <w:t xml:space="preserve"> различимых в поле.</w:t>
      </w:r>
      <w:proofErr w:type="gramEnd"/>
      <w:r w:rsidRPr="00B44DEF">
        <w:rPr>
          <w:rStyle w:val="FontStyle11"/>
          <w:b w:val="0"/>
        </w:rPr>
        <w:t xml:space="preserve"> Во всех случаях зеленую культуру убирают на какой</w:t>
      </w:r>
      <w:r w:rsidR="000816FF">
        <w:rPr>
          <w:rStyle w:val="FontStyle11"/>
          <w:b w:val="0"/>
        </w:rPr>
        <w:t>–</w:t>
      </w:r>
      <w:r w:rsidRPr="00B44DEF">
        <w:rPr>
          <w:rStyle w:val="FontStyle11"/>
          <w:b w:val="0"/>
        </w:rPr>
        <w:t>то из стадий ее вегетации: на ранних стадиях, когда масса листьев н</w:t>
      </w:r>
      <w:r w:rsidR="000816FF">
        <w:rPr>
          <w:rStyle w:val="FontStyle11"/>
          <w:b w:val="0"/>
        </w:rPr>
        <w:t>амного больше массы стеблей (60–</w:t>
      </w:r>
      <w:r w:rsidRPr="00B44DEF">
        <w:rPr>
          <w:rStyle w:val="FontStyle11"/>
          <w:b w:val="0"/>
        </w:rPr>
        <w:t xml:space="preserve">70 </w:t>
      </w:r>
      <w:r w:rsidRPr="00B44DEF">
        <w:rPr>
          <w:rStyle w:val="FontStyle11"/>
          <w:b w:val="0"/>
        </w:rPr>
        <w:lastRenderedPageBreak/>
        <w:t>%), или позже, когда доля листьев уменьшается до 30 %. Каждая стадия имеет свои особенности</w:t>
      </w:r>
      <w:r w:rsidRPr="000816FF">
        <w:rPr>
          <w:rStyle w:val="FontStyle11"/>
          <w:b w:val="0"/>
        </w:rPr>
        <w:t>.</w:t>
      </w:r>
    </w:p>
    <w:p w:rsidR="00C7687A" w:rsidRDefault="00C7687A" w:rsidP="00C64C40">
      <w:pPr>
        <w:pStyle w:val="Style1"/>
        <w:widowControl/>
        <w:spacing w:line="240" w:lineRule="auto"/>
        <w:ind w:firstLine="284"/>
        <w:rPr>
          <w:rStyle w:val="FontStyle11"/>
          <w:b w:val="0"/>
        </w:rPr>
      </w:pPr>
    </w:p>
    <w:p w:rsidR="000816FF" w:rsidRPr="000816FF" w:rsidRDefault="00C64C40" w:rsidP="007C2A05">
      <w:pPr>
        <w:pStyle w:val="Style2"/>
        <w:widowControl/>
        <w:tabs>
          <w:tab w:val="left" w:leader="underscore" w:pos="5842"/>
        </w:tabs>
        <w:spacing w:line="240" w:lineRule="auto"/>
        <w:jc w:val="center"/>
        <w:rPr>
          <w:rFonts w:eastAsia="MinionPro-Regular"/>
          <w:b/>
          <w:bCs/>
          <w:sz w:val="16"/>
          <w:szCs w:val="16"/>
          <w:lang w:eastAsia="en-US"/>
        </w:rPr>
      </w:pPr>
      <w:r w:rsidRPr="000816FF">
        <w:rPr>
          <w:rFonts w:eastAsia="MinionPro-Regular"/>
          <w:bCs/>
          <w:spacing w:val="20"/>
          <w:sz w:val="16"/>
          <w:szCs w:val="16"/>
          <w:lang w:eastAsia="en-US"/>
        </w:rPr>
        <w:t>Таблица 2.</w:t>
      </w:r>
      <w:r w:rsidRPr="000816FF">
        <w:rPr>
          <w:rFonts w:eastAsia="MinionPro-Regular"/>
          <w:bCs/>
          <w:sz w:val="16"/>
          <w:szCs w:val="16"/>
          <w:lang w:eastAsia="en-US"/>
        </w:rPr>
        <w:t xml:space="preserve"> </w:t>
      </w:r>
      <w:r w:rsidRPr="000816FF">
        <w:rPr>
          <w:rFonts w:eastAsia="MinionPro-Regular"/>
          <w:b/>
          <w:bCs/>
          <w:sz w:val="16"/>
          <w:szCs w:val="16"/>
          <w:lang w:eastAsia="en-US"/>
        </w:rPr>
        <w:t>Физические и химические свойства трав, уч</w:t>
      </w:r>
      <w:r w:rsidR="00022FEB" w:rsidRPr="000816FF">
        <w:rPr>
          <w:rFonts w:eastAsia="MinionPro-Regular"/>
          <w:b/>
          <w:bCs/>
          <w:sz w:val="16"/>
          <w:szCs w:val="16"/>
          <w:lang w:eastAsia="en-US"/>
        </w:rPr>
        <w:t>итываемые</w:t>
      </w:r>
      <w:r w:rsidRPr="000816FF">
        <w:rPr>
          <w:rFonts w:eastAsia="MinionPro-Regular"/>
          <w:b/>
          <w:bCs/>
          <w:sz w:val="16"/>
          <w:szCs w:val="16"/>
          <w:lang w:eastAsia="en-US"/>
        </w:rPr>
        <w:t xml:space="preserve"> </w:t>
      </w:r>
    </w:p>
    <w:p w:rsidR="00C64C40" w:rsidRPr="000816FF" w:rsidRDefault="00C64C40" w:rsidP="007C2A05">
      <w:pPr>
        <w:pStyle w:val="Style2"/>
        <w:widowControl/>
        <w:tabs>
          <w:tab w:val="left" w:leader="underscore" w:pos="5842"/>
        </w:tabs>
        <w:spacing w:line="240" w:lineRule="auto"/>
        <w:jc w:val="center"/>
        <w:rPr>
          <w:rFonts w:eastAsia="MinionPro-Regular"/>
          <w:b/>
          <w:bCs/>
          <w:sz w:val="16"/>
          <w:szCs w:val="16"/>
          <w:lang w:eastAsia="en-US"/>
        </w:rPr>
      </w:pPr>
      <w:r w:rsidRPr="000816FF">
        <w:rPr>
          <w:rFonts w:eastAsia="MinionPro-Regular"/>
          <w:b/>
          <w:bCs/>
          <w:sz w:val="16"/>
          <w:szCs w:val="16"/>
          <w:lang w:eastAsia="en-US"/>
        </w:rPr>
        <w:t>при заготовке кормов</w:t>
      </w:r>
    </w:p>
    <w:p w:rsidR="00E13D86" w:rsidRPr="00E13D86" w:rsidRDefault="00E13D86" w:rsidP="00C64C40">
      <w:pPr>
        <w:pStyle w:val="Style2"/>
        <w:widowControl/>
        <w:tabs>
          <w:tab w:val="left" w:leader="underscore" w:pos="5842"/>
        </w:tabs>
        <w:spacing w:line="240" w:lineRule="auto"/>
        <w:jc w:val="center"/>
        <w:rPr>
          <w:rFonts w:eastAsia="MinionPro-Regular"/>
          <w:bCs/>
          <w:sz w:val="16"/>
          <w:szCs w:val="20"/>
          <w:lang w:eastAsia="en-US"/>
        </w:rPr>
      </w:pPr>
    </w:p>
    <w:tbl>
      <w:tblPr>
        <w:tblW w:w="61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8"/>
        <w:gridCol w:w="593"/>
        <w:gridCol w:w="700"/>
        <w:gridCol w:w="691"/>
        <w:gridCol w:w="700"/>
        <w:gridCol w:w="691"/>
        <w:gridCol w:w="1481"/>
      </w:tblGrid>
      <w:tr w:rsidR="00E13D86" w:rsidRPr="003B1370" w:rsidTr="00BC26B2"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D86" w:rsidRPr="000816FF" w:rsidRDefault="00E13D86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0816FF">
              <w:rPr>
                <w:rStyle w:val="FontStyle13"/>
                <w:sz w:val="16"/>
                <w:szCs w:val="16"/>
              </w:rPr>
              <w:t>Стадия роста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D86" w:rsidRPr="000816FF" w:rsidRDefault="00E13D86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0816FF">
              <w:rPr>
                <w:rStyle w:val="FontStyle13"/>
                <w:sz w:val="16"/>
                <w:szCs w:val="16"/>
              </w:rPr>
              <w:t>Время уборки</w:t>
            </w:r>
          </w:p>
        </w:tc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86" w:rsidRPr="000816FF" w:rsidRDefault="00E13D86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0816FF">
              <w:rPr>
                <w:rStyle w:val="FontStyle13"/>
                <w:sz w:val="16"/>
                <w:szCs w:val="16"/>
              </w:rPr>
              <w:t>Содержание питательных веществ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D86" w:rsidRPr="000816FF" w:rsidRDefault="00E13D86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0816FF">
              <w:rPr>
                <w:rStyle w:val="FontStyle13"/>
                <w:sz w:val="16"/>
                <w:szCs w:val="16"/>
              </w:rPr>
              <w:t>Предпочтительный ме</w:t>
            </w:r>
            <w:r w:rsidRPr="000816FF">
              <w:rPr>
                <w:rStyle w:val="FontStyle13"/>
                <w:bCs/>
                <w:sz w:val="16"/>
                <w:szCs w:val="16"/>
              </w:rPr>
              <w:t xml:space="preserve">тод </w:t>
            </w:r>
            <w:r w:rsidRPr="000816FF">
              <w:rPr>
                <w:rStyle w:val="FontStyle13"/>
                <w:sz w:val="16"/>
                <w:szCs w:val="16"/>
              </w:rPr>
              <w:t>заготовки кормов</w:t>
            </w:r>
          </w:p>
        </w:tc>
      </w:tr>
      <w:tr w:rsidR="00E13D86" w:rsidRPr="00B44DEF" w:rsidTr="00BC26B2"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86" w:rsidRPr="00B44DEF" w:rsidRDefault="00E13D86" w:rsidP="00C7687A">
            <w:pPr>
              <w:ind w:firstLine="0"/>
              <w:jc w:val="center"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86" w:rsidRPr="00B44DEF" w:rsidRDefault="00E13D86" w:rsidP="00C7687A">
            <w:pPr>
              <w:ind w:firstLine="0"/>
              <w:jc w:val="center"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86" w:rsidRPr="000816FF" w:rsidRDefault="00E13D86" w:rsidP="00C7687A">
            <w:pPr>
              <w:pStyle w:val="Style6"/>
              <w:widowControl/>
              <w:spacing w:line="240" w:lineRule="auto"/>
              <w:rPr>
                <w:rStyle w:val="FontStyle15"/>
                <w:b w:val="0"/>
              </w:rPr>
            </w:pPr>
            <w:r w:rsidRPr="000816FF">
              <w:rPr>
                <w:rStyle w:val="FontStyle15"/>
                <w:b w:val="0"/>
              </w:rPr>
              <w:t>воды, %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86" w:rsidRPr="000816FF" w:rsidRDefault="00E13D86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0816FF">
              <w:rPr>
                <w:rStyle w:val="FontStyle13"/>
                <w:sz w:val="16"/>
                <w:szCs w:val="16"/>
              </w:rPr>
              <w:t xml:space="preserve">сырого белка, </w:t>
            </w:r>
            <w:r w:rsidRPr="000816FF">
              <w:rPr>
                <w:rStyle w:val="FontStyle15"/>
                <w:b w:val="0"/>
              </w:rPr>
              <w:t xml:space="preserve">% в </w:t>
            </w:r>
            <w:proofErr w:type="gramStart"/>
            <w:r w:rsidRPr="000816FF">
              <w:rPr>
                <w:rStyle w:val="FontStyle13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86" w:rsidRPr="000816FF" w:rsidRDefault="00E13D86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0816FF">
              <w:rPr>
                <w:rStyle w:val="FontStyle13"/>
                <w:sz w:val="16"/>
                <w:szCs w:val="16"/>
              </w:rPr>
              <w:t>клет</w:t>
            </w:r>
            <w:r w:rsidRPr="000816FF">
              <w:rPr>
                <w:rStyle w:val="FontStyle13"/>
                <w:sz w:val="16"/>
                <w:szCs w:val="16"/>
              </w:rPr>
              <w:softHyphen/>
              <w:t xml:space="preserve">чатки, </w:t>
            </w:r>
            <w:r w:rsidRPr="000816FF">
              <w:rPr>
                <w:rStyle w:val="FontStyle15"/>
                <w:b w:val="0"/>
              </w:rPr>
              <w:t xml:space="preserve">% в </w:t>
            </w:r>
            <w:proofErr w:type="gramStart"/>
            <w:r w:rsidRPr="000816FF">
              <w:rPr>
                <w:rStyle w:val="FontStyle13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86" w:rsidRPr="000816FF" w:rsidRDefault="00E13D86" w:rsidP="00C7687A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0816FF">
              <w:rPr>
                <w:rStyle w:val="FontStyle13"/>
                <w:sz w:val="16"/>
                <w:szCs w:val="16"/>
              </w:rPr>
              <w:t>перева</w:t>
            </w:r>
            <w:r w:rsidRPr="000816FF">
              <w:rPr>
                <w:rStyle w:val="FontStyle13"/>
                <w:sz w:val="16"/>
                <w:szCs w:val="16"/>
              </w:rPr>
              <w:softHyphen/>
              <w:t xml:space="preserve">римость </w:t>
            </w:r>
            <w:r w:rsidRPr="000816FF">
              <w:rPr>
                <w:rStyle w:val="FontStyle15"/>
                <w:b w:val="0"/>
              </w:rPr>
              <w:t>ве</w:t>
            </w:r>
            <w:r w:rsidRPr="000816FF">
              <w:rPr>
                <w:rStyle w:val="FontStyle13"/>
                <w:sz w:val="16"/>
                <w:szCs w:val="16"/>
              </w:rPr>
              <w:t xml:space="preserve">ществ, </w:t>
            </w:r>
            <w:r w:rsidRPr="000816FF">
              <w:rPr>
                <w:rStyle w:val="FontStyle17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D86" w:rsidRPr="00B44DEF" w:rsidRDefault="00E13D86" w:rsidP="00C7687A">
            <w:pPr>
              <w:pStyle w:val="Style8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</w:tr>
      <w:tr w:rsidR="00C64C40" w:rsidRPr="00B44DEF" w:rsidTr="00BC26B2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Только листья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Р</w:t>
            </w:r>
            <w:r w:rsidR="00C64C40" w:rsidRPr="00B44DEF">
              <w:rPr>
                <w:rStyle w:val="FontStyle13"/>
                <w:sz w:val="16"/>
                <w:szCs w:val="16"/>
              </w:rPr>
              <w:t>анняя весна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85 и более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более 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менее 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75</w:t>
            </w:r>
            <w:r w:rsidR="000816FF">
              <w:rPr>
                <w:rStyle w:val="FontStyle13"/>
                <w:sz w:val="16"/>
                <w:szCs w:val="16"/>
              </w:rPr>
              <w:t>–</w:t>
            </w:r>
            <w:r w:rsidRPr="00B44DEF">
              <w:rPr>
                <w:rStyle w:val="FontStyle13"/>
                <w:sz w:val="16"/>
                <w:szCs w:val="16"/>
              </w:rPr>
              <w:t>78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В</w:t>
            </w:r>
            <w:r w:rsidR="00C64C40" w:rsidRPr="00B44DEF">
              <w:rPr>
                <w:rStyle w:val="FontStyle13"/>
                <w:sz w:val="16"/>
                <w:szCs w:val="16"/>
              </w:rPr>
              <w:t>ыпас скота</w:t>
            </w:r>
          </w:p>
        </w:tc>
      </w:tr>
      <w:tr w:rsidR="00C64C40" w:rsidRPr="00B44DEF" w:rsidTr="00BC26B2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9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 xml:space="preserve">Листья </w:t>
            </w:r>
            <w:r w:rsidRPr="00B44DEF">
              <w:rPr>
                <w:rStyle w:val="FontStyle14"/>
                <w:sz w:val="16"/>
                <w:szCs w:val="16"/>
              </w:rPr>
              <w:t>и сочный</w:t>
            </w:r>
            <w:r w:rsidRPr="00B44DEF">
              <w:rPr>
                <w:rStyle w:val="FontStyle15"/>
                <w:b w:val="0"/>
              </w:rPr>
              <w:t xml:space="preserve"> </w:t>
            </w:r>
            <w:r w:rsidRPr="00B44DEF">
              <w:rPr>
                <w:rStyle w:val="FontStyle13"/>
                <w:sz w:val="16"/>
                <w:szCs w:val="16"/>
              </w:rPr>
              <w:t>стебель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К</w:t>
            </w:r>
            <w:r w:rsidR="00C64C40" w:rsidRPr="00B44DEF">
              <w:rPr>
                <w:rStyle w:val="FontStyle13"/>
                <w:sz w:val="16"/>
                <w:szCs w:val="16"/>
              </w:rPr>
              <w:t xml:space="preserve">онец весны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82–</w:t>
            </w:r>
            <w:r w:rsidR="00C64C40" w:rsidRPr="00B44DEF">
              <w:rPr>
                <w:rStyle w:val="FontStyle13"/>
                <w:sz w:val="16"/>
                <w:szCs w:val="16"/>
              </w:rPr>
              <w:t>85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B44DEF">
              <w:rPr>
                <w:rStyle w:val="FontStyle15"/>
                <w:b w:val="0"/>
              </w:rPr>
              <w:t>высо</w:t>
            </w:r>
            <w:r w:rsidRPr="00B44DEF">
              <w:rPr>
                <w:rStyle w:val="FontStyle13"/>
                <w:sz w:val="16"/>
                <w:szCs w:val="16"/>
              </w:rPr>
              <w:t>кое, 19</w:t>
            </w:r>
            <w:r w:rsidR="000816FF">
              <w:rPr>
                <w:rStyle w:val="FontStyle16"/>
                <w:b w:val="0"/>
                <w:sz w:val="16"/>
                <w:szCs w:val="16"/>
              </w:rPr>
              <w:t>–</w:t>
            </w:r>
            <w:r w:rsidRPr="00B44DEF">
              <w:rPr>
                <w:rStyle w:val="FontStyle16"/>
                <w:b w:val="0"/>
                <w:sz w:val="16"/>
                <w:szCs w:val="16"/>
              </w:rPr>
              <w:t>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9"/>
              <w:widowControl/>
              <w:spacing w:line="240" w:lineRule="auto"/>
              <w:jc w:val="center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низкое, менее 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69</w:t>
            </w:r>
            <w:r w:rsidR="000816FF">
              <w:rPr>
                <w:rStyle w:val="FontStyle13"/>
                <w:sz w:val="16"/>
                <w:szCs w:val="16"/>
              </w:rPr>
              <w:t>–</w:t>
            </w:r>
            <w:r w:rsidRPr="00B44DEF">
              <w:rPr>
                <w:rStyle w:val="FontStyle13"/>
                <w:sz w:val="16"/>
                <w:szCs w:val="16"/>
              </w:rPr>
              <w:t>75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С</w:t>
            </w:r>
            <w:r w:rsidR="00C64C40" w:rsidRPr="00B44DEF">
              <w:rPr>
                <w:rStyle w:val="FontStyle13"/>
                <w:sz w:val="16"/>
                <w:szCs w:val="16"/>
              </w:rPr>
              <w:t xml:space="preserve">илосование, искусственная </w:t>
            </w:r>
            <w:r w:rsidR="00C64C40" w:rsidRPr="00B44DEF">
              <w:rPr>
                <w:rStyle w:val="FontStyle16"/>
                <w:b w:val="0"/>
                <w:sz w:val="16"/>
                <w:szCs w:val="16"/>
              </w:rPr>
              <w:t>сушка</w:t>
            </w:r>
          </w:p>
        </w:tc>
      </w:tr>
      <w:tr w:rsidR="00C64C40" w:rsidRPr="00B44DEF" w:rsidTr="00BC26B2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9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Листья, стебель и соцветия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6"/>
              <w:widowControl/>
              <w:spacing w:line="240" w:lineRule="auto"/>
              <w:rPr>
                <w:rStyle w:val="FontStyle15"/>
                <w:b w:val="0"/>
              </w:rPr>
            </w:pPr>
            <w:r>
              <w:rPr>
                <w:rStyle w:val="FontStyle15"/>
                <w:b w:val="0"/>
              </w:rPr>
              <w:t>Н</w:t>
            </w:r>
            <w:r w:rsidR="00C64C40" w:rsidRPr="00B44DEF">
              <w:rPr>
                <w:rStyle w:val="FontStyle15"/>
                <w:b w:val="0"/>
              </w:rPr>
              <w:t>ачало лета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76</w:t>
            </w:r>
            <w:r w:rsidR="000816FF">
              <w:rPr>
                <w:rStyle w:val="FontStyle13"/>
                <w:sz w:val="16"/>
                <w:szCs w:val="16"/>
              </w:rPr>
              <w:t>–</w:t>
            </w:r>
            <w:r w:rsidRPr="00B44DEF">
              <w:rPr>
                <w:rStyle w:val="FontStyle13"/>
                <w:sz w:val="16"/>
                <w:szCs w:val="16"/>
              </w:rPr>
              <w:t>82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среднее, 15</w:t>
            </w:r>
            <w:r w:rsidR="000816FF">
              <w:rPr>
                <w:rStyle w:val="FontStyle13"/>
                <w:sz w:val="16"/>
                <w:szCs w:val="16"/>
              </w:rPr>
              <w:t>–</w:t>
            </w:r>
            <w:r w:rsidRPr="00B44DEF">
              <w:rPr>
                <w:rStyle w:val="FontStyle13"/>
                <w:sz w:val="16"/>
                <w:szCs w:val="16"/>
              </w:rPr>
              <w:t>17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среднее, 18</w:t>
            </w:r>
            <w:r w:rsidR="000816FF">
              <w:rPr>
                <w:rStyle w:val="FontStyle13"/>
                <w:sz w:val="16"/>
                <w:szCs w:val="16"/>
              </w:rPr>
              <w:t>–</w:t>
            </w:r>
            <w:r w:rsidRPr="00B44DEF">
              <w:rPr>
                <w:rStyle w:val="FontStyle13"/>
                <w:sz w:val="16"/>
                <w:szCs w:val="16"/>
              </w:rPr>
              <w:t>23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65</w:t>
            </w:r>
            <w:r w:rsidR="000816FF">
              <w:rPr>
                <w:rStyle w:val="FontStyle13"/>
                <w:sz w:val="16"/>
                <w:szCs w:val="16"/>
              </w:rPr>
              <w:t>–</w:t>
            </w:r>
            <w:r w:rsidRPr="00B44DEF">
              <w:rPr>
                <w:rStyle w:val="FontStyle13"/>
                <w:sz w:val="16"/>
                <w:szCs w:val="16"/>
              </w:rPr>
              <w:t>69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С</w:t>
            </w:r>
            <w:r w:rsidR="00C64C40" w:rsidRPr="00B44DEF">
              <w:rPr>
                <w:rStyle w:val="FontStyle13"/>
                <w:sz w:val="16"/>
                <w:szCs w:val="16"/>
              </w:rPr>
              <w:t>илосование и заготовка сена</w:t>
            </w:r>
          </w:p>
        </w:tc>
      </w:tr>
      <w:tr w:rsidR="00C64C40" w:rsidRPr="00B44DEF" w:rsidTr="00BC26B2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9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Созревание пыльцы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5"/>
                <w:b w:val="0"/>
              </w:rPr>
              <w:t>С</w:t>
            </w:r>
            <w:r w:rsidR="00C64C40" w:rsidRPr="00B44DEF">
              <w:rPr>
                <w:rStyle w:val="FontStyle15"/>
                <w:b w:val="0"/>
              </w:rPr>
              <w:t>ере</w:t>
            </w:r>
            <w:r w:rsidR="00C64C40" w:rsidRPr="00B44DEF">
              <w:rPr>
                <w:rStyle w:val="FontStyle15"/>
                <w:b w:val="0"/>
              </w:rPr>
              <w:softHyphen/>
            </w:r>
            <w:r w:rsidR="00C64C40" w:rsidRPr="00B44DEF">
              <w:rPr>
                <w:rStyle w:val="FontStyle13"/>
                <w:sz w:val="16"/>
                <w:szCs w:val="16"/>
              </w:rPr>
              <w:t>дина лета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65</w:t>
            </w:r>
            <w:r w:rsidR="000816FF">
              <w:rPr>
                <w:rStyle w:val="FontStyle13"/>
                <w:sz w:val="16"/>
                <w:szCs w:val="16"/>
              </w:rPr>
              <w:t>–</w:t>
            </w:r>
            <w:r w:rsidRPr="00B44DEF">
              <w:rPr>
                <w:rStyle w:val="FontStyle13"/>
                <w:sz w:val="16"/>
                <w:szCs w:val="16"/>
              </w:rPr>
              <w:t>75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низкое, менее 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высо</w:t>
            </w:r>
            <w:r w:rsidRPr="00B44DEF">
              <w:rPr>
                <w:rStyle w:val="FontStyle15"/>
                <w:b w:val="0"/>
              </w:rPr>
              <w:t xml:space="preserve">кое, </w:t>
            </w:r>
            <w:r w:rsidRPr="00B44DEF">
              <w:rPr>
                <w:rStyle w:val="FontStyle13"/>
                <w:sz w:val="16"/>
                <w:szCs w:val="16"/>
              </w:rPr>
              <w:t>24</w:t>
            </w:r>
            <w:r w:rsidR="000816FF">
              <w:rPr>
                <w:rStyle w:val="FontStyle13"/>
                <w:sz w:val="16"/>
                <w:szCs w:val="16"/>
              </w:rPr>
              <w:t>–</w:t>
            </w:r>
            <w:r w:rsidRPr="00B44DEF">
              <w:rPr>
                <w:rStyle w:val="FontStyle13"/>
                <w:sz w:val="16"/>
                <w:szCs w:val="16"/>
              </w:rPr>
              <w:t>27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55</w:t>
            </w:r>
            <w:r w:rsidR="000816FF">
              <w:rPr>
                <w:rStyle w:val="FontStyle13"/>
                <w:sz w:val="16"/>
                <w:szCs w:val="16"/>
              </w:rPr>
              <w:t>–</w:t>
            </w:r>
            <w:r w:rsidRPr="00B44DEF">
              <w:rPr>
                <w:rStyle w:val="FontStyle13"/>
                <w:sz w:val="16"/>
                <w:szCs w:val="16"/>
              </w:rPr>
              <w:t>60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Т</w:t>
            </w:r>
            <w:r w:rsidR="00C64C40" w:rsidRPr="00B44DEF">
              <w:rPr>
                <w:rStyle w:val="FontStyle13"/>
                <w:sz w:val="16"/>
                <w:szCs w:val="16"/>
              </w:rPr>
              <w:t>олько сено</w:t>
            </w:r>
          </w:p>
        </w:tc>
      </w:tr>
      <w:tr w:rsidR="00C64C40" w:rsidRPr="00B44DEF" w:rsidTr="00BC26B2"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5"/>
              <w:widowControl/>
              <w:rPr>
                <w:rStyle w:val="FontStyle16"/>
                <w:b w:val="0"/>
                <w:sz w:val="16"/>
                <w:szCs w:val="16"/>
              </w:rPr>
            </w:pPr>
            <w:r w:rsidRPr="00B44DEF">
              <w:rPr>
                <w:rStyle w:val="FontStyle16"/>
                <w:b w:val="0"/>
                <w:sz w:val="16"/>
                <w:szCs w:val="16"/>
              </w:rPr>
              <w:t>Образование семян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К</w:t>
            </w:r>
            <w:r w:rsidR="00C64C40" w:rsidRPr="00B44DEF">
              <w:rPr>
                <w:rStyle w:val="FontStyle13"/>
                <w:sz w:val="16"/>
                <w:szCs w:val="16"/>
              </w:rPr>
              <w:t>онец лета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3"/>
                <w:sz w:val="16"/>
                <w:szCs w:val="16"/>
              </w:rPr>
              <w:t>не более 65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5"/>
              <w:widowControl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B44DEF">
              <w:rPr>
                <w:rStyle w:val="FontStyle16"/>
                <w:b w:val="0"/>
                <w:sz w:val="16"/>
                <w:szCs w:val="16"/>
              </w:rPr>
              <w:t>менее</w:t>
            </w:r>
            <w:r w:rsidR="000816FF">
              <w:rPr>
                <w:rStyle w:val="FontStyle16"/>
                <w:b w:val="0"/>
                <w:sz w:val="16"/>
                <w:szCs w:val="16"/>
              </w:rPr>
              <w:t>–</w:t>
            </w:r>
            <w:r w:rsidRPr="00B44DEF">
              <w:rPr>
                <w:rStyle w:val="FontStyle16"/>
                <w:b w:val="0"/>
                <w:sz w:val="16"/>
                <w:szCs w:val="16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7"/>
              <w:widowControl/>
              <w:jc w:val="center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6"/>
                <w:b w:val="0"/>
                <w:sz w:val="16"/>
                <w:szCs w:val="16"/>
              </w:rPr>
              <w:t xml:space="preserve">более </w:t>
            </w:r>
            <w:r w:rsidRPr="00B44DEF">
              <w:rPr>
                <w:rStyle w:val="FontStyle13"/>
                <w:sz w:val="16"/>
                <w:szCs w:val="16"/>
              </w:rPr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C64C40" w:rsidP="00C7687A">
            <w:pPr>
              <w:pStyle w:val="Style4"/>
              <w:widowControl/>
              <w:spacing w:line="240" w:lineRule="auto"/>
              <w:rPr>
                <w:rStyle w:val="FontStyle13"/>
                <w:sz w:val="16"/>
                <w:szCs w:val="16"/>
              </w:rPr>
            </w:pPr>
            <w:r w:rsidRPr="00B44DEF">
              <w:rPr>
                <w:rStyle w:val="FontStyle15"/>
                <w:b w:val="0"/>
              </w:rPr>
              <w:t xml:space="preserve">не </w:t>
            </w:r>
            <w:r w:rsidRPr="00B44DEF">
              <w:rPr>
                <w:rStyle w:val="FontStyle13"/>
                <w:sz w:val="16"/>
                <w:szCs w:val="16"/>
              </w:rPr>
              <w:t>более 55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C40" w:rsidRPr="00B44DEF" w:rsidRDefault="000816FF" w:rsidP="00C7687A">
            <w:pPr>
              <w:pStyle w:val="Style5"/>
              <w:widowControl/>
              <w:jc w:val="center"/>
              <w:rPr>
                <w:rStyle w:val="FontStyle16"/>
                <w:b w:val="0"/>
                <w:sz w:val="16"/>
                <w:szCs w:val="16"/>
              </w:rPr>
            </w:pPr>
            <w:r>
              <w:rPr>
                <w:rStyle w:val="FontStyle16"/>
                <w:b w:val="0"/>
                <w:sz w:val="16"/>
                <w:szCs w:val="16"/>
              </w:rPr>
              <w:t>Н</w:t>
            </w:r>
            <w:r w:rsidR="00C64C40" w:rsidRPr="00B44DEF">
              <w:rPr>
                <w:rStyle w:val="FontStyle16"/>
                <w:b w:val="0"/>
                <w:sz w:val="16"/>
                <w:szCs w:val="16"/>
              </w:rPr>
              <w:t>а семена</w:t>
            </w:r>
          </w:p>
        </w:tc>
      </w:tr>
    </w:tbl>
    <w:p w:rsidR="00C64C40" w:rsidRDefault="00C64C40" w:rsidP="00E13D86">
      <w:pPr>
        <w:pStyle w:val="Style3"/>
        <w:widowControl/>
        <w:ind w:firstLine="284"/>
        <w:jc w:val="both"/>
        <w:rPr>
          <w:rStyle w:val="FontStyle11"/>
          <w:b w:val="0"/>
          <w:lang w:eastAsia="en-US"/>
        </w:rPr>
      </w:pPr>
    </w:p>
    <w:p w:rsidR="00C64C40" w:rsidRPr="00B44DEF" w:rsidRDefault="00C64C40" w:rsidP="00E13D86">
      <w:pPr>
        <w:pStyle w:val="Style3"/>
        <w:widowControl/>
        <w:ind w:firstLine="284"/>
        <w:jc w:val="both"/>
        <w:rPr>
          <w:rStyle w:val="FontStyle11"/>
          <w:b w:val="0"/>
          <w:lang w:eastAsia="en-US"/>
        </w:rPr>
      </w:pPr>
      <w:r w:rsidRPr="00022FEB">
        <w:rPr>
          <w:rStyle w:val="FontStyle11"/>
          <w:i/>
          <w:lang w:eastAsia="en-US"/>
        </w:rPr>
        <w:t>Стадия 1.</w:t>
      </w:r>
      <w:r w:rsidRPr="00B44DEF">
        <w:rPr>
          <w:rStyle w:val="FontStyle11"/>
          <w:b w:val="0"/>
          <w:lang w:eastAsia="en-US"/>
        </w:rPr>
        <w:t xml:space="preserve"> Только листья. В начале весны рост сводится к образованию листьев. Любой стебель, если он имеется, будет очень сочный. Урожай зеленой массы невелик, а урожай сухого </w:t>
      </w:r>
      <w:proofErr w:type="gramStart"/>
      <w:r w:rsidRPr="00B44DEF">
        <w:rPr>
          <w:rStyle w:val="FontStyle11"/>
          <w:b w:val="0"/>
          <w:lang w:eastAsia="en-US"/>
        </w:rPr>
        <w:t>вещества</w:t>
      </w:r>
      <w:proofErr w:type="gramEnd"/>
      <w:r w:rsidRPr="00B44DEF">
        <w:rPr>
          <w:rStyle w:val="FontStyle11"/>
          <w:b w:val="0"/>
          <w:lang w:eastAsia="en-US"/>
        </w:rPr>
        <w:t xml:space="preserve"> особенно низок. Питательная ценность такой травы очень высока во всех отн</w:t>
      </w:r>
      <w:r w:rsidRPr="00B44DEF">
        <w:rPr>
          <w:rStyle w:val="FontStyle11"/>
          <w:b w:val="0"/>
          <w:lang w:eastAsia="en-US"/>
        </w:rPr>
        <w:t>о</w:t>
      </w:r>
      <w:r w:rsidR="000816FF">
        <w:rPr>
          <w:rStyle w:val="FontStyle11"/>
          <w:b w:val="0"/>
          <w:lang w:eastAsia="en-US"/>
        </w:rPr>
        <w:t>шениях. Трава не</w:t>
      </w:r>
      <w:r w:rsidRPr="00B44DEF">
        <w:rPr>
          <w:rStyle w:val="FontStyle11"/>
          <w:b w:val="0"/>
          <w:lang w:eastAsia="en-US"/>
        </w:rPr>
        <w:t>приго</w:t>
      </w:r>
      <w:r w:rsidR="000816FF">
        <w:rPr>
          <w:rStyle w:val="FontStyle11"/>
          <w:b w:val="0"/>
          <w:lang w:eastAsia="en-US"/>
        </w:rPr>
        <w:t xml:space="preserve">дна для приготовления кормов, так </w:t>
      </w:r>
      <w:r w:rsidRPr="00B44DEF">
        <w:rPr>
          <w:rStyle w:val="FontStyle11"/>
          <w:b w:val="0"/>
          <w:lang w:eastAsia="en-US"/>
        </w:rPr>
        <w:t>к</w:t>
      </w:r>
      <w:r w:rsidR="000816FF">
        <w:rPr>
          <w:rStyle w:val="FontStyle11"/>
          <w:b w:val="0"/>
          <w:lang w:eastAsia="en-US"/>
        </w:rPr>
        <w:t>ак</w:t>
      </w:r>
      <w:r w:rsidRPr="00B44DEF">
        <w:rPr>
          <w:rStyle w:val="FontStyle11"/>
          <w:b w:val="0"/>
          <w:lang w:eastAsia="en-US"/>
        </w:rPr>
        <w:t xml:space="preserve"> высокое содержание влаги прочно удерживается высоким содержанием белка. Высокая буферная способность </w:t>
      </w:r>
      <w:r>
        <w:rPr>
          <w:rStyle w:val="FontStyle11"/>
          <w:b w:val="0"/>
          <w:lang w:eastAsia="en-US"/>
        </w:rPr>
        <w:t xml:space="preserve">такого </w:t>
      </w:r>
      <w:r w:rsidRPr="00B44DEF">
        <w:rPr>
          <w:rStyle w:val="FontStyle11"/>
          <w:b w:val="0"/>
          <w:lang w:eastAsia="en-US"/>
        </w:rPr>
        <w:t>материала снижает его приго</w:t>
      </w:r>
      <w:r w:rsidRPr="00B44DEF">
        <w:rPr>
          <w:rStyle w:val="FontStyle11"/>
          <w:b w:val="0"/>
          <w:lang w:eastAsia="en-US"/>
        </w:rPr>
        <w:t>д</w:t>
      </w:r>
      <w:r w:rsidRPr="00B44DEF">
        <w:rPr>
          <w:rStyle w:val="FontStyle11"/>
          <w:b w:val="0"/>
          <w:lang w:eastAsia="en-US"/>
        </w:rPr>
        <w:t>ность для силосования. Сырье из таких трав очень подходит для вып</w:t>
      </w:r>
      <w:r w:rsidRPr="00B44DEF">
        <w:rPr>
          <w:rStyle w:val="FontStyle11"/>
          <w:b w:val="0"/>
          <w:lang w:eastAsia="en-US"/>
        </w:rPr>
        <w:t>а</w:t>
      </w:r>
      <w:r w:rsidRPr="00B44DEF">
        <w:rPr>
          <w:rStyle w:val="FontStyle11"/>
          <w:b w:val="0"/>
          <w:lang w:eastAsia="en-US"/>
        </w:rPr>
        <w:t>са скота.</w:t>
      </w:r>
    </w:p>
    <w:p w:rsidR="00C64C40" w:rsidRPr="00022FEB" w:rsidRDefault="00C64C40" w:rsidP="00E13D86">
      <w:pPr>
        <w:pStyle w:val="Style3"/>
        <w:widowControl/>
        <w:ind w:firstLine="284"/>
        <w:jc w:val="both"/>
        <w:rPr>
          <w:rStyle w:val="FontStyle11"/>
          <w:b w:val="0"/>
          <w:spacing w:val="-2"/>
          <w:lang w:eastAsia="en-US"/>
        </w:rPr>
      </w:pPr>
      <w:r w:rsidRPr="00022FEB">
        <w:rPr>
          <w:rStyle w:val="FontStyle11"/>
          <w:i/>
          <w:spacing w:val="-2"/>
          <w:lang w:eastAsia="en-US"/>
        </w:rPr>
        <w:t>Стадия 2.</w:t>
      </w:r>
      <w:r w:rsidRPr="00022FEB">
        <w:rPr>
          <w:rStyle w:val="FontStyle11"/>
          <w:b w:val="0"/>
          <w:spacing w:val="-2"/>
          <w:lang w:eastAsia="en-US"/>
        </w:rPr>
        <w:t xml:space="preserve"> Листья и сочный стебель. Трава, убранная в эту фазу пригодна для силосования. Качественный силос получается после </w:t>
      </w:r>
      <w:proofErr w:type="spellStart"/>
      <w:r w:rsidRPr="00022FEB">
        <w:rPr>
          <w:rStyle w:val="FontStyle11"/>
          <w:b w:val="0"/>
          <w:spacing w:val="-2"/>
          <w:lang w:eastAsia="en-US"/>
        </w:rPr>
        <w:t>провяливания</w:t>
      </w:r>
      <w:proofErr w:type="spellEnd"/>
      <w:r w:rsidRPr="00022FEB">
        <w:rPr>
          <w:rStyle w:val="FontStyle11"/>
          <w:b w:val="0"/>
          <w:spacing w:val="-2"/>
          <w:lang w:eastAsia="en-US"/>
        </w:rPr>
        <w:t xml:space="preserve"> до влажности 65</w:t>
      </w:r>
      <w:r w:rsidR="000816FF">
        <w:rPr>
          <w:rStyle w:val="FontStyle11"/>
          <w:b w:val="0"/>
          <w:spacing w:val="-2"/>
          <w:lang w:eastAsia="en-US"/>
        </w:rPr>
        <w:t>–</w:t>
      </w:r>
      <w:r w:rsidRPr="00022FEB">
        <w:rPr>
          <w:rStyle w:val="FontStyle11"/>
          <w:b w:val="0"/>
          <w:spacing w:val="-2"/>
          <w:lang w:eastAsia="en-US"/>
        </w:rPr>
        <w:t>70 % с добавлением консервантов. Приготовл</w:t>
      </w:r>
      <w:r w:rsidRPr="00022FEB">
        <w:rPr>
          <w:rStyle w:val="FontStyle11"/>
          <w:b w:val="0"/>
          <w:spacing w:val="-2"/>
          <w:lang w:eastAsia="en-US"/>
        </w:rPr>
        <w:t>е</w:t>
      </w:r>
      <w:r w:rsidRPr="00022FEB">
        <w:rPr>
          <w:rStyle w:val="FontStyle11"/>
          <w:b w:val="0"/>
          <w:spacing w:val="-2"/>
          <w:lang w:eastAsia="en-US"/>
        </w:rPr>
        <w:t>ние сена при естественной сушке все еще невозможно из</w:t>
      </w:r>
      <w:r w:rsidR="000816FF">
        <w:rPr>
          <w:rStyle w:val="FontStyle11"/>
          <w:b w:val="0"/>
          <w:spacing w:val="-2"/>
          <w:lang w:eastAsia="en-US"/>
        </w:rPr>
        <w:t>–</w:t>
      </w:r>
      <w:r w:rsidRPr="00022FEB">
        <w:rPr>
          <w:rStyle w:val="FontStyle11"/>
          <w:b w:val="0"/>
          <w:spacing w:val="-2"/>
          <w:lang w:eastAsia="en-US"/>
        </w:rPr>
        <w:t xml:space="preserve">за высокой влажности. </w:t>
      </w:r>
    </w:p>
    <w:p w:rsidR="00C64C40" w:rsidRPr="00B44DEF" w:rsidRDefault="00C64C40" w:rsidP="00E13D86">
      <w:pPr>
        <w:pStyle w:val="Style3"/>
        <w:widowControl/>
        <w:ind w:firstLine="284"/>
        <w:jc w:val="both"/>
        <w:rPr>
          <w:rStyle w:val="FontStyle11"/>
          <w:b w:val="0"/>
          <w:lang w:eastAsia="en-US"/>
        </w:rPr>
      </w:pPr>
      <w:r w:rsidRPr="00022FEB">
        <w:rPr>
          <w:rStyle w:val="FontStyle11"/>
          <w:i/>
          <w:lang w:eastAsia="en-US"/>
        </w:rPr>
        <w:t>Стадия 3.</w:t>
      </w:r>
      <w:r w:rsidRPr="00B44DEF">
        <w:rPr>
          <w:rStyle w:val="FontStyle11"/>
          <w:b w:val="0"/>
          <w:lang w:eastAsia="en-US"/>
        </w:rPr>
        <w:t xml:space="preserve"> Листья, стебли и соцветия. Стебель травы в эту фазу не только удлиняется, но и становиться жестким благодаря более высокому содержанию клетчатки, что делает его достаточно прочным, чт</w:t>
      </w:r>
      <w:r w:rsidRPr="00B44DEF">
        <w:rPr>
          <w:rStyle w:val="FontStyle11"/>
          <w:b w:val="0"/>
          <w:lang w:eastAsia="en-US"/>
        </w:rPr>
        <w:t>о</w:t>
      </w:r>
      <w:r w:rsidRPr="00B44DEF">
        <w:rPr>
          <w:rStyle w:val="FontStyle11"/>
          <w:b w:val="0"/>
          <w:lang w:eastAsia="en-US"/>
        </w:rPr>
        <w:t xml:space="preserve">бы поддерживать появляющееся соцветие. В этой стадии возможно приготовление сена, а также силоса. Брожение в силосе будет </w:t>
      </w:r>
      <w:r w:rsidRPr="00B44DEF">
        <w:rPr>
          <w:rStyle w:val="FontStyle11"/>
          <w:b w:val="0"/>
          <w:lang w:eastAsia="en-US"/>
        </w:rPr>
        <w:lastRenderedPageBreak/>
        <w:t>удовлетворительным и без использования микробных заквасок благодаря широкому отношению углеводов к белку.</w:t>
      </w:r>
    </w:p>
    <w:p w:rsidR="00C64C40" w:rsidRPr="00B44DEF" w:rsidRDefault="00C64C40" w:rsidP="00E13D86">
      <w:pPr>
        <w:pStyle w:val="Style3"/>
        <w:widowControl/>
        <w:ind w:firstLine="284"/>
        <w:jc w:val="both"/>
        <w:rPr>
          <w:rStyle w:val="FontStyle11"/>
          <w:b w:val="0"/>
          <w:lang w:eastAsia="en-US"/>
        </w:rPr>
      </w:pPr>
      <w:r w:rsidRPr="00022FEB">
        <w:rPr>
          <w:rStyle w:val="FontStyle11"/>
          <w:i/>
          <w:lang w:eastAsia="en-US"/>
        </w:rPr>
        <w:t xml:space="preserve">Стадия </w:t>
      </w:r>
      <w:r w:rsidRPr="000816FF">
        <w:rPr>
          <w:rStyle w:val="FontStyle11"/>
          <w:i/>
          <w:lang w:eastAsia="en-US"/>
        </w:rPr>
        <w:t>4.</w:t>
      </w:r>
      <w:r w:rsidRPr="00B44DEF">
        <w:rPr>
          <w:rStyle w:val="FontStyle11"/>
          <w:b w:val="0"/>
          <w:lang w:eastAsia="en-US"/>
        </w:rPr>
        <w:t xml:space="preserve"> Созревание пыльцы. К этому времени стебли становятся очень одревесневшими, или </w:t>
      </w:r>
      <w:proofErr w:type="spellStart"/>
      <w:r w:rsidRPr="00B44DEF">
        <w:rPr>
          <w:rStyle w:val="FontStyle11"/>
          <w:b w:val="0"/>
          <w:lang w:eastAsia="en-US"/>
        </w:rPr>
        <w:t>лигнифицированными</w:t>
      </w:r>
      <w:proofErr w:type="spellEnd"/>
      <w:r w:rsidRPr="00B44DEF">
        <w:rPr>
          <w:rStyle w:val="FontStyle11"/>
          <w:b w:val="0"/>
          <w:lang w:eastAsia="en-US"/>
        </w:rPr>
        <w:t>. Лигнин – это вещество, не только увеличивающее жесткость стебля, но и снижающее переваримость почти всех компонентов органического вещества. Стебель теперь служит только физической опорой для соцветия и проводящей системой для перемещения питательных веще</w:t>
      </w:r>
      <w:proofErr w:type="gramStart"/>
      <w:r w:rsidRPr="00B44DEF">
        <w:rPr>
          <w:rStyle w:val="FontStyle11"/>
          <w:b w:val="0"/>
          <w:lang w:eastAsia="en-US"/>
        </w:rPr>
        <w:t>ств вв</w:t>
      </w:r>
      <w:proofErr w:type="gramEnd"/>
      <w:r w:rsidRPr="00B44DEF">
        <w:rPr>
          <w:rStyle w:val="FontStyle11"/>
          <w:b w:val="0"/>
          <w:lang w:eastAsia="en-US"/>
        </w:rPr>
        <w:t>ерх к соцв</w:t>
      </w:r>
      <w:r w:rsidRPr="00B44DEF">
        <w:rPr>
          <w:rStyle w:val="FontStyle11"/>
          <w:b w:val="0"/>
          <w:lang w:eastAsia="en-US"/>
        </w:rPr>
        <w:t>е</w:t>
      </w:r>
      <w:r w:rsidRPr="00B44DEF">
        <w:rPr>
          <w:rStyle w:val="FontStyle11"/>
          <w:b w:val="0"/>
          <w:lang w:eastAsia="en-US"/>
        </w:rPr>
        <w:t>тию. Содержание белка в сухом веществе может снизиться до 9 % и даже ниже. В этой стадии травы используются только для приготовл</w:t>
      </w:r>
      <w:r w:rsidRPr="00B44DEF">
        <w:rPr>
          <w:rStyle w:val="FontStyle11"/>
          <w:b w:val="0"/>
          <w:lang w:eastAsia="en-US"/>
        </w:rPr>
        <w:t>е</w:t>
      </w:r>
      <w:r w:rsidRPr="00B44DEF">
        <w:rPr>
          <w:rStyle w:val="FontStyle11"/>
          <w:b w:val="0"/>
          <w:lang w:eastAsia="en-US"/>
        </w:rPr>
        <w:t xml:space="preserve">ния сена (низкокачественного). На силос такую траву не следует сознательно использовать </w:t>
      </w:r>
      <w:proofErr w:type="gramStart"/>
      <w:r w:rsidRPr="00B44DEF">
        <w:rPr>
          <w:rStyle w:val="FontStyle11"/>
          <w:b w:val="0"/>
          <w:lang w:eastAsia="en-US"/>
        </w:rPr>
        <w:t>из</w:t>
      </w:r>
      <w:r w:rsidR="000816FF">
        <w:rPr>
          <w:rStyle w:val="FontStyle11"/>
          <w:b w:val="0"/>
          <w:lang w:eastAsia="en-US"/>
        </w:rPr>
        <w:t>–</w:t>
      </w:r>
      <w:r w:rsidRPr="00B44DEF">
        <w:rPr>
          <w:rStyle w:val="FontStyle11"/>
          <w:b w:val="0"/>
          <w:lang w:eastAsia="en-US"/>
        </w:rPr>
        <w:t>за</w:t>
      </w:r>
      <w:proofErr w:type="gramEnd"/>
      <w:r w:rsidRPr="00B44DEF">
        <w:rPr>
          <w:rStyle w:val="FontStyle11"/>
          <w:b w:val="0"/>
          <w:lang w:eastAsia="en-US"/>
        </w:rPr>
        <w:t xml:space="preserve"> плохой </w:t>
      </w:r>
      <w:proofErr w:type="spellStart"/>
      <w:r w:rsidRPr="00B44DEF">
        <w:rPr>
          <w:rStyle w:val="FontStyle11"/>
          <w:b w:val="0"/>
          <w:lang w:eastAsia="en-US"/>
        </w:rPr>
        <w:t>силосуемости</w:t>
      </w:r>
      <w:proofErr w:type="spellEnd"/>
      <w:r w:rsidRPr="00B44DEF">
        <w:rPr>
          <w:rStyle w:val="FontStyle11"/>
          <w:b w:val="0"/>
          <w:lang w:eastAsia="en-US"/>
        </w:rPr>
        <w:t>.</w:t>
      </w:r>
    </w:p>
    <w:p w:rsidR="00C64C40" w:rsidRPr="00022FEB" w:rsidRDefault="00C64C40" w:rsidP="00E13D86">
      <w:pPr>
        <w:pStyle w:val="Style3"/>
        <w:widowControl/>
        <w:ind w:firstLine="284"/>
        <w:jc w:val="both"/>
        <w:rPr>
          <w:rStyle w:val="FontStyle11"/>
          <w:b w:val="0"/>
          <w:spacing w:val="-2"/>
          <w:lang w:eastAsia="en-US"/>
        </w:rPr>
      </w:pPr>
      <w:r w:rsidRPr="00022FEB">
        <w:rPr>
          <w:rStyle w:val="FontStyle11"/>
          <w:i/>
          <w:spacing w:val="-2"/>
          <w:lang w:eastAsia="en-US"/>
        </w:rPr>
        <w:t>Стадия 5.</w:t>
      </w:r>
      <w:r w:rsidRPr="00022FEB">
        <w:rPr>
          <w:rStyle w:val="FontStyle11"/>
          <w:b w:val="0"/>
          <w:spacing w:val="-2"/>
          <w:lang w:eastAsia="en-US"/>
        </w:rPr>
        <w:t xml:space="preserve"> Образование семян. Это конечное предназначение растения – воспроизведение самого себя. Такой материал в виде сена равн</w:t>
      </w:r>
      <w:r w:rsidRPr="00022FEB">
        <w:rPr>
          <w:rStyle w:val="FontStyle11"/>
          <w:b w:val="0"/>
          <w:spacing w:val="-2"/>
          <w:lang w:eastAsia="en-US"/>
        </w:rPr>
        <w:t>о</w:t>
      </w:r>
      <w:r w:rsidRPr="00022FEB">
        <w:rPr>
          <w:rStyle w:val="FontStyle11"/>
          <w:b w:val="0"/>
          <w:spacing w:val="-2"/>
          <w:lang w:eastAsia="en-US"/>
        </w:rPr>
        <w:t>ценен разве что соломе.</w:t>
      </w:r>
    </w:p>
    <w:p w:rsidR="00DD2DD7" w:rsidRPr="00DD2DD7" w:rsidRDefault="00DD2DD7" w:rsidP="00E13D86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Прежде чем приступать к уборке травяных кормов, необходимо тщательно спланировать весь процесс кормозаготовки. Следует обратить внимание на трехдневный прогноз погоды, время </w:t>
      </w:r>
      <w:proofErr w:type="spellStart"/>
      <w:r w:rsidRPr="00DD2DD7">
        <w:rPr>
          <w:rFonts w:ascii="Times New Roman" w:eastAsia="MinionPro-Regular" w:hAnsi="Times New Roman" w:cs="Times New Roman"/>
          <w:sz w:val="20"/>
          <w:szCs w:val="20"/>
        </w:rPr>
        <w:t>подвяливания</w:t>
      </w:r>
      <w:proofErr w:type="spellEnd"/>
      <w:r w:rsidRPr="00DD2DD7">
        <w:rPr>
          <w:rFonts w:ascii="Times New Roman" w:eastAsia="MinionPro-Regular" w:hAnsi="Times New Roman" w:cs="Times New Roman"/>
          <w:sz w:val="20"/>
          <w:szCs w:val="20"/>
        </w:rPr>
        <w:t>, уборочную логистику, технологию силосования, силосохранилище и желаемую скорость процесса. Только если все этапы уборки и закладки кормов оптимально согласованы друг с другом, удастся произвести качественный силос.</w:t>
      </w:r>
    </w:p>
    <w:p w:rsidR="00DD2DD7" w:rsidRPr="00DD2DD7" w:rsidRDefault="00DD2DD7" w:rsidP="00E13D86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>К косьб</w:t>
      </w:r>
      <w:r w:rsidR="00772FCA">
        <w:rPr>
          <w:rFonts w:ascii="Times New Roman" w:eastAsia="MinionPro-Regular" w:hAnsi="Times New Roman" w:cs="Times New Roman"/>
          <w:sz w:val="20"/>
          <w:szCs w:val="20"/>
        </w:rPr>
        <w:t xml:space="preserve">е следует приступать с утра, так 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к</w:t>
      </w:r>
      <w:r w:rsidR="00772FCA">
        <w:rPr>
          <w:rFonts w:ascii="Times New Roman" w:eastAsia="MinionPro-Regular" w:hAnsi="Times New Roman" w:cs="Times New Roman"/>
          <w:sz w:val="20"/>
          <w:szCs w:val="20"/>
        </w:rPr>
        <w:t>ак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в это время наблюдается наивысшая концентрация сахара </w:t>
      </w:r>
      <w:r w:rsidR="00022FEB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150–200 г на </w:t>
      </w:r>
      <w:r w:rsidR="00772FCA">
        <w:rPr>
          <w:rFonts w:ascii="Times New Roman" w:eastAsia="MinionPro-Regular" w:hAnsi="Times New Roman" w:cs="Times New Roman"/>
          <w:sz w:val="20"/>
          <w:szCs w:val="20"/>
        </w:rPr>
        <w:t>1 кг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сухого вещес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т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ва травы, что впоследствии будет эффективно</w:t>
      </w:r>
      <w:r w:rsidR="00022FEB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влиять на продуктивность дойного стада.</w:t>
      </w:r>
      <w:r w:rsidR="002B1B86">
        <w:rPr>
          <w:rFonts w:ascii="Times New Roman" w:eastAsia="MinionPro-Regular" w:hAnsi="Times New Roman" w:cs="Times New Roman"/>
          <w:sz w:val="20"/>
          <w:szCs w:val="20"/>
        </w:rPr>
        <w:t xml:space="preserve"> Кроме того, травы, скошенные в утренние часы, высыхают</w:t>
      </w:r>
      <w:r w:rsidR="002B1B86" w:rsidRPr="002B1B86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r w:rsidR="002B1B86">
        <w:rPr>
          <w:rFonts w:ascii="Times New Roman" w:eastAsia="MinionPro-Regular" w:hAnsi="Times New Roman" w:cs="Times New Roman"/>
          <w:sz w:val="20"/>
          <w:szCs w:val="20"/>
        </w:rPr>
        <w:t>быстрее в сравнении с растениями, скошенными в жаркое полуденное время.</w:t>
      </w:r>
    </w:p>
    <w:p w:rsidR="00DD2DD7" w:rsidRPr="000816FF" w:rsidRDefault="00DD2DD7" w:rsidP="00E13D86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b/>
          <w:bCs/>
          <w:sz w:val="20"/>
          <w:szCs w:val="20"/>
        </w:rPr>
      </w:pPr>
      <w:r w:rsidRPr="000816FF">
        <w:rPr>
          <w:rFonts w:ascii="Times New Roman" w:eastAsia="MinionPro-Regular" w:hAnsi="Times New Roman" w:cs="Times New Roman"/>
          <w:b/>
          <w:bCs/>
          <w:sz w:val="20"/>
          <w:szCs w:val="20"/>
        </w:rPr>
        <w:t>Высота скашивания</w:t>
      </w:r>
      <w:r w:rsidR="00772FCA">
        <w:rPr>
          <w:rFonts w:ascii="Times New Roman" w:eastAsia="MinionPro-Regular" w:hAnsi="Times New Roman" w:cs="Times New Roman"/>
          <w:b/>
          <w:bCs/>
          <w:sz w:val="20"/>
          <w:szCs w:val="20"/>
        </w:rPr>
        <w:t>:</w:t>
      </w:r>
    </w:p>
    <w:p w:rsidR="00DD2DD7" w:rsidRPr="00DD2DD7" w:rsidRDefault="00DD2DD7" w:rsidP="00E13D86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• для кукурузы </w:t>
      </w:r>
      <w:r w:rsidR="00E13D86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35–40 см;</w:t>
      </w:r>
    </w:p>
    <w:p w:rsidR="00DD2DD7" w:rsidRPr="00DD2DD7" w:rsidRDefault="00DD2DD7" w:rsidP="00E13D86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• для многолетних трав </w:t>
      </w:r>
      <w:r w:rsidR="00E13D86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4–7 см (для трав первого года пользования </w:t>
      </w:r>
      <w:r w:rsidR="00E13D86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 8–9 см);</w:t>
      </w:r>
    </w:p>
    <w:p w:rsidR="00DD2DD7" w:rsidRPr="00DD2DD7" w:rsidRDefault="00DD2DD7" w:rsidP="00E13D86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>• для однолетних бобово</w:t>
      </w:r>
      <w:r w:rsidR="000816F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злаковых смесей допускается высота среза до 6 см.</w:t>
      </w:r>
    </w:p>
    <w:p w:rsidR="00DD2DD7" w:rsidRDefault="00DD2DD7" w:rsidP="00DD2DD7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0"/>
          <w:szCs w:val="20"/>
        </w:rPr>
      </w:pPr>
      <w:r w:rsidRPr="00DD2DD7">
        <w:rPr>
          <w:rFonts w:ascii="Times New Roman" w:eastAsia="MinionPro-Regular" w:hAnsi="Times New Roman" w:cs="Times New Roman"/>
          <w:sz w:val="20"/>
          <w:szCs w:val="20"/>
        </w:rPr>
        <w:t xml:space="preserve">Завышение среза всего на 1 см </w:t>
      </w:r>
      <w:r w:rsidR="00AE60AF">
        <w:rPr>
          <w:rFonts w:ascii="Times New Roman" w:eastAsia="MinionPro-Regular" w:hAnsi="Times New Roman" w:cs="Times New Roman"/>
          <w:sz w:val="20"/>
          <w:szCs w:val="20"/>
        </w:rPr>
        <w:t>приводит к недобору урожая до 5 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%.</w:t>
      </w:r>
    </w:p>
    <w:p w:rsidR="00AE60AF" w:rsidRPr="00DD2DD7" w:rsidRDefault="00AE60AF" w:rsidP="00DD2DD7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0"/>
          <w:szCs w:val="20"/>
        </w:rPr>
      </w:pPr>
    </w:p>
    <w:p w:rsidR="00DD2DD7" w:rsidRPr="00772FCA" w:rsidRDefault="00DD2DD7" w:rsidP="00DD2DD7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0"/>
          <w:szCs w:val="20"/>
        </w:rPr>
      </w:pPr>
      <w:r w:rsidRPr="00772FCA">
        <w:rPr>
          <w:rFonts w:ascii="Times New Roman" w:eastAsia="MinionPro-Regular" w:hAnsi="Times New Roman" w:cs="Times New Roman"/>
          <w:b/>
          <w:sz w:val="20"/>
          <w:szCs w:val="20"/>
        </w:rPr>
        <w:t>Степень измельчения</w:t>
      </w:r>
      <w:r w:rsidRPr="00772FCA">
        <w:rPr>
          <w:rFonts w:ascii="Times New Roman" w:eastAsia="MinionPro-Regular" w:hAnsi="Times New Roman" w:cs="Times New Roman"/>
          <w:sz w:val="20"/>
          <w:szCs w:val="20"/>
        </w:rPr>
        <w:t xml:space="preserve"> с</w:t>
      </w:r>
      <w:r w:rsidRPr="00DD2DD7">
        <w:rPr>
          <w:rFonts w:ascii="Times New Roman" w:eastAsia="MinionPro-Regular" w:hAnsi="Times New Roman" w:cs="Times New Roman"/>
          <w:sz w:val="20"/>
          <w:szCs w:val="20"/>
        </w:rPr>
        <w:t>ырья при консервировании</w:t>
      </w:r>
      <w:r w:rsidR="00772FCA">
        <w:rPr>
          <w:rFonts w:ascii="Times New Roman" w:eastAsia="MinionPro-Regular" w:hAnsi="Times New Roman" w:cs="Times New Roman"/>
          <w:sz w:val="20"/>
          <w:szCs w:val="20"/>
        </w:rPr>
        <w:t>:</w:t>
      </w:r>
    </w:p>
    <w:p w:rsidR="006A2714" w:rsidRPr="00772FCA" w:rsidRDefault="006A2714" w:rsidP="00DD2DD7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0"/>
          <w:szCs w:val="20"/>
        </w:rPr>
      </w:pPr>
    </w:p>
    <w:tbl>
      <w:tblPr>
        <w:tblStyle w:val="a5"/>
        <w:tblW w:w="6124" w:type="dxa"/>
        <w:tblInd w:w="108" w:type="dxa"/>
        <w:tblLook w:val="04A0"/>
      </w:tblPr>
      <w:tblGrid>
        <w:gridCol w:w="2894"/>
        <w:gridCol w:w="3230"/>
      </w:tblGrid>
      <w:tr w:rsidR="00DD2DD7" w:rsidRPr="00C64C40" w:rsidTr="00BC26B2">
        <w:tc>
          <w:tcPr>
            <w:tcW w:w="3061" w:type="dxa"/>
            <w:vAlign w:val="center"/>
          </w:tcPr>
          <w:p w:rsidR="00DD2DD7" w:rsidRPr="00772FCA" w:rsidRDefault="00DD2DD7" w:rsidP="00772FCA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772FCA">
              <w:rPr>
                <w:rFonts w:ascii="Times New Roman" w:eastAsia="MinionPro-Regular" w:hAnsi="Times New Roman" w:cs="Times New Roman"/>
                <w:sz w:val="16"/>
                <w:szCs w:val="16"/>
              </w:rPr>
              <w:t>Сырье</w:t>
            </w:r>
          </w:p>
        </w:tc>
        <w:tc>
          <w:tcPr>
            <w:tcW w:w="3460" w:type="dxa"/>
            <w:vAlign w:val="center"/>
          </w:tcPr>
          <w:p w:rsidR="00DD2DD7" w:rsidRPr="00772FCA" w:rsidRDefault="00DD2DD7" w:rsidP="00772FCA">
            <w:pPr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772FCA">
              <w:rPr>
                <w:rFonts w:ascii="Times New Roman" w:eastAsia="MinionPro-Regular" w:hAnsi="Times New Roman" w:cs="Times New Roman"/>
                <w:sz w:val="16"/>
                <w:szCs w:val="16"/>
              </w:rPr>
              <w:t xml:space="preserve">Размеры частиц, </w:t>
            </w:r>
            <w:proofErr w:type="gramStart"/>
            <w:r w:rsidRPr="00772FCA">
              <w:rPr>
                <w:rFonts w:ascii="Times New Roman" w:eastAsia="MinionPro-Regular" w:hAnsi="Times New Roman" w:cs="Times New Roman"/>
                <w:sz w:val="16"/>
                <w:szCs w:val="16"/>
              </w:rPr>
              <w:t>см</w:t>
            </w:r>
            <w:proofErr w:type="gramEnd"/>
          </w:p>
        </w:tc>
      </w:tr>
      <w:tr w:rsidR="00DD2DD7" w:rsidRPr="00C64C40" w:rsidTr="00BC26B2">
        <w:tc>
          <w:tcPr>
            <w:tcW w:w="3061" w:type="dxa"/>
          </w:tcPr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Кукуруза</w:t>
            </w:r>
          </w:p>
        </w:tc>
        <w:tc>
          <w:tcPr>
            <w:tcW w:w="3460" w:type="dxa"/>
            <w:vAlign w:val="center"/>
          </w:tcPr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2–2,5</w:t>
            </w:r>
          </w:p>
        </w:tc>
      </w:tr>
      <w:tr w:rsidR="00DD2DD7" w:rsidRPr="00C64C40" w:rsidTr="00BC26B2">
        <w:tc>
          <w:tcPr>
            <w:tcW w:w="3061" w:type="dxa"/>
          </w:tcPr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Однолетние смеси</w:t>
            </w:r>
          </w:p>
        </w:tc>
        <w:tc>
          <w:tcPr>
            <w:tcW w:w="3460" w:type="dxa"/>
            <w:vAlign w:val="center"/>
          </w:tcPr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3–5</w:t>
            </w:r>
          </w:p>
        </w:tc>
      </w:tr>
      <w:tr w:rsidR="00DD2DD7" w:rsidRPr="00C64C40" w:rsidTr="00BC26B2">
        <w:tc>
          <w:tcPr>
            <w:tcW w:w="3061" w:type="dxa"/>
          </w:tcPr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Многолетние травы влажностью</w:t>
            </w:r>
            <w:proofErr w:type="gramStart"/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, %</w:t>
            </w:r>
            <w:r w:rsidR="00772FCA">
              <w:rPr>
                <w:rFonts w:ascii="Times New Roman" w:eastAsia="MinionPro-Regular" w:hAnsi="Times New Roman" w:cs="Times New Roman"/>
                <w:sz w:val="16"/>
                <w:szCs w:val="16"/>
              </w:rPr>
              <w:t>:</w:t>
            </w:r>
            <w:proofErr w:type="gramEnd"/>
          </w:p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60–70</w:t>
            </w:r>
          </w:p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55–60</w:t>
            </w:r>
          </w:p>
        </w:tc>
        <w:tc>
          <w:tcPr>
            <w:tcW w:w="3460" w:type="dxa"/>
            <w:vAlign w:val="center"/>
          </w:tcPr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</w:p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5–7</w:t>
            </w:r>
          </w:p>
          <w:p w:rsidR="00DD2DD7" w:rsidRPr="00C64C40" w:rsidRDefault="00DD2DD7" w:rsidP="0077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MinionPro-Regular" w:hAnsi="Times New Roman" w:cs="Times New Roman"/>
                <w:sz w:val="16"/>
                <w:szCs w:val="16"/>
              </w:rPr>
            </w:pPr>
            <w:r w:rsidRPr="00C64C40">
              <w:rPr>
                <w:rFonts w:ascii="Times New Roman" w:eastAsia="MinionPro-Regular" w:hAnsi="Times New Roman" w:cs="Times New Roman"/>
                <w:sz w:val="16"/>
                <w:szCs w:val="16"/>
              </w:rPr>
              <w:t>3–5</w:t>
            </w:r>
          </w:p>
        </w:tc>
      </w:tr>
    </w:tbl>
    <w:p w:rsidR="00B44DEF" w:rsidRDefault="00772FCA" w:rsidP="00B44DEF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>Г</w:t>
      </w:r>
      <w:r w:rsidRPr="00772FCA">
        <w:rPr>
          <w:rFonts w:ascii="Times New Roman" w:hAnsi="Times New Roman" w:cs="Times New Roman"/>
          <w:b/>
          <w:spacing w:val="20"/>
          <w:sz w:val="20"/>
          <w:szCs w:val="20"/>
        </w:rPr>
        <w:t>лава 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3D86">
        <w:rPr>
          <w:rFonts w:ascii="Times New Roman" w:hAnsi="Times New Roman" w:cs="Times New Roman"/>
          <w:b/>
          <w:sz w:val="20"/>
          <w:szCs w:val="20"/>
        </w:rPr>
        <w:t>ТЕХНОЛОГИЯ ЗАГОТОВКИ СЕНА</w:t>
      </w:r>
    </w:p>
    <w:p w:rsidR="00B44DEF" w:rsidRDefault="00B44DEF" w:rsidP="00B44DEF">
      <w:pPr>
        <w:rPr>
          <w:rFonts w:ascii="Times New Roman" w:hAnsi="Times New Roman" w:cs="Times New Roman"/>
          <w:b/>
          <w:sz w:val="20"/>
          <w:szCs w:val="20"/>
        </w:rPr>
      </w:pPr>
    </w:p>
    <w:p w:rsidR="00B44DEF" w:rsidRDefault="00B44DEF" w:rsidP="00E13D86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Заготовка сена – самый старый вид консервирования грубых кормов.</w:t>
      </w:r>
    </w:p>
    <w:p w:rsidR="00C64C40" w:rsidRPr="005F68DE" w:rsidRDefault="00C64C40" w:rsidP="00E13D86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b/>
          <w:bCs/>
          <w:sz w:val="20"/>
          <w:szCs w:val="20"/>
        </w:rPr>
        <w:t xml:space="preserve">Сено </w:t>
      </w:r>
      <w:r w:rsidR="00E13D86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 xml:space="preserve"> грубый корм, получаемый в результате обезвоживания травы воздушно</w:t>
      </w:r>
      <w:r w:rsidR="000816F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солнечной сушкой до влажности 17 %.</w:t>
      </w:r>
    </w:p>
    <w:p w:rsidR="00B44DEF" w:rsidRDefault="00B44DEF" w:rsidP="00E13D86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Сено, как и другие корма, является источником не только питательных веществ, но и структурным компонентом. Однако стоимость его в 3 раза превышает стоимость заготовки силоса из трав и в 7 раз – зеленой массы пастбищных трав. В последние годы во многих хозя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ствах значительно уменьшена (зачастую до минимума) заготовка сена. Некоторые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сельхозорганизации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ведут заготовку в объемах, удовлетворяющих потребность только сухостойного поголовья коров и нетелей второй половины стельности. Значение использования сена как основной составной части в кормлении жвачных животных в последние годы снизилось на всех фермах Европы. На практике стало легче, дешевле, а значит,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ресурсоэффективнее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производить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высококачественый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силос из провяленных трав. И все же сено будет и в дальнейшем производиться в небольших количествах для обеспечения потребн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стей сухостойного поголовья коров и нетелей второй половины стел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ности.</w:t>
      </w:r>
    </w:p>
    <w:p w:rsidR="00B44DEF" w:rsidRDefault="00B44DEF" w:rsidP="00E13D86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Высокоурожайные травы лучше скашивать косилками с ротационным режущим аппаратом. </w:t>
      </w:r>
    </w:p>
    <w:p w:rsidR="00B44DEF" w:rsidRDefault="00B44DEF" w:rsidP="00E13D86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Первое ворошение проводят через 2</w:t>
      </w:r>
      <w:r w:rsidR="00E13D8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 w:rsidR="00772FCA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 xml:space="preserve"> после скашивания. Ворошение прекращают по достижении влажности 40</w:t>
      </w:r>
      <w:r w:rsidR="00E13D8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45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%. Дальнейшее досушивание проводят в валках. При прессовании сена влажность прессуемой массы не должна превышать 20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B44DEF" w:rsidRDefault="00B44DEF" w:rsidP="00E13D86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недостаток технологии заготовки сена – трудность сушки трав, скошенных в оптимальные сроки, когда сухое вещество имеет максимальную энергетическую и протеиновую питательность.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Для бобовых трав – это фаза начала и полной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бутонизации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>, для злаковых – выход в трубку, поэтому чаще травы косят на сено в начале их цветения.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этом случае их легче высушивать, но качество ухудшается.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готовка сена по новой технологии путем ускоренной </w:t>
      </w:r>
      <w:r>
        <w:rPr>
          <w:rFonts w:ascii="Times New Roman" w:hAnsi="Times New Roman" w:cs="Times New Roman"/>
          <w:sz w:val="20"/>
          <w:szCs w:val="20"/>
        </w:rPr>
        <w:lastRenderedPageBreak/>
        <w:t>сушки с испол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зованием кондиционеров устраняет этот недостаток и дает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ность убирать фазы вегетации при сокращении полевых потерь с 30 до 15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B44DEF" w:rsidRDefault="00B44DEF" w:rsidP="00E13D86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Основным сырьем для заготовки сена являются сеяные многолетние злаковые и бобово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злаковые смеси, травостои естественных ко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мовых угодий.</w:t>
      </w:r>
    </w:p>
    <w:p w:rsidR="00B44DEF" w:rsidRDefault="00B44DEF" w:rsidP="00E13D86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доле используемых видов энергии различают следующие технологии сушки сена:</w:t>
      </w:r>
    </w:p>
    <w:p w:rsidR="00B44DEF" w:rsidRDefault="00772FCA" w:rsidP="00E13D86">
      <w:pPr>
        <w:pStyle w:val="af2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44DEF">
        <w:rPr>
          <w:rFonts w:ascii="Times New Roman" w:hAnsi="Times New Roman" w:cs="Times New Roman"/>
          <w:sz w:val="20"/>
          <w:szCs w:val="20"/>
        </w:rPr>
        <w:t>ушка в поле при естественной температуре воздуха;</w:t>
      </w:r>
    </w:p>
    <w:p w:rsidR="00B44DEF" w:rsidRDefault="00772FCA" w:rsidP="00E13D86">
      <w:pPr>
        <w:pStyle w:val="af2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44DEF">
        <w:rPr>
          <w:rFonts w:ascii="Times New Roman" w:hAnsi="Times New Roman" w:cs="Times New Roman"/>
          <w:sz w:val="20"/>
          <w:szCs w:val="20"/>
        </w:rPr>
        <w:t>ушка в поле с использованием консервантов (влажность 25</w:t>
      </w:r>
      <w:r w:rsidR="00F815B1">
        <w:rPr>
          <w:rFonts w:ascii="Times New Roman" w:hAnsi="Times New Roman" w:cs="Times New Roman"/>
          <w:sz w:val="20"/>
          <w:szCs w:val="20"/>
        </w:rPr>
        <w:t>–</w:t>
      </w:r>
      <w:r w:rsidR="00B44DEF">
        <w:rPr>
          <w:rFonts w:ascii="Times New Roman" w:hAnsi="Times New Roman" w:cs="Times New Roman"/>
          <w:sz w:val="20"/>
          <w:szCs w:val="20"/>
        </w:rPr>
        <w:t>30 % и более);</w:t>
      </w:r>
    </w:p>
    <w:p w:rsidR="00B44DEF" w:rsidRDefault="00772FCA" w:rsidP="00E13D86">
      <w:pPr>
        <w:pStyle w:val="af2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44DEF">
        <w:rPr>
          <w:rFonts w:ascii="Times New Roman" w:hAnsi="Times New Roman" w:cs="Times New Roman"/>
          <w:sz w:val="20"/>
          <w:szCs w:val="20"/>
        </w:rPr>
        <w:t>ушка вентилируемым воздухом;</w:t>
      </w:r>
    </w:p>
    <w:p w:rsidR="00B44DEF" w:rsidRPr="00FA0FBA" w:rsidRDefault="00772FCA" w:rsidP="00E13D86">
      <w:pPr>
        <w:pStyle w:val="af2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44DEF">
        <w:rPr>
          <w:rFonts w:ascii="Times New Roman" w:hAnsi="Times New Roman" w:cs="Times New Roman"/>
          <w:sz w:val="20"/>
          <w:szCs w:val="20"/>
        </w:rPr>
        <w:t>ушка горячим воздухом.</w:t>
      </w:r>
    </w:p>
    <w:p w:rsidR="00B44DEF" w:rsidRDefault="00B44DEF" w:rsidP="00E13D86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B44DEF" w:rsidRPr="00772FCA" w:rsidRDefault="00772FCA" w:rsidP="00E13D86">
      <w:pPr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</w:t>
      </w:r>
      <w:r w:rsidRPr="00772FCA">
        <w:rPr>
          <w:rFonts w:ascii="Times New Roman" w:hAnsi="Times New Roman" w:cs="Times New Roman"/>
          <w:b/>
          <w:sz w:val="16"/>
          <w:szCs w:val="16"/>
        </w:rPr>
        <w:t>х</w:t>
      </w:r>
      <w:r>
        <w:rPr>
          <w:rFonts w:ascii="Times New Roman" w:hAnsi="Times New Roman" w:cs="Times New Roman"/>
          <w:b/>
          <w:sz w:val="16"/>
          <w:szCs w:val="16"/>
        </w:rPr>
        <w:t>ема заготовки разных видов сена</w:t>
      </w:r>
    </w:p>
    <w:p w:rsidR="00B44DEF" w:rsidRPr="00E13D86" w:rsidRDefault="00B44DEF" w:rsidP="00B44DEF">
      <w:pPr>
        <w:ind w:firstLine="426"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a5"/>
        <w:tblW w:w="0" w:type="auto"/>
        <w:tblInd w:w="2376" w:type="dxa"/>
        <w:tblLook w:val="04A0"/>
      </w:tblPr>
      <w:tblGrid>
        <w:gridCol w:w="1276"/>
      </w:tblGrid>
      <w:tr w:rsidR="00B44DEF" w:rsidTr="00325D66">
        <w:tc>
          <w:tcPr>
            <w:tcW w:w="1276" w:type="dxa"/>
          </w:tcPr>
          <w:p w:rsidR="00B44DEF" w:rsidRPr="00550701" w:rsidRDefault="00B44DEF" w:rsidP="00E13D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Сено</w:t>
            </w:r>
          </w:p>
        </w:tc>
      </w:tr>
    </w:tbl>
    <w:p w:rsidR="00B44DEF" w:rsidRPr="004C6968" w:rsidRDefault="00DE1E1E" w:rsidP="00B44DEF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2" o:spid="_x0000_s1026" type="#_x0000_t32" style="position:absolute;left:0;text-align:left;margin-left:175.6pt;margin-top:.75pt;width:38.15pt;height: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71" o:spid="_x0000_s1031" type="#_x0000_t32" style="position:absolute;left:0;text-align:left;margin-left:72.9pt;margin-top:.75pt;width:38.8pt;height:7.5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AutoShape 270" o:spid="_x0000_s1030" type="#_x0000_t32" style="position:absolute;left:0;text-align:left;margin-left:149.9pt;margin-top:.75pt;width:.65pt;height:7.5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">
            <v:stroke endarrow="block"/>
          </v:shape>
        </w:pict>
      </w:r>
    </w:p>
    <w:tbl>
      <w:tblPr>
        <w:tblStyle w:val="a5"/>
        <w:tblW w:w="6124" w:type="dxa"/>
        <w:tblInd w:w="108" w:type="dxa"/>
        <w:tblLook w:val="04A0"/>
      </w:tblPr>
      <w:tblGrid>
        <w:gridCol w:w="2043"/>
        <w:gridCol w:w="2022"/>
        <w:gridCol w:w="2059"/>
      </w:tblGrid>
      <w:tr w:rsidR="00B44DEF" w:rsidTr="00BC26B2">
        <w:tc>
          <w:tcPr>
            <w:tcW w:w="2173" w:type="dxa"/>
            <w:vAlign w:val="center"/>
          </w:tcPr>
          <w:p w:rsidR="00B44DEF" w:rsidRPr="00550701" w:rsidRDefault="00B44DEF" w:rsidP="00E13D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0701">
              <w:rPr>
                <w:rFonts w:ascii="Times New Roman" w:hAnsi="Times New Roman" w:cs="Times New Roman"/>
                <w:sz w:val="16"/>
                <w:szCs w:val="16"/>
              </w:rPr>
              <w:t>Рассыпное</w:t>
            </w:r>
            <w:proofErr w:type="gramEnd"/>
            <w:r w:rsidRPr="00550701">
              <w:rPr>
                <w:rFonts w:ascii="Times New Roman" w:hAnsi="Times New Roman" w:cs="Times New Roman"/>
                <w:sz w:val="16"/>
                <w:szCs w:val="16"/>
              </w:rPr>
              <w:t xml:space="preserve"> неизмельченное естественной сушки</w:t>
            </w:r>
          </w:p>
        </w:tc>
        <w:tc>
          <w:tcPr>
            <w:tcW w:w="2174" w:type="dxa"/>
            <w:vAlign w:val="center"/>
          </w:tcPr>
          <w:p w:rsidR="00B44DEF" w:rsidRPr="00550701" w:rsidRDefault="00B44DEF" w:rsidP="00E13D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70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рессованное</w:t>
            </w:r>
          </w:p>
        </w:tc>
        <w:tc>
          <w:tcPr>
            <w:tcW w:w="2174" w:type="dxa"/>
            <w:vAlign w:val="center"/>
          </w:tcPr>
          <w:p w:rsidR="00B44DEF" w:rsidRPr="00550701" w:rsidRDefault="00B44DEF" w:rsidP="00E13D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Рассыпное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измельченное высушенное активным вентилированием</w:t>
            </w:r>
          </w:p>
        </w:tc>
      </w:tr>
    </w:tbl>
    <w:p w:rsidR="00B44DEF" w:rsidRDefault="00DE1E1E" w:rsidP="00B44D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1E1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AutoShape 273" o:spid="_x0000_s1029" type="#_x0000_t32" style="position:absolute;left:0;text-align:left;margin-left:150pt;margin-top:.55pt;width:0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PjMgIAAF8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">
            <v:stroke endarrow="block"/>
          </v:shape>
        </w:pict>
      </w:r>
      <w:r w:rsidRPr="00DE1E1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AutoShape 275" o:spid="_x0000_s1028" type="#_x0000_t32" style="position:absolute;left:0;text-align:left;margin-left:175.6pt;margin-top:.55pt;width:50.7pt;height:23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">
            <v:stroke endarrow="block"/>
          </v:shape>
        </w:pict>
      </w:r>
      <w:r w:rsidRPr="00DE1E1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AutoShape 274" o:spid="_x0000_s1027" type="#_x0000_t32" style="position:absolute;left:0;text-align:left;margin-left:69.15pt;margin-top:.55pt;width:62.6pt;height:23.7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">
            <v:stroke endarrow="block"/>
          </v:shape>
        </w:pict>
      </w:r>
    </w:p>
    <w:p w:rsidR="00B44DEF" w:rsidRPr="00550701" w:rsidRDefault="00B44DEF" w:rsidP="00B44DEF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6124" w:type="dxa"/>
        <w:tblInd w:w="108" w:type="dxa"/>
        <w:tblLook w:val="04A0"/>
      </w:tblPr>
      <w:tblGrid>
        <w:gridCol w:w="2020"/>
        <w:gridCol w:w="2036"/>
        <w:gridCol w:w="2068"/>
      </w:tblGrid>
      <w:tr w:rsidR="00B44DEF" w:rsidTr="00BC26B2">
        <w:tc>
          <w:tcPr>
            <w:tcW w:w="2173" w:type="dxa"/>
            <w:vAlign w:val="center"/>
          </w:tcPr>
          <w:p w:rsidR="00B44DEF" w:rsidRDefault="00B44DEF" w:rsidP="00E13D86">
            <w:pPr>
              <w:ind w:right="-8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тюки</w:t>
            </w:r>
          </w:p>
        </w:tc>
        <w:tc>
          <w:tcPr>
            <w:tcW w:w="2174" w:type="dxa"/>
            <w:vAlign w:val="center"/>
          </w:tcPr>
          <w:p w:rsidR="00B44DEF" w:rsidRDefault="00B44DEF" w:rsidP="00E13D86">
            <w:pPr>
              <w:ind w:right="-8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рулоны</w:t>
            </w:r>
          </w:p>
        </w:tc>
        <w:tc>
          <w:tcPr>
            <w:tcW w:w="2174" w:type="dxa"/>
            <w:vAlign w:val="center"/>
          </w:tcPr>
          <w:p w:rsidR="00772FCA" w:rsidRDefault="00B44DEF" w:rsidP="00E13D86">
            <w:pPr>
              <w:ind w:right="-8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рулоны с упаковкой </w:t>
            </w:r>
          </w:p>
          <w:p w:rsidR="00B44DEF" w:rsidRDefault="00B44DEF" w:rsidP="00E13D86">
            <w:pPr>
              <w:ind w:right="-8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полимерную пленку</w:t>
            </w:r>
          </w:p>
        </w:tc>
      </w:tr>
    </w:tbl>
    <w:p w:rsidR="00B44DEF" w:rsidRDefault="00B44DEF" w:rsidP="00B44DE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B44DEF" w:rsidRDefault="00B44DEF" w:rsidP="00B14494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кошения трав применяются косилки с сегментно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пальцевым или ротационным режущим аппаратом. Сегментно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пальцевые отечественные косилки это – КС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2,1; КПП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4,2; КС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80, ротационные – КДН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210; КДН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280; КДН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310; КПР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6; КПП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3,1; КПР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9.</w:t>
      </w:r>
    </w:p>
    <w:p w:rsidR="00B44DEF" w:rsidRDefault="00B44DEF" w:rsidP="00B14494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Величина потерь питательных веще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и заготовке </w:t>
      </w:r>
      <w:r w:rsidRPr="00772FCA">
        <w:rPr>
          <w:rFonts w:ascii="Times New Roman" w:hAnsi="Times New Roman" w:cs="Times New Roman"/>
          <w:i/>
          <w:sz w:val="20"/>
          <w:szCs w:val="20"/>
        </w:rPr>
        <w:t>сена естественным</w:t>
      </w:r>
      <w:r w:rsidRPr="00772FCA">
        <w:rPr>
          <w:rFonts w:ascii="Times New Roman" w:hAnsi="Times New Roman" w:cs="Times New Roman"/>
          <w:sz w:val="20"/>
          <w:szCs w:val="20"/>
        </w:rPr>
        <w:t xml:space="preserve"> </w:t>
      </w:r>
      <w:r w:rsidRPr="00772FCA">
        <w:rPr>
          <w:rFonts w:ascii="Times New Roman" w:hAnsi="Times New Roman" w:cs="Times New Roman"/>
          <w:i/>
          <w:sz w:val="20"/>
          <w:szCs w:val="20"/>
        </w:rPr>
        <w:t>путем</w:t>
      </w:r>
      <w:r w:rsidRPr="00772FCA">
        <w:rPr>
          <w:rFonts w:ascii="Times New Roman" w:hAnsi="Times New Roman" w:cs="Times New Roman"/>
          <w:sz w:val="20"/>
          <w:szCs w:val="20"/>
        </w:rPr>
        <w:t xml:space="preserve"> напрямую зависит от продолжительности процесса</w:t>
      </w:r>
      <w:r>
        <w:rPr>
          <w:rFonts w:ascii="Times New Roman" w:hAnsi="Times New Roman" w:cs="Times New Roman"/>
          <w:sz w:val="20"/>
          <w:szCs w:val="20"/>
        </w:rPr>
        <w:t xml:space="preserve"> полевой сушки. В свежескошенной массе проходят физиолого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биохимические процессы голодного обмена и автолиза,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которых происходят потери питательных веществ.</w:t>
      </w:r>
    </w:p>
    <w:p w:rsidR="00B44DEF" w:rsidRPr="00525251" w:rsidRDefault="00B44DEF" w:rsidP="00B14494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чем короче период сушки при заготовке сена, тем меньше потери питательных веществ.</w:t>
      </w:r>
    </w:p>
    <w:p w:rsidR="00B44DEF" w:rsidRDefault="00B44DEF" w:rsidP="00B1449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C7B87">
        <w:rPr>
          <w:rFonts w:ascii="Times New Roman" w:hAnsi="Times New Roman" w:cs="Times New Roman"/>
          <w:sz w:val="20"/>
          <w:szCs w:val="20"/>
        </w:rPr>
        <w:t>Для ускорения процесса влагоотдачи</w:t>
      </w:r>
      <w:r>
        <w:rPr>
          <w:rFonts w:ascii="Times New Roman" w:hAnsi="Times New Roman" w:cs="Times New Roman"/>
          <w:sz w:val="20"/>
          <w:szCs w:val="20"/>
        </w:rPr>
        <w:t xml:space="preserve"> и сушки сена</w:t>
      </w:r>
      <w:r w:rsidRPr="002C7B87">
        <w:rPr>
          <w:rFonts w:ascii="Times New Roman" w:hAnsi="Times New Roman" w:cs="Times New Roman"/>
          <w:sz w:val="20"/>
          <w:szCs w:val="20"/>
        </w:rPr>
        <w:t xml:space="preserve"> используются косилки со специальными устройст</w:t>
      </w:r>
      <w:r>
        <w:rPr>
          <w:rFonts w:ascii="Times New Roman" w:hAnsi="Times New Roman" w:cs="Times New Roman"/>
          <w:sz w:val="20"/>
          <w:szCs w:val="20"/>
        </w:rPr>
        <w:t>вами – кондиционерами</w:t>
      </w:r>
      <w:r w:rsidRPr="002C7B87">
        <w:rPr>
          <w:rFonts w:ascii="Times New Roman" w:hAnsi="Times New Roman" w:cs="Times New Roman"/>
          <w:sz w:val="20"/>
          <w:szCs w:val="20"/>
        </w:rPr>
        <w:t xml:space="preserve">. Известны два типа кондиционеров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2C7B87">
        <w:rPr>
          <w:rFonts w:ascii="Times New Roman" w:hAnsi="Times New Roman" w:cs="Times New Roman"/>
          <w:sz w:val="20"/>
          <w:szCs w:val="20"/>
        </w:rPr>
        <w:t xml:space="preserve">вальцовые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бильно</w:t>
      </w:r>
      <w:proofErr w:type="spellEnd"/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дековые</w:t>
      </w:r>
      <w:r w:rsidRPr="002C7B87">
        <w:rPr>
          <w:rFonts w:ascii="Times New Roman" w:hAnsi="Times New Roman" w:cs="Times New Roman"/>
          <w:sz w:val="20"/>
          <w:szCs w:val="20"/>
        </w:rPr>
        <w:t xml:space="preserve">. Эти механизмы повреждают, надламывают, сплющивают стебли и листья </w:t>
      </w:r>
      <w:r w:rsidRPr="002C7B87">
        <w:rPr>
          <w:rFonts w:ascii="Times New Roman" w:hAnsi="Times New Roman" w:cs="Times New Roman"/>
          <w:sz w:val="20"/>
          <w:szCs w:val="20"/>
        </w:rPr>
        <w:lastRenderedPageBreak/>
        <w:t>растений с целью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быстрейшего</w:t>
      </w:r>
      <w:r w:rsidRPr="002C7B87">
        <w:rPr>
          <w:rFonts w:ascii="Times New Roman" w:hAnsi="Times New Roman" w:cs="Times New Roman"/>
          <w:sz w:val="20"/>
          <w:szCs w:val="20"/>
        </w:rPr>
        <w:t xml:space="preserve"> процесса влагоотдачи.</w:t>
      </w:r>
      <w:r>
        <w:rPr>
          <w:rFonts w:ascii="Times New Roman" w:hAnsi="Times New Roman" w:cs="Times New Roman"/>
          <w:sz w:val="20"/>
          <w:szCs w:val="20"/>
        </w:rPr>
        <w:t xml:space="preserve"> Для скашивания бобовых трав следует применять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вальцовые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плющилки</w:t>
      </w:r>
      <w:proofErr w:type="spellEnd"/>
      <w:r>
        <w:rPr>
          <w:rFonts w:ascii="Times New Roman" w:hAnsi="Times New Roman" w:cs="Times New Roman"/>
          <w:sz w:val="20"/>
          <w:szCs w:val="20"/>
        </w:rPr>
        <w:t>, злак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вых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бильно</w:t>
      </w:r>
      <w:proofErr w:type="spellEnd"/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дековые.</w:t>
      </w:r>
    </w:p>
    <w:p w:rsidR="00B44DEF" w:rsidRPr="00B14494" w:rsidRDefault="00B44DEF" w:rsidP="00B14494">
      <w:pPr>
        <w:ind w:firstLine="284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Кондиционирование зеленой массы в процессе скашивания обеспечивает равномерное обезвоживание стеблей и листьев, ускоряет сушку в 2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2,5 раза, повышает энергетическую питательность сена до 1,05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1,07 ЭКЕ в 1 кг </w:t>
      </w:r>
      <w:proofErr w:type="gramStart"/>
      <w:r>
        <w:rPr>
          <w:rFonts w:ascii="Times New Roman" w:hAnsi="Times New Roman" w:cs="Times New Roman"/>
          <w:sz w:val="20"/>
          <w:szCs w:val="20"/>
        </w:rPr>
        <w:t>СВ</w:t>
      </w:r>
      <w:proofErr w:type="gramEnd"/>
      <w:r>
        <w:rPr>
          <w:rFonts w:ascii="Times New Roman" w:hAnsi="Times New Roman" w:cs="Times New Roman"/>
          <w:sz w:val="20"/>
          <w:szCs w:val="20"/>
        </w:rPr>
        <w:t>, улучшает биологическую ценность сена, так как на 20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% больше сохраняется критических аминокислот. Заготовка сена по </w:t>
      </w:r>
      <w:r w:rsidRPr="00B14494">
        <w:rPr>
          <w:rFonts w:ascii="Times New Roman" w:hAnsi="Times New Roman" w:cs="Times New Roman"/>
          <w:spacing w:val="-2"/>
          <w:sz w:val="20"/>
          <w:szCs w:val="20"/>
        </w:rPr>
        <w:t>новой технологии обеспечивает высокую сохранность протеи</w:t>
      </w:r>
      <w:r w:rsidR="00E916FD" w:rsidRPr="00B14494">
        <w:rPr>
          <w:rFonts w:ascii="Times New Roman" w:hAnsi="Times New Roman" w:cs="Times New Roman"/>
          <w:spacing w:val="-2"/>
          <w:sz w:val="20"/>
          <w:szCs w:val="20"/>
        </w:rPr>
        <w:t xml:space="preserve">на в сухом веществе: </w:t>
      </w:r>
      <w:r w:rsidRPr="00B14494">
        <w:rPr>
          <w:rFonts w:ascii="Times New Roman" w:hAnsi="Times New Roman" w:cs="Times New Roman"/>
          <w:spacing w:val="-2"/>
          <w:sz w:val="20"/>
          <w:szCs w:val="20"/>
        </w:rPr>
        <w:t>15</w:t>
      </w:r>
      <w:r w:rsidR="00E916FD" w:rsidRPr="00B14494">
        <w:rPr>
          <w:rFonts w:ascii="Times New Roman" w:hAnsi="Times New Roman" w:cs="Times New Roman"/>
          <w:spacing w:val="-2"/>
          <w:sz w:val="20"/>
          <w:szCs w:val="20"/>
        </w:rPr>
        <w:t>–20</w:t>
      </w:r>
      <w:r w:rsidR="00772FCA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="00E916FD" w:rsidRPr="00B14494">
        <w:rPr>
          <w:rFonts w:ascii="Times New Roman" w:hAnsi="Times New Roman" w:cs="Times New Roman"/>
          <w:spacing w:val="-2"/>
          <w:sz w:val="20"/>
          <w:szCs w:val="20"/>
        </w:rPr>
        <w:t>% в зеленой массе и 19–</w:t>
      </w:r>
      <w:r w:rsidRPr="00B14494">
        <w:rPr>
          <w:rFonts w:ascii="Times New Roman" w:hAnsi="Times New Roman" w:cs="Times New Roman"/>
          <w:spacing w:val="-2"/>
          <w:sz w:val="20"/>
          <w:szCs w:val="20"/>
        </w:rPr>
        <w:t>22</w:t>
      </w:r>
      <w:r w:rsidR="00772FCA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B14494">
        <w:rPr>
          <w:rFonts w:ascii="Times New Roman" w:hAnsi="Times New Roman" w:cs="Times New Roman"/>
          <w:spacing w:val="-2"/>
          <w:sz w:val="20"/>
          <w:szCs w:val="20"/>
        </w:rPr>
        <w:t>% в сене против 15,8 в базовом вариа</w:t>
      </w:r>
      <w:r w:rsidR="00E916FD" w:rsidRPr="00B14494">
        <w:rPr>
          <w:rFonts w:ascii="Times New Roman" w:hAnsi="Times New Roman" w:cs="Times New Roman"/>
          <w:spacing w:val="-2"/>
          <w:sz w:val="20"/>
          <w:szCs w:val="20"/>
        </w:rPr>
        <w:t>нте. Почти полностью сохраняются</w:t>
      </w:r>
      <w:r w:rsidRPr="00B14494">
        <w:rPr>
          <w:rFonts w:ascii="Times New Roman" w:hAnsi="Times New Roman" w:cs="Times New Roman"/>
          <w:spacing w:val="-2"/>
          <w:sz w:val="20"/>
          <w:szCs w:val="20"/>
        </w:rPr>
        <w:t xml:space="preserve"> и незаменимые аминоки</w:t>
      </w:r>
      <w:r w:rsidRPr="00B14494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Pr="00B14494">
        <w:rPr>
          <w:rFonts w:ascii="Times New Roman" w:hAnsi="Times New Roman" w:cs="Times New Roman"/>
          <w:spacing w:val="-2"/>
          <w:sz w:val="20"/>
          <w:szCs w:val="20"/>
        </w:rPr>
        <w:t>лоты.</w:t>
      </w:r>
    </w:p>
    <w:p w:rsidR="00B44DEF" w:rsidRPr="009F1431" w:rsidRDefault="00B44DEF" w:rsidP="00B1449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C7B87">
        <w:rPr>
          <w:rFonts w:ascii="Times New Roman" w:hAnsi="Times New Roman" w:cs="Times New Roman"/>
          <w:sz w:val="20"/>
          <w:szCs w:val="20"/>
        </w:rPr>
        <w:t xml:space="preserve">Наиболее действенный способ ускорения сушки – это ворошение валков или прокосов. Первое ворошение проводят через 3 </w:t>
      </w:r>
      <w:r w:rsidR="00772FCA">
        <w:rPr>
          <w:rFonts w:ascii="Times New Roman" w:hAnsi="Times New Roman" w:cs="Times New Roman"/>
          <w:sz w:val="20"/>
          <w:szCs w:val="20"/>
        </w:rPr>
        <w:t>ч</w:t>
      </w:r>
      <w:r w:rsidRPr="002C7B87">
        <w:rPr>
          <w:rFonts w:ascii="Times New Roman" w:hAnsi="Times New Roman" w:cs="Times New Roman"/>
          <w:sz w:val="20"/>
          <w:szCs w:val="20"/>
        </w:rPr>
        <w:t xml:space="preserve"> после скашивания, последующие – через 3–4 </w:t>
      </w:r>
      <w:r w:rsidR="00772FCA">
        <w:rPr>
          <w:rFonts w:ascii="Times New Roman" w:hAnsi="Times New Roman" w:cs="Times New Roman"/>
          <w:sz w:val="20"/>
          <w:szCs w:val="20"/>
        </w:rPr>
        <w:t>ч</w:t>
      </w:r>
      <w:r w:rsidRPr="002C7B87">
        <w:rPr>
          <w:rFonts w:ascii="Times New Roman" w:hAnsi="Times New Roman" w:cs="Times New Roman"/>
          <w:sz w:val="20"/>
          <w:szCs w:val="20"/>
        </w:rPr>
        <w:t xml:space="preserve"> до достижения влажности 40</w:t>
      </w:r>
      <w:r w:rsidR="00B14494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>45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 w:rsidRPr="002C7B87">
        <w:rPr>
          <w:rFonts w:ascii="Times New Roman" w:hAnsi="Times New Roman" w:cs="Times New Roman"/>
          <w:sz w:val="20"/>
          <w:szCs w:val="20"/>
        </w:rPr>
        <w:t>%, а затем проводят сгребание массы в валки. В валках сено досушивают до влажности 18</w:t>
      </w:r>
      <w:r w:rsidR="00B14494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>25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 w:rsidRPr="002C7B87">
        <w:rPr>
          <w:rFonts w:ascii="Times New Roman" w:hAnsi="Times New Roman" w:cs="Times New Roman"/>
          <w:sz w:val="20"/>
          <w:szCs w:val="20"/>
        </w:rPr>
        <w:t>%. При заготовке прессованного сена е</w:t>
      </w:r>
      <w:r w:rsidRPr="002C7B87">
        <w:rPr>
          <w:rFonts w:ascii="Times New Roman" w:hAnsi="Times New Roman" w:cs="Times New Roman"/>
          <w:sz w:val="20"/>
          <w:szCs w:val="20"/>
        </w:rPr>
        <w:t>с</w:t>
      </w:r>
      <w:r w:rsidRPr="002C7B87">
        <w:rPr>
          <w:rFonts w:ascii="Times New Roman" w:hAnsi="Times New Roman" w:cs="Times New Roman"/>
          <w:sz w:val="20"/>
          <w:szCs w:val="20"/>
        </w:rPr>
        <w:t xml:space="preserve">тественной сушки влажность </w:t>
      </w:r>
      <w:r>
        <w:rPr>
          <w:rFonts w:ascii="Times New Roman" w:hAnsi="Times New Roman" w:cs="Times New Roman"/>
          <w:sz w:val="20"/>
          <w:szCs w:val="20"/>
        </w:rPr>
        <w:t>должна составлять не более 20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%. Сено влажностью 25</w:t>
      </w:r>
      <w:r w:rsidR="00B1449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30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% копнят,</w:t>
      </w:r>
      <w:r w:rsidRPr="002C7B87">
        <w:rPr>
          <w:rFonts w:ascii="Times New Roman" w:hAnsi="Times New Roman" w:cs="Times New Roman"/>
          <w:sz w:val="20"/>
          <w:szCs w:val="20"/>
        </w:rPr>
        <w:t xml:space="preserve"> а затем при влажности 17</w:t>
      </w:r>
      <w:r w:rsidR="00B14494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>18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 w:rsidRPr="002C7B87">
        <w:rPr>
          <w:rFonts w:ascii="Times New Roman" w:hAnsi="Times New Roman" w:cs="Times New Roman"/>
          <w:sz w:val="20"/>
          <w:szCs w:val="20"/>
        </w:rPr>
        <w:t>% его стогуют.</w:t>
      </w:r>
    </w:p>
    <w:p w:rsidR="00B44DEF" w:rsidRPr="002C7B87" w:rsidRDefault="00B44DEF" w:rsidP="00B14494">
      <w:pPr>
        <w:ind w:firstLine="284"/>
        <w:rPr>
          <w:rFonts w:ascii="Times New Roman" w:hAnsi="Times New Roman" w:cs="Times New Roman"/>
          <w:sz w:val="20"/>
          <w:szCs w:val="20"/>
          <w:lang w:val="be-BY"/>
        </w:rPr>
      </w:pPr>
      <w:r w:rsidRPr="002C7B87">
        <w:rPr>
          <w:rFonts w:ascii="Times New Roman" w:hAnsi="Times New Roman" w:cs="Times New Roman"/>
          <w:sz w:val="20"/>
          <w:szCs w:val="20"/>
        </w:rPr>
        <w:t xml:space="preserve">Сгребание, </w:t>
      </w:r>
      <w:proofErr w:type="spellStart"/>
      <w:r w:rsidRPr="002C7B87">
        <w:rPr>
          <w:rFonts w:ascii="Times New Roman" w:hAnsi="Times New Roman" w:cs="Times New Roman"/>
          <w:sz w:val="20"/>
          <w:szCs w:val="20"/>
        </w:rPr>
        <w:t>валкование</w:t>
      </w:r>
      <w:proofErr w:type="spellEnd"/>
      <w:r w:rsidRPr="002C7B87">
        <w:rPr>
          <w:rFonts w:ascii="Times New Roman" w:hAnsi="Times New Roman" w:cs="Times New Roman"/>
          <w:sz w:val="20"/>
          <w:szCs w:val="20"/>
        </w:rPr>
        <w:t>, высушивание валков проводят граблями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C7B87">
        <w:rPr>
          <w:rFonts w:ascii="Times New Roman" w:hAnsi="Times New Roman" w:cs="Times New Roman"/>
          <w:sz w:val="20"/>
          <w:szCs w:val="20"/>
        </w:rPr>
        <w:t>ворошилками</w:t>
      </w:r>
      <w:proofErr w:type="spellEnd"/>
      <w:r w:rsidRPr="002C7B87">
        <w:rPr>
          <w:rFonts w:ascii="Times New Roman" w:hAnsi="Times New Roman" w:cs="Times New Roman"/>
          <w:sz w:val="20"/>
          <w:szCs w:val="20"/>
        </w:rPr>
        <w:t xml:space="preserve"> отечественных и зарубежных производителей: ГВР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>6; ГВР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>630; ГВР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>320; ГВР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>420; ГР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>700; ВО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 xml:space="preserve">3; </w:t>
      </w:r>
      <w:r w:rsidRPr="002C7B87">
        <w:rPr>
          <w:rFonts w:ascii="Times New Roman" w:hAnsi="Times New Roman" w:cs="Times New Roman"/>
          <w:sz w:val="20"/>
          <w:szCs w:val="20"/>
          <w:lang w:val="en-US"/>
        </w:rPr>
        <w:t>SWAT</w:t>
      </w:r>
      <w:r w:rsidRPr="002C7B87">
        <w:rPr>
          <w:rFonts w:ascii="Times New Roman" w:hAnsi="Times New Roman" w:cs="Times New Roman"/>
          <w:sz w:val="20"/>
          <w:szCs w:val="20"/>
        </w:rPr>
        <w:t>20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C7B87">
        <w:rPr>
          <w:rFonts w:ascii="Times New Roman" w:hAnsi="Times New Roman" w:cs="Times New Roman"/>
          <w:sz w:val="20"/>
          <w:szCs w:val="20"/>
        </w:rPr>
        <w:t>710</w:t>
      </w:r>
      <w:r w:rsidRPr="002C7B8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F12146">
        <w:rPr>
          <w:rFonts w:ascii="Times New Roman" w:hAnsi="Times New Roman" w:cs="Times New Roman"/>
          <w:sz w:val="20"/>
          <w:szCs w:val="20"/>
          <w:lang w:val="be-BY"/>
        </w:rPr>
        <w:t>,1400, КРОНА.</w:t>
      </w:r>
    </w:p>
    <w:p w:rsidR="00B44DEF" w:rsidRDefault="00B44DEF" w:rsidP="00B14494">
      <w:pPr>
        <w:ind w:firstLine="284"/>
        <w:rPr>
          <w:rFonts w:ascii="Times New Roman" w:hAnsi="Times New Roman" w:cs="Times New Roman"/>
          <w:sz w:val="20"/>
          <w:szCs w:val="20"/>
          <w:lang w:val="be-BY"/>
        </w:rPr>
      </w:pPr>
      <w:r w:rsidRPr="00772FCA">
        <w:rPr>
          <w:rFonts w:ascii="Times New Roman" w:hAnsi="Times New Roman" w:cs="Times New Roman"/>
          <w:i/>
          <w:sz w:val="20"/>
          <w:szCs w:val="20"/>
          <w:lang w:val="be-BY"/>
        </w:rPr>
        <w:t>Пресование сена в тюки или рулоны с обмоткой полимерной</w:t>
      </w:r>
      <w:r w:rsidRPr="00772FCA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772FCA">
        <w:rPr>
          <w:rFonts w:ascii="Times New Roman" w:hAnsi="Times New Roman" w:cs="Times New Roman"/>
          <w:i/>
          <w:sz w:val="20"/>
          <w:szCs w:val="20"/>
          <w:lang w:val="be-BY"/>
        </w:rPr>
        <w:t>пленкой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 xml:space="preserve"> – это наиболее современный, экономичный способ заготовки кормов естественной сушки. Заготовка пресованного сена по сравнению с рассыпным позволяет в 2,5</w:t>
      </w:r>
      <w:r w:rsidR="00F815B1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3 раза уменьшить емкость для хранения, сократить транспортные расходы, снизить полевые потери.</w:t>
      </w:r>
    </w:p>
    <w:p w:rsidR="00A66B9D" w:rsidRPr="00A66B9D" w:rsidRDefault="00A66B9D" w:rsidP="00A66B9D">
      <w:pPr>
        <w:ind w:firstLine="284"/>
        <w:rPr>
          <w:rFonts w:ascii="Times New Roman" w:hAnsi="Times New Roman" w:cs="Times New Roman"/>
          <w:sz w:val="20"/>
          <w:szCs w:val="20"/>
          <w:lang w:val="be-BY"/>
        </w:rPr>
      </w:pPr>
      <w:r w:rsidRPr="00A66B9D">
        <w:rPr>
          <w:rFonts w:ascii="Times New Roman" w:hAnsi="Times New Roman" w:cs="Times New Roman"/>
          <w:sz w:val="20"/>
          <w:szCs w:val="20"/>
          <w:lang w:val="be-BY"/>
        </w:rPr>
        <w:t>По данной технологии скошенную траву провяливают в валках или прокосах до влажности 25–35</w:t>
      </w:r>
      <w:r w:rsidR="00772FCA">
        <w:rPr>
          <w:rFonts w:ascii="Times New Roman" w:hAnsi="Times New Roman" w:cs="Times New Roman"/>
          <w:sz w:val="20"/>
          <w:szCs w:val="20"/>
          <w:lang w:val="be-BY"/>
        </w:rPr>
        <w:t> </w:t>
      </w:r>
      <w:r w:rsidRPr="00A66B9D">
        <w:rPr>
          <w:rFonts w:ascii="Times New Roman" w:hAnsi="Times New Roman" w:cs="Times New Roman"/>
          <w:sz w:val="20"/>
          <w:szCs w:val="20"/>
          <w:lang w:val="be-BY"/>
        </w:rPr>
        <w:t>%, затем подбирают подборщиками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A66B9D">
        <w:rPr>
          <w:rFonts w:ascii="Times New Roman" w:hAnsi="Times New Roman" w:cs="Times New Roman"/>
          <w:sz w:val="20"/>
          <w:szCs w:val="20"/>
          <w:lang w:val="be-BY"/>
        </w:rPr>
        <w:t>измельчителями, обматывают полимерной пленкой не поздн</w:t>
      </w:r>
      <w:r>
        <w:rPr>
          <w:rFonts w:ascii="Times New Roman" w:hAnsi="Times New Roman" w:cs="Times New Roman"/>
          <w:sz w:val="20"/>
          <w:szCs w:val="20"/>
          <w:lang w:val="be-BY"/>
        </w:rPr>
        <w:t>е</w:t>
      </w:r>
      <w:r w:rsidRPr="00A66B9D">
        <w:rPr>
          <w:rFonts w:ascii="Times New Roman" w:hAnsi="Times New Roman" w:cs="Times New Roman"/>
          <w:sz w:val="20"/>
          <w:szCs w:val="20"/>
          <w:lang w:val="be-BY"/>
        </w:rPr>
        <w:t xml:space="preserve">е чем через 2 </w:t>
      </w:r>
      <w:r w:rsidR="00772FCA">
        <w:rPr>
          <w:rFonts w:ascii="Times New Roman" w:hAnsi="Times New Roman" w:cs="Times New Roman"/>
          <w:sz w:val="20"/>
          <w:szCs w:val="20"/>
          <w:lang w:val="be-BY"/>
        </w:rPr>
        <w:t>ч</w:t>
      </w:r>
      <w:r w:rsidRPr="00A66B9D">
        <w:rPr>
          <w:rFonts w:ascii="Times New Roman" w:hAnsi="Times New Roman" w:cs="Times New Roman"/>
          <w:sz w:val="20"/>
          <w:szCs w:val="20"/>
          <w:lang w:val="be-BY"/>
        </w:rPr>
        <w:t xml:space="preserve"> после прессования и доставляют к местам хранения. Длину резки устанавливают максимально возможной для машины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A66B9D">
        <w:rPr>
          <w:rFonts w:ascii="Times New Roman" w:hAnsi="Times New Roman" w:cs="Times New Roman"/>
          <w:sz w:val="20"/>
          <w:szCs w:val="20"/>
          <w:lang w:val="be-BY"/>
        </w:rPr>
        <w:t xml:space="preserve">измельчителя в пределах 6–15 см. </w:t>
      </w:r>
    </w:p>
    <w:p w:rsidR="00B44DEF" w:rsidRPr="002C7B87" w:rsidRDefault="00B44DEF" w:rsidP="00B14494">
      <w:pPr>
        <w:ind w:firstLine="284"/>
        <w:rPr>
          <w:rFonts w:ascii="Times New Roman" w:hAnsi="Times New Roman" w:cs="Times New Roman"/>
          <w:sz w:val="20"/>
          <w:szCs w:val="20"/>
          <w:lang w:val="be-BY"/>
        </w:rPr>
      </w:pPr>
      <w:r w:rsidRPr="002C7B87">
        <w:rPr>
          <w:rFonts w:ascii="Times New Roman" w:hAnsi="Times New Roman" w:cs="Times New Roman"/>
          <w:sz w:val="20"/>
          <w:szCs w:val="20"/>
          <w:lang w:val="be-BY"/>
        </w:rPr>
        <w:t xml:space="preserve">В республике используют рулонные прессподборщики ОАО </w:t>
      </w:r>
      <w:r w:rsidR="00772FCA">
        <w:rPr>
          <w:rFonts w:ascii="Times New Roman" w:hAnsi="Times New Roman" w:cs="Times New Roman"/>
          <w:sz w:val="20"/>
          <w:szCs w:val="20"/>
          <w:lang w:val="be-BY"/>
        </w:rPr>
        <w:t>«</w:t>
      </w:r>
      <w:r>
        <w:rPr>
          <w:rFonts w:ascii="Times New Roman" w:hAnsi="Times New Roman" w:cs="Times New Roman"/>
          <w:sz w:val="20"/>
          <w:szCs w:val="20"/>
          <w:lang w:val="be-BY"/>
        </w:rPr>
        <w:t>Б</w:t>
      </w:r>
      <w:r w:rsidR="00772FCA">
        <w:rPr>
          <w:rFonts w:ascii="Times New Roman" w:hAnsi="Times New Roman" w:cs="Times New Roman"/>
          <w:sz w:val="20"/>
          <w:szCs w:val="20"/>
          <w:lang w:val="be-BY"/>
        </w:rPr>
        <w:t>обруйскагромаш»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: 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ПРМ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150,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ПРФ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>
        <w:rPr>
          <w:rFonts w:ascii="Times New Roman" w:hAnsi="Times New Roman" w:cs="Times New Roman"/>
          <w:sz w:val="20"/>
          <w:szCs w:val="20"/>
          <w:lang w:val="be-BY"/>
        </w:rPr>
        <w:t>110,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 xml:space="preserve"> ПРФ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145, ПР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Ф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120, ПРУ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14Б, ПРФ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180 и др. Плотность пресованного се</w:t>
      </w:r>
      <w:r w:rsidR="00B14494">
        <w:rPr>
          <w:rFonts w:ascii="Times New Roman" w:hAnsi="Times New Roman" w:cs="Times New Roman"/>
          <w:sz w:val="20"/>
          <w:szCs w:val="20"/>
          <w:lang w:val="be-BY"/>
        </w:rPr>
        <w:t xml:space="preserve">на в этих прессах </w:t>
      </w:r>
      <w:r w:rsidR="00B14494">
        <w:rPr>
          <w:rFonts w:ascii="Times New Roman" w:hAnsi="Times New Roman" w:cs="Times New Roman"/>
          <w:sz w:val="20"/>
          <w:szCs w:val="20"/>
          <w:lang w:val="be-BY"/>
        </w:rPr>
        <w:lastRenderedPageBreak/>
        <w:t>достигает 200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кг/м</w:t>
      </w:r>
      <w:r w:rsidRPr="002C7B87">
        <w:rPr>
          <w:rFonts w:ascii="Times New Roman" w:hAnsi="Times New Roman" w:cs="Times New Roman"/>
          <w:sz w:val="20"/>
          <w:szCs w:val="20"/>
          <w:vertAlign w:val="superscript"/>
          <w:lang w:val="be-BY"/>
        </w:rPr>
        <w:t>3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. Погрузку и транспортировку рулонов производят специальными погрузчиками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транспортировщиками ТР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Ф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>5, ТП</w:t>
      </w:r>
      <w:r w:rsidR="000816FF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 xml:space="preserve">10. </w:t>
      </w:r>
    </w:p>
    <w:p w:rsidR="00B44DEF" w:rsidRDefault="00B44DEF" w:rsidP="00B14494">
      <w:pPr>
        <w:ind w:firstLine="284"/>
        <w:rPr>
          <w:rFonts w:ascii="Times New Roman" w:hAnsi="Times New Roman" w:cs="Times New Roman"/>
          <w:sz w:val="20"/>
          <w:szCs w:val="20"/>
          <w:lang w:val="be-BY"/>
        </w:rPr>
      </w:pPr>
      <w:r w:rsidRPr="002C7B87">
        <w:rPr>
          <w:rFonts w:ascii="Times New Roman" w:hAnsi="Times New Roman" w:cs="Times New Roman"/>
          <w:sz w:val="20"/>
          <w:szCs w:val="20"/>
          <w:lang w:val="be-BY"/>
        </w:rPr>
        <w:t xml:space="preserve">Для заготовки сена в полимерной упаковке в </w:t>
      </w:r>
      <w:r w:rsidR="00EB59BE">
        <w:rPr>
          <w:rFonts w:ascii="Times New Roman" w:hAnsi="Times New Roman" w:cs="Times New Roman"/>
          <w:sz w:val="20"/>
          <w:szCs w:val="20"/>
          <w:lang w:val="be-BY"/>
        </w:rPr>
        <w:t>РЕСПУБЛИКЕ БЕЛАРУСЬ</w:t>
      </w:r>
      <w:r w:rsidRPr="002C7B87">
        <w:rPr>
          <w:rFonts w:ascii="Times New Roman" w:hAnsi="Times New Roman" w:cs="Times New Roman"/>
          <w:sz w:val="20"/>
          <w:szCs w:val="20"/>
          <w:lang w:val="be-BY"/>
        </w:rPr>
        <w:t xml:space="preserve"> разработан ко</w:t>
      </w:r>
      <w:r>
        <w:rPr>
          <w:rFonts w:ascii="Times New Roman" w:hAnsi="Times New Roman" w:cs="Times New Roman"/>
          <w:sz w:val="20"/>
          <w:szCs w:val="20"/>
          <w:lang w:val="be-BY"/>
        </w:rPr>
        <w:t>мплекс машин с упаковкой сена в полимерный рукав или обмотку рулонов в полимерную пленку.</w:t>
      </w:r>
    </w:p>
    <w:p w:rsidR="00B44DEF" w:rsidRPr="00317653" w:rsidRDefault="00B44DEF" w:rsidP="00B14494">
      <w:pPr>
        <w:shd w:val="clear" w:color="auto" w:fill="FFFFFF"/>
        <w:ind w:firstLine="284"/>
        <w:rPr>
          <w:sz w:val="20"/>
          <w:szCs w:val="20"/>
        </w:rPr>
      </w:pPr>
      <w:r w:rsidRPr="00317653">
        <w:rPr>
          <w:rFonts w:ascii="Times New Roman" w:eastAsia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В кормопроизводстве стран Западной и Центральной Европы </w:t>
      </w:r>
      <w:r w:rsidRPr="00317653">
        <w:rPr>
          <w:rFonts w:ascii="Times New Roman" w:eastAsia="Times New Roman" w:hAnsi="Times New Roman" w:cs="Times New Roman"/>
          <w:color w:val="000000"/>
          <w:spacing w:val="-3"/>
          <w:w w:val="105"/>
          <w:sz w:val="20"/>
          <w:szCs w:val="20"/>
        </w:rPr>
        <w:t>по</w:t>
      </w:r>
      <w:r w:rsidR="00772FCA">
        <w:rPr>
          <w:rFonts w:ascii="Times New Roman" w:eastAsia="Times New Roman" w:hAnsi="Times New Roman" w:cs="Times New Roman"/>
          <w:color w:val="000000"/>
          <w:spacing w:val="-3"/>
          <w:w w:val="105"/>
          <w:sz w:val="20"/>
          <w:szCs w:val="20"/>
        </w:rPr>
        <w:t>лучает распространение технология заготовки </w:t>
      </w:r>
      <w:r w:rsidRPr="00317653">
        <w:rPr>
          <w:rFonts w:ascii="Times New Roman" w:eastAsia="Times New Roman" w:hAnsi="Times New Roman" w:cs="Times New Roman"/>
          <w:color w:val="000000"/>
          <w:spacing w:val="-3"/>
          <w:w w:val="105"/>
          <w:sz w:val="20"/>
          <w:szCs w:val="20"/>
        </w:rPr>
        <w:t>сена в крупно</w:t>
      </w:r>
      <w:r w:rsidRPr="00317653">
        <w:rPr>
          <w:rFonts w:ascii="Times New Roman" w:eastAsia="Times New Roman" w:hAnsi="Times New Roman" w:cs="Times New Roman"/>
          <w:color w:val="000000"/>
          <w:spacing w:val="-4"/>
          <w:w w:val="105"/>
          <w:sz w:val="20"/>
          <w:szCs w:val="20"/>
        </w:rPr>
        <w:t>габаритные прямоугольные тюки массой 320–500 кг, что сокра</w:t>
      </w:r>
      <w:r w:rsidRPr="00317653"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 xml:space="preserve">щает расход шпагата на обвязку тюков, обеспечивает более </w:t>
      </w:r>
      <w:r w:rsidRPr="00317653">
        <w:rPr>
          <w:rFonts w:ascii="Times New Roman" w:eastAsia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эффективное использование транспортных средств и хранилищ, </w:t>
      </w:r>
      <w:r w:rsidRPr="00317653">
        <w:rPr>
          <w:rFonts w:ascii="Times New Roman" w:eastAsia="Times New Roman" w:hAnsi="Times New Roman" w:cs="Times New Roman"/>
          <w:color w:val="000000"/>
          <w:spacing w:val="-2"/>
          <w:w w:val="105"/>
          <w:sz w:val="20"/>
          <w:szCs w:val="20"/>
        </w:rPr>
        <w:t>снижение потерь питательных веществ по сравнению</w:t>
      </w:r>
      <w:r w:rsidR="007C2A05">
        <w:rPr>
          <w:rFonts w:ascii="Times New Roman" w:eastAsia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proofErr w:type="gramStart"/>
      <w:r w:rsidRPr="00317653">
        <w:rPr>
          <w:rFonts w:ascii="Times New Roman" w:eastAsia="Times New Roman" w:hAnsi="Times New Roman" w:cs="Times New Roman"/>
          <w:color w:val="000000"/>
          <w:spacing w:val="-2"/>
          <w:w w:val="105"/>
          <w:sz w:val="20"/>
          <w:szCs w:val="20"/>
        </w:rPr>
        <w:t>с</w:t>
      </w:r>
      <w:proofErr w:type="gramEnd"/>
      <w:r w:rsidRPr="00317653">
        <w:rPr>
          <w:rFonts w:ascii="Times New Roman" w:eastAsia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прессованным в рулоны.</w:t>
      </w:r>
    </w:p>
    <w:p w:rsidR="00B44DEF" w:rsidRPr="00317653" w:rsidRDefault="00B44DEF" w:rsidP="00B14494">
      <w:pPr>
        <w:shd w:val="clear" w:color="auto" w:fill="FFFFFF"/>
        <w:ind w:firstLine="284"/>
        <w:rPr>
          <w:sz w:val="20"/>
          <w:szCs w:val="20"/>
        </w:rPr>
      </w:pPr>
      <w:r w:rsidRPr="00317653">
        <w:rPr>
          <w:rFonts w:ascii="Times New Roman" w:eastAsia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Перспективной ресурсосберегающей технологией заготовки </w:t>
      </w:r>
      <w:r w:rsidRPr="00317653"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 xml:space="preserve">грубых кормов является </w:t>
      </w:r>
      <w:r w:rsidRPr="006A3BFD">
        <w:rPr>
          <w:rFonts w:ascii="Times New Roman" w:eastAsia="Times New Roman" w:hAnsi="Times New Roman" w:cs="Times New Roman"/>
          <w:i/>
          <w:color w:val="000000"/>
          <w:w w:val="105"/>
          <w:sz w:val="20"/>
          <w:szCs w:val="20"/>
        </w:rPr>
        <w:t xml:space="preserve">прессование провяленной массы трав </w:t>
      </w:r>
      <w:r w:rsidRPr="006A3BFD">
        <w:rPr>
          <w:rFonts w:ascii="Times New Roman" w:eastAsia="Times New Roman" w:hAnsi="Times New Roman" w:cs="Times New Roman"/>
          <w:i/>
          <w:color w:val="000000"/>
          <w:spacing w:val="-2"/>
          <w:w w:val="105"/>
          <w:sz w:val="20"/>
          <w:szCs w:val="20"/>
        </w:rPr>
        <w:t>с внес</w:t>
      </w:r>
      <w:r w:rsidRPr="006A3BFD">
        <w:rPr>
          <w:rFonts w:ascii="Times New Roman" w:eastAsia="Times New Roman" w:hAnsi="Times New Roman" w:cs="Times New Roman"/>
          <w:i/>
          <w:color w:val="000000"/>
          <w:spacing w:val="-2"/>
          <w:w w:val="105"/>
          <w:sz w:val="20"/>
          <w:szCs w:val="20"/>
        </w:rPr>
        <w:t>е</w:t>
      </w:r>
      <w:r w:rsidRPr="006A3BFD">
        <w:rPr>
          <w:rFonts w:ascii="Times New Roman" w:eastAsia="Times New Roman" w:hAnsi="Times New Roman" w:cs="Times New Roman"/>
          <w:i/>
          <w:color w:val="000000"/>
          <w:spacing w:val="-2"/>
          <w:w w:val="105"/>
          <w:sz w:val="20"/>
          <w:szCs w:val="20"/>
        </w:rPr>
        <w:t>нием химических консервантов</w:t>
      </w:r>
      <w:r w:rsidRPr="00317653">
        <w:rPr>
          <w:rFonts w:ascii="Times New Roman" w:eastAsia="Times New Roman" w:hAnsi="Times New Roman" w:cs="Times New Roman"/>
          <w:color w:val="000000"/>
          <w:spacing w:val="-2"/>
          <w:w w:val="105"/>
          <w:sz w:val="20"/>
          <w:szCs w:val="20"/>
        </w:rPr>
        <w:t>.</w:t>
      </w:r>
    </w:p>
    <w:p w:rsidR="00B44DEF" w:rsidRPr="00317653" w:rsidRDefault="00B44DEF" w:rsidP="00B14494">
      <w:pPr>
        <w:shd w:val="clear" w:color="auto" w:fill="FFFFFF"/>
        <w:tabs>
          <w:tab w:val="left" w:pos="5770"/>
        </w:tabs>
        <w:ind w:firstLine="284"/>
        <w:rPr>
          <w:sz w:val="20"/>
          <w:szCs w:val="20"/>
        </w:rPr>
      </w:pPr>
      <w:r w:rsidRPr="00317653">
        <w:rPr>
          <w:rFonts w:ascii="Times New Roman" w:eastAsia="Times New Roman" w:hAnsi="Times New Roman" w:cs="Times New Roman"/>
          <w:color w:val="000000"/>
          <w:spacing w:val="-4"/>
          <w:w w:val="106"/>
          <w:sz w:val="20"/>
          <w:szCs w:val="20"/>
        </w:rPr>
        <w:t xml:space="preserve">Травяную массу по данной технологии провяливают в валках, </w:t>
      </w:r>
      <w:r w:rsidRPr="00317653">
        <w:rPr>
          <w:rFonts w:ascii="Times New Roman" w:eastAsia="Times New Roman" w:hAnsi="Times New Roman" w:cs="Times New Roman"/>
          <w:color w:val="000000"/>
          <w:spacing w:val="-5"/>
          <w:w w:val="106"/>
          <w:sz w:val="20"/>
          <w:szCs w:val="20"/>
        </w:rPr>
        <w:t xml:space="preserve">прессуют в рулоны и плотно обматывают полимерной пленкой на </w:t>
      </w:r>
      <w:r w:rsidRPr="00317653"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 xml:space="preserve">специальных прицепных агрегатах. Затем </w:t>
      </w:r>
      <w:r w:rsidR="00F12146"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рулоны</w:t>
      </w:r>
      <w:r w:rsidRPr="00317653"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 xml:space="preserve"> сбрасывают на </w:t>
      </w:r>
      <w:r w:rsidRPr="00317653">
        <w:rPr>
          <w:rFonts w:ascii="Times New Roman" w:eastAsia="Times New Roman" w:hAnsi="Times New Roman" w:cs="Times New Roman"/>
          <w:color w:val="000000"/>
          <w:spacing w:val="-3"/>
          <w:w w:val="106"/>
          <w:sz w:val="20"/>
          <w:szCs w:val="20"/>
        </w:rPr>
        <w:t>поле, грузят на транспортные средства и свозят к местам хране</w:t>
      </w:r>
      <w:r w:rsidRPr="00317653"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 xml:space="preserve">ния. Такая технология позволяет сократить сроки заготовки </w:t>
      </w:r>
      <w:r w:rsidRPr="00317653">
        <w:rPr>
          <w:rFonts w:ascii="Times New Roman" w:eastAsia="Times New Roman" w:hAnsi="Times New Roman" w:cs="Times New Roman"/>
          <w:color w:val="000000"/>
          <w:spacing w:val="-4"/>
          <w:w w:val="106"/>
          <w:sz w:val="20"/>
          <w:szCs w:val="20"/>
        </w:rPr>
        <w:t xml:space="preserve">и избежать вероятного попадания сена под дождь. Рулоны такого </w:t>
      </w:r>
      <w:r w:rsidRPr="00317653"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 xml:space="preserve">сена не требуют специальных сенохранилищ, досушивающих </w:t>
      </w:r>
      <w:r w:rsidRPr="00317653">
        <w:rPr>
          <w:rFonts w:ascii="Times New Roman" w:eastAsia="Times New Roman" w:hAnsi="Times New Roman" w:cs="Times New Roman"/>
          <w:color w:val="000000"/>
          <w:spacing w:val="-5"/>
          <w:w w:val="106"/>
          <w:sz w:val="20"/>
          <w:szCs w:val="20"/>
        </w:rPr>
        <w:t xml:space="preserve">устройств, его можно складировать как в поле, так и </w:t>
      </w:r>
      <w:proofErr w:type="gramStart"/>
      <w:r w:rsidRPr="00317653">
        <w:rPr>
          <w:rFonts w:ascii="Times New Roman" w:eastAsia="Times New Roman" w:hAnsi="Times New Roman" w:cs="Times New Roman"/>
          <w:color w:val="000000"/>
          <w:spacing w:val="-5"/>
          <w:w w:val="106"/>
          <w:sz w:val="20"/>
          <w:szCs w:val="20"/>
        </w:rPr>
        <w:t>на</w:t>
      </w:r>
      <w:proofErr w:type="gramEnd"/>
      <w:r w:rsidRPr="00317653">
        <w:rPr>
          <w:rFonts w:ascii="Times New Roman" w:eastAsia="Times New Roman" w:hAnsi="Times New Roman" w:cs="Times New Roman"/>
          <w:color w:val="000000"/>
          <w:spacing w:val="-5"/>
          <w:w w:val="106"/>
          <w:sz w:val="20"/>
          <w:szCs w:val="20"/>
        </w:rPr>
        <w:t xml:space="preserve"> открытых </w:t>
      </w:r>
      <w:r w:rsidRPr="00317653">
        <w:rPr>
          <w:rFonts w:ascii="Times New Roman" w:eastAsia="Times New Roman" w:hAnsi="Times New Roman" w:cs="Times New Roman"/>
          <w:color w:val="000000"/>
          <w:spacing w:val="-3"/>
          <w:w w:val="106"/>
          <w:sz w:val="20"/>
          <w:szCs w:val="20"/>
        </w:rPr>
        <w:t>специально обор</w:t>
      </w:r>
      <w:r w:rsidRPr="00317653">
        <w:rPr>
          <w:rFonts w:ascii="Times New Roman" w:eastAsia="Times New Roman" w:hAnsi="Times New Roman" w:cs="Times New Roman"/>
          <w:color w:val="000000"/>
          <w:spacing w:val="-3"/>
          <w:w w:val="106"/>
          <w:sz w:val="20"/>
          <w:szCs w:val="20"/>
        </w:rPr>
        <w:t>у</w:t>
      </w:r>
      <w:r w:rsidRPr="00317653">
        <w:rPr>
          <w:rFonts w:ascii="Times New Roman" w:eastAsia="Times New Roman" w:hAnsi="Times New Roman" w:cs="Times New Roman"/>
          <w:color w:val="000000"/>
          <w:spacing w:val="-3"/>
          <w:w w:val="106"/>
          <w:sz w:val="20"/>
          <w:szCs w:val="20"/>
        </w:rPr>
        <w:t xml:space="preserve">дованных </w:t>
      </w:r>
      <w:proofErr w:type="spellStart"/>
      <w:r w:rsidRPr="00317653">
        <w:rPr>
          <w:rFonts w:ascii="Times New Roman" w:eastAsia="Times New Roman" w:hAnsi="Times New Roman" w:cs="Times New Roman"/>
          <w:color w:val="000000"/>
          <w:spacing w:val="-3"/>
          <w:w w:val="106"/>
          <w:sz w:val="20"/>
          <w:szCs w:val="20"/>
        </w:rPr>
        <w:t>кормоплощадках</w:t>
      </w:r>
      <w:proofErr w:type="spellEnd"/>
      <w:r w:rsidRPr="00317653">
        <w:rPr>
          <w:rFonts w:ascii="Times New Roman" w:eastAsia="Times New Roman" w:hAnsi="Times New Roman" w:cs="Times New Roman"/>
          <w:color w:val="000000"/>
          <w:spacing w:val="-3"/>
          <w:w w:val="106"/>
          <w:sz w:val="20"/>
          <w:szCs w:val="20"/>
        </w:rPr>
        <w:t>. Сено, заготовлен</w:t>
      </w:r>
      <w:r w:rsidRPr="00317653">
        <w:rPr>
          <w:rFonts w:ascii="Times New Roman" w:eastAsia="Times New Roman" w:hAnsi="Times New Roman" w:cs="Times New Roman"/>
          <w:color w:val="000000"/>
          <w:spacing w:val="-5"/>
          <w:w w:val="106"/>
          <w:sz w:val="20"/>
          <w:szCs w:val="20"/>
        </w:rPr>
        <w:t>ное по данной технологии, имеет зеленоватый цвет, приятный за</w:t>
      </w:r>
      <w:r w:rsidRPr="00317653"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</w:rPr>
        <w:t xml:space="preserve">пах и охотно поедается животными. Питательность такого сена </w:t>
      </w:r>
      <w:r w:rsidRPr="00317653">
        <w:rPr>
          <w:rFonts w:ascii="Times New Roman" w:eastAsia="Times New Roman" w:hAnsi="Times New Roman" w:cs="Times New Roman"/>
          <w:color w:val="000000"/>
          <w:spacing w:val="-2"/>
          <w:w w:val="106"/>
          <w:sz w:val="20"/>
          <w:szCs w:val="20"/>
        </w:rPr>
        <w:t xml:space="preserve">выше, чем заготовленного по обычной технологии. Измельчают </w:t>
      </w:r>
      <w:r w:rsidRPr="00317653">
        <w:rPr>
          <w:rFonts w:ascii="Times New Roman" w:eastAsia="Times New Roman" w:hAnsi="Times New Roman" w:cs="Times New Roman"/>
          <w:color w:val="000000"/>
          <w:spacing w:val="-3"/>
          <w:w w:val="106"/>
          <w:sz w:val="20"/>
          <w:szCs w:val="20"/>
        </w:rPr>
        <w:t xml:space="preserve">и раздают такое сено в кормушки животных прицепным </w:t>
      </w:r>
      <w:proofErr w:type="spellStart"/>
      <w:r w:rsidRPr="00317653">
        <w:rPr>
          <w:rFonts w:ascii="Times New Roman" w:eastAsia="Times New Roman" w:hAnsi="Times New Roman" w:cs="Times New Roman"/>
          <w:color w:val="000000"/>
          <w:spacing w:val="-3"/>
          <w:w w:val="106"/>
          <w:sz w:val="20"/>
          <w:szCs w:val="20"/>
        </w:rPr>
        <w:t>измель</w:t>
      </w:r>
      <w:r w:rsidRPr="00317653">
        <w:rPr>
          <w:rFonts w:ascii="Times New Roman" w:eastAsia="Times New Roman" w:hAnsi="Times New Roman" w:cs="Times New Roman"/>
          <w:color w:val="000000"/>
          <w:spacing w:val="-2"/>
          <w:w w:val="106"/>
          <w:sz w:val="20"/>
          <w:szCs w:val="20"/>
        </w:rPr>
        <w:t>чителем</w:t>
      </w:r>
      <w:proofErr w:type="spellEnd"/>
      <w:r w:rsidRPr="00317653">
        <w:rPr>
          <w:rFonts w:ascii="Times New Roman" w:eastAsia="Times New Roman" w:hAnsi="Times New Roman" w:cs="Times New Roman"/>
          <w:color w:val="000000"/>
          <w:spacing w:val="-2"/>
          <w:w w:val="106"/>
          <w:sz w:val="20"/>
          <w:szCs w:val="20"/>
        </w:rPr>
        <w:t xml:space="preserve"> – раздатчиком кормов.</w:t>
      </w:r>
    </w:p>
    <w:p w:rsidR="00B44DEF" w:rsidRPr="009C4170" w:rsidRDefault="00B44DEF" w:rsidP="00B14494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</w:pPr>
      <w:proofErr w:type="spellStart"/>
      <w:r w:rsidRPr="00317653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Энергозатраты</w:t>
      </w:r>
      <w:proofErr w:type="spellEnd"/>
      <w:r w:rsidRPr="00317653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 xml:space="preserve"> составляют 2,5–3 кг условного топлива на 1 ц </w:t>
      </w:r>
      <w:r w:rsidRPr="00317653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ЭКЕ. Заготовка такого корма осуществляется посредством внесе</w:t>
      </w:r>
      <w:r w:rsidRPr="00317653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 xml:space="preserve">ния при прессовании 10–15 кг </w:t>
      </w:r>
      <w:proofErr w:type="spellStart"/>
      <w:r w:rsidRPr="00317653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пропионовой</w:t>
      </w:r>
      <w:proofErr w:type="spellEnd"/>
      <w:r w:rsidRPr="00317653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 xml:space="preserve"> кислоты на 1 т прес</w:t>
      </w:r>
      <w:r w:rsidRPr="00317653">
        <w:rPr>
          <w:rFonts w:ascii="Times New Roman" w:eastAsia="Times New Roman" w:hAnsi="Times New Roman" w:cs="Times New Roman"/>
          <w:color w:val="000000"/>
          <w:spacing w:val="-7"/>
          <w:w w:val="104"/>
          <w:sz w:val="20"/>
          <w:szCs w:val="20"/>
        </w:rPr>
        <w:t>сованной массы влажностью 36</w:t>
      </w:r>
      <w:r w:rsidR="00772FCA">
        <w:rPr>
          <w:rFonts w:ascii="Times New Roman" w:eastAsia="Times New Roman" w:hAnsi="Times New Roman" w:cs="Times New Roman"/>
          <w:color w:val="000000"/>
          <w:spacing w:val="-7"/>
          <w:w w:val="104"/>
          <w:sz w:val="20"/>
          <w:szCs w:val="20"/>
        </w:rPr>
        <w:t> </w:t>
      </w:r>
      <w:r w:rsidRPr="00317653">
        <w:rPr>
          <w:rFonts w:ascii="Times New Roman" w:eastAsia="Times New Roman" w:hAnsi="Times New Roman" w:cs="Times New Roman"/>
          <w:color w:val="000000"/>
          <w:spacing w:val="-7"/>
          <w:w w:val="104"/>
          <w:sz w:val="20"/>
          <w:szCs w:val="20"/>
        </w:rPr>
        <w:t>% с обертыванием рулонов в поли</w:t>
      </w:r>
      <w:r w:rsidRPr="00317653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 xml:space="preserve">этиленовую пленку. Такой корм содержит 10 МДж </w:t>
      </w:r>
      <w:r w:rsidR="00BB2C43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 xml:space="preserve">энергии </w:t>
      </w:r>
      <w:r w:rsidRPr="00317653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в 1 кг СВ.</w:t>
      </w:r>
    </w:p>
    <w:p w:rsidR="006A2714" w:rsidRPr="009C4170" w:rsidRDefault="006A2714" w:rsidP="00B14494">
      <w:pPr>
        <w:shd w:val="clear" w:color="auto" w:fill="FFFFFF"/>
        <w:ind w:firstLine="284"/>
        <w:rPr>
          <w:sz w:val="20"/>
          <w:szCs w:val="20"/>
        </w:rPr>
      </w:pPr>
    </w:p>
    <w:p w:rsidR="002B1B86" w:rsidRDefault="002B1B86" w:rsidP="002B1B86">
      <w:pPr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72FCA">
        <w:rPr>
          <w:rFonts w:ascii="Times New Roman" w:hAnsi="Times New Roman" w:cs="Times New Roman"/>
          <w:b/>
          <w:bCs/>
          <w:sz w:val="16"/>
          <w:szCs w:val="16"/>
        </w:rPr>
        <w:t>Состав комплекса – с обмоткой ру</w:t>
      </w:r>
      <w:r w:rsidR="00772FCA">
        <w:rPr>
          <w:rFonts w:ascii="Times New Roman" w:hAnsi="Times New Roman" w:cs="Times New Roman"/>
          <w:b/>
          <w:bCs/>
          <w:sz w:val="16"/>
          <w:szCs w:val="16"/>
        </w:rPr>
        <w:t>лонов полимерной пленкой</w:t>
      </w:r>
    </w:p>
    <w:p w:rsidR="00772FCA" w:rsidRPr="00772FCA" w:rsidRDefault="00772FCA" w:rsidP="002B1B86">
      <w:pPr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B86" w:rsidRPr="00F815B1" w:rsidRDefault="002B1B86" w:rsidP="002B1B86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t>Косилка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proofErr w:type="spellStart"/>
      <w:r w:rsidRPr="00F815B1">
        <w:rPr>
          <w:rFonts w:ascii="Times New Roman" w:hAnsi="Times New Roman" w:cs="Times New Roman"/>
          <w:sz w:val="16"/>
          <w:szCs w:val="20"/>
        </w:rPr>
        <w:t>плющилка</w:t>
      </w:r>
      <w:proofErr w:type="spellEnd"/>
      <w:r w:rsidRPr="00F815B1">
        <w:rPr>
          <w:rFonts w:ascii="Times New Roman" w:hAnsi="Times New Roman" w:cs="Times New Roman"/>
          <w:sz w:val="16"/>
          <w:szCs w:val="20"/>
        </w:rPr>
        <w:t xml:space="preserve"> КПП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3,1 (КДН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210)                        1 (2) шт</w:t>
      </w:r>
      <w:r w:rsidR="00772FCA">
        <w:rPr>
          <w:rFonts w:ascii="Times New Roman" w:hAnsi="Times New Roman" w:cs="Times New Roman"/>
          <w:sz w:val="16"/>
          <w:szCs w:val="20"/>
        </w:rPr>
        <w:t>.</w:t>
      </w:r>
      <w:r w:rsidRPr="00F815B1">
        <w:rPr>
          <w:rFonts w:ascii="Times New Roman" w:hAnsi="Times New Roman" w:cs="Times New Roman"/>
          <w:sz w:val="16"/>
          <w:szCs w:val="20"/>
        </w:rPr>
        <w:t xml:space="preserve"> </w:t>
      </w:r>
    </w:p>
    <w:p w:rsidR="002B1B86" w:rsidRPr="00F815B1" w:rsidRDefault="002B1B86" w:rsidP="002B1B86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t>Грабли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proofErr w:type="spellStart"/>
      <w:r w:rsidRPr="00F815B1">
        <w:rPr>
          <w:rFonts w:ascii="Times New Roman" w:hAnsi="Times New Roman" w:cs="Times New Roman"/>
          <w:sz w:val="16"/>
          <w:szCs w:val="20"/>
        </w:rPr>
        <w:t>ворошилка</w:t>
      </w:r>
      <w:proofErr w:type="spellEnd"/>
      <w:r w:rsidRPr="00F815B1">
        <w:rPr>
          <w:rFonts w:ascii="Times New Roman" w:hAnsi="Times New Roman" w:cs="Times New Roman"/>
          <w:sz w:val="16"/>
          <w:szCs w:val="20"/>
        </w:rPr>
        <w:t xml:space="preserve"> ГВР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 xml:space="preserve">630                 </w:t>
      </w:r>
      <w:r w:rsidR="00772FCA">
        <w:rPr>
          <w:rFonts w:ascii="Times New Roman" w:hAnsi="Times New Roman" w:cs="Times New Roman"/>
          <w:sz w:val="16"/>
          <w:szCs w:val="20"/>
        </w:rPr>
        <w:t xml:space="preserve">                           1 шт.</w:t>
      </w:r>
    </w:p>
    <w:p w:rsidR="002B1B86" w:rsidRPr="00F815B1" w:rsidRDefault="002B1B86" w:rsidP="002B1B86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t>Пресс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подборщик ПРИ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145 (ПРФ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145</w:t>
      </w:r>
      <w:r w:rsidR="00772FCA">
        <w:rPr>
          <w:rFonts w:ascii="Times New Roman" w:hAnsi="Times New Roman" w:cs="Times New Roman"/>
          <w:sz w:val="16"/>
          <w:szCs w:val="20"/>
        </w:rPr>
        <w:t>)                          2 шт.</w:t>
      </w:r>
    </w:p>
    <w:p w:rsidR="002B1B86" w:rsidRPr="00F815B1" w:rsidRDefault="002B1B86" w:rsidP="002B1B86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t>Обмотчик рулонов ОР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 xml:space="preserve">1                       </w:t>
      </w:r>
      <w:r w:rsidR="00772FCA">
        <w:rPr>
          <w:rFonts w:ascii="Times New Roman" w:hAnsi="Times New Roman" w:cs="Times New Roman"/>
          <w:sz w:val="16"/>
          <w:szCs w:val="20"/>
        </w:rPr>
        <w:t xml:space="preserve">                           1 шт.</w:t>
      </w:r>
    </w:p>
    <w:p w:rsidR="002B1B86" w:rsidRPr="00F815B1" w:rsidRDefault="002B1B86" w:rsidP="002B1B86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lastRenderedPageBreak/>
        <w:t>Погрузчик специальный ПСН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1 с захватом ЗР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="00772FCA">
        <w:rPr>
          <w:rFonts w:ascii="Times New Roman" w:hAnsi="Times New Roman" w:cs="Times New Roman"/>
          <w:sz w:val="16"/>
          <w:szCs w:val="20"/>
        </w:rPr>
        <w:t>1            1 шт.</w:t>
      </w:r>
    </w:p>
    <w:p w:rsidR="00A66B9D" w:rsidRDefault="00A66B9D" w:rsidP="00621B74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BC26B2" w:rsidRDefault="00BC26B2" w:rsidP="00621B74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BC26B2" w:rsidRDefault="00BC26B2" w:rsidP="00621B74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25D66" w:rsidRPr="002A5BFB" w:rsidRDefault="00772FCA" w:rsidP="00621B74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>Г</w:t>
      </w:r>
      <w:r w:rsidRPr="00772FCA">
        <w:rPr>
          <w:rFonts w:ascii="Times New Roman" w:hAnsi="Times New Roman" w:cs="Times New Roman"/>
          <w:b/>
          <w:spacing w:val="20"/>
          <w:sz w:val="20"/>
          <w:szCs w:val="20"/>
        </w:rPr>
        <w:t>лава 3.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098A" w:rsidRPr="002A5BFB">
        <w:rPr>
          <w:rFonts w:ascii="Times New Roman" w:hAnsi="Times New Roman" w:cs="Times New Roman"/>
          <w:b/>
          <w:sz w:val="20"/>
          <w:szCs w:val="20"/>
        </w:rPr>
        <w:t>ЗА</w:t>
      </w:r>
      <w:r w:rsidR="0081098A">
        <w:rPr>
          <w:rFonts w:ascii="Times New Roman" w:hAnsi="Times New Roman" w:cs="Times New Roman"/>
          <w:b/>
          <w:sz w:val="20"/>
          <w:szCs w:val="20"/>
        </w:rPr>
        <w:t>ГОТОВКА КОНСЕРВИРОВАННЫХ КОРМОВ</w:t>
      </w:r>
    </w:p>
    <w:p w:rsidR="00325D66" w:rsidRPr="006A2714" w:rsidRDefault="00325D66" w:rsidP="00325D66">
      <w:pPr>
        <w:shd w:val="clear" w:color="auto" w:fill="FFFFFF"/>
        <w:spacing w:before="5"/>
        <w:ind w:left="43" w:right="19" w:firstLine="426"/>
        <w:rPr>
          <w:rFonts w:ascii="Times New Roman" w:hAnsi="Times New Roman" w:cs="Times New Roman"/>
          <w:sz w:val="20"/>
          <w:szCs w:val="20"/>
        </w:rPr>
      </w:pP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 xml:space="preserve">В настоящее время не разделяют корма на силос и сенаж в зависимости от степени влажности, а объединяют в консервированный корм. К консервированным сочным кормам относят: сенаж, силос,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зернос</w:t>
      </w:r>
      <w:r w:rsidRPr="002A5BFB">
        <w:rPr>
          <w:rFonts w:ascii="Times New Roman" w:hAnsi="Times New Roman" w:cs="Times New Roman"/>
          <w:sz w:val="20"/>
          <w:szCs w:val="20"/>
        </w:rPr>
        <w:t>е</w:t>
      </w:r>
      <w:r w:rsidRPr="002A5BFB">
        <w:rPr>
          <w:rFonts w:ascii="Times New Roman" w:hAnsi="Times New Roman" w:cs="Times New Roman"/>
          <w:sz w:val="20"/>
          <w:szCs w:val="20"/>
        </w:rPr>
        <w:t>наж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. Необходимость консервирования кормов следует из того, что животных с высокой продуктивностью и интенсивным откормом при круг</w:t>
      </w:r>
      <w:r w:rsidR="00772FCA">
        <w:rPr>
          <w:rFonts w:ascii="Times New Roman" w:hAnsi="Times New Roman" w:cs="Times New Roman"/>
          <w:sz w:val="20"/>
          <w:szCs w:val="20"/>
        </w:rPr>
        <w:t>логодичном стойловом содержании</w:t>
      </w:r>
      <w:r w:rsidRPr="002A5BFB">
        <w:rPr>
          <w:rFonts w:ascii="Times New Roman" w:hAnsi="Times New Roman" w:cs="Times New Roman"/>
          <w:sz w:val="20"/>
          <w:szCs w:val="20"/>
        </w:rPr>
        <w:t xml:space="preserve"> содержат на этих кормах круглый год с использованием тотально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смешанных рационов.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Эти корма занимают большой удельный вес среди травянистых кормов. К ним относятся сенаж (влажностью 40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60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%), силос из провяленных трав (влажностью 60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70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%) и консервированный корм из провяленных трав (влажностью 70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75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 xml:space="preserve">%) с добавкой химических консервантов. Технологии заготовки этих кормов имеют в своей основе сходные операции, выполнение которых осуществляют на практике одним и тем же набором технических средств, основные из которых: косилки всех типов,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ворошилки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, грабли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волкователи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, самоходные, прицепные</w:t>
      </w:r>
      <w:r w:rsidR="00F12146">
        <w:rPr>
          <w:rFonts w:ascii="Times New Roman" w:hAnsi="Times New Roman" w:cs="Times New Roman"/>
          <w:sz w:val="20"/>
          <w:szCs w:val="20"/>
        </w:rPr>
        <w:t>,</w:t>
      </w:r>
      <w:r w:rsidRPr="002A5BFB">
        <w:rPr>
          <w:rFonts w:ascii="Times New Roman" w:hAnsi="Times New Roman" w:cs="Times New Roman"/>
          <w:sz w:val="20"/>
          <w:szCs w:val="20"/>
        </w:rPr>
        <w:t xml:space="preserve"> навесные</w:t>
      </w:r>
      <w:r w:rsidR="00F12146">
        <w:rPr>
          <w:rFonts w:ascii="Times New Roman" w:hAnsi="Times New Roman" w:cs="Times New Roman"/>
          <w:sz w:val="20"/>
          <w:szCs w:val="20"/>
        </w:rPr>
        <w:t>,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полевые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измельчители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, прицепы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емкости сам</w:t>
      </w:r>
      <w:r w:rsidRPr="002A5BFB">
        <w:rPr>
          <w:rFonts w:ascii="Times New Roman" w:hAnsi="Times New Roman" w:cs="Times New Roman"/>
          <w:sz w:val="20"/>
          <w:szCs w:val="20"/>
        </w:rPr>
        <w:t>о</w:t>
      </w:r>
      <w:r w:rsidRPr="002A5BFB">
        <w:rPr>
          <w:rFonts w:ascii="Times New Roman" w:hAnsi="Times New Roman" w:cs="Times New Roman"/>
          <w:sz w:val="20"/>
          <w:szCs w:val="20"/>
        </w:rPr>
        <w:t>разгружающиеся специальные, автомобили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самосвалы, фронтальные погрузчики, бульдозеры, колесные тракторы.</w:t>
      </w:r>
    </w:p>
    <w:p w:rsidR="00C64C40" w:rsidRPr="005F68DE" w:rsidRDefault="00325D66" w:rsidP="00621B74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b/>
          <w:sz w:val="20"/>
          <w:szCs w:val="20"/>
        </w:rPr>
        <w:t xml:space="preserve">Консервирующие факторы сенажа. </w:t>
      </w:r>
      <w:r w:rsidR="00C64C40" w:rsidRPr="005F68DE">
        <w:rPr>
          <w:rFonts w:ascii="Times New Roman" w:eastAsia="MinionPro-Regular" w:hAnsi="Times New Roman" w:cs="Times New Roman"/>
          <w:b/>
          <w:bCs/>
          <w:sz w:val="20"/>
          <w:szCs w:val="20"/>
        </w:rPr>
        <w:t xml:space="preserve">Сенаж </w:t>
      </w:r>
      <w:r w:rsidR="00621B74">
        <w:rPr>
          <w:rFonts w:ascii="Times New Roman" w:eastAsia="MinionPro-Regular" w:hAnsi="Times New Roman" w:cs="Times New Roman"/>
          <w:sz w:val="20"/>
          <w:szCs w:val="20"/>
        </w:rPr>
        <w:t>–</w:t>
      </w:r>
      <w:r w:rsidR="00C64C40" w:rsidRPr="005F68DE">
        <w:rPr>
          <w:rFonts w:ascii="Times New Roman" w:eastAsia="MinionPro-Regular" w:hAnsi="Times New Roman" w:cs="Times New Roman"/>
          <w:sz w:val="20"/>
          <w:szCs w:val="20"/>
        </w:rPr>
        <w:t xml:space="preserve"> корм, приготовленный из провяленной массы многолетних и однолетних трав и зако</w:t>
      </w:r>
      <w:r w:rsidR="00C64C40" w:rsidRPr="005F68DE">
        <w:rPr>
          <w:rFonts w:ascii="Times New Roman" w:eastAsia="MinionPro-Regular" w:hAnsi="Times New Roman" w:cs="Times New Roman"/>
          <w:sz w:val="20"/>
          <w:szCs w:val="20"/>
        </w:rPr>
        <w:t>н</w:t>
      </w:r>
      <w:r w:rsidR="00C64C40" w:rsidRPr="005F68DE">
        <w:rPr>
          <w:rFonts w:ascii="Times New Roman" w:eastAsia="MinionPro-Regular" w:hAnsi="Times New Roman" w:cs="Times New Roman"/>
          <w:sz w:val="20"/>
          <w:szCs w:val="20"/>
        </w:rPr>
        <w:t>сервированный в анаэробных условиях с применением консервантов. Содержание сухого вещества: 40–45</w:t>
      </w:r>
      <w:r w:rsidR="00772FCA">
        <w:rPr>
          <w:rFonts w:ascii="Times New Roman" w:eastAsia="MinionPro-Regular" w:hAnsi="Times New Roman" w:cs="Times New Roman"/>
          <w:sz w:val="20"/>
          <w:szCs w:val="20"/>
        </w:rPr>
        <w:t> </w:t>
      </w:r>
      <w:r w:rsidR="00C64C40" w:rsidRPr="005F68DE">
        <w:rPr>
          <w:rFonts w:ascii="Times New Roman" w:eastAsia="MinionPro-Regular" w:hAnsi="Times New Roman" w:cs="Times New Roman"/>
          <w:sz w:val="20"/>
          <w:szCs w:val="20"/>
        </w:rPr>
        <w:t xml:space="preserve">% </w:t>
      </w:r>
      <w:r w:rsidR="00621B74">
        <w:rPr>
          <w:rFonts w:ascii="Times New Roman" w:eastAsia="MinionPro-Regular" w:hAnsi="Times New Roman" w:cs="Times New Roman"/>
          <w:sz w:val="20"/>
          <w:szCs w:val="20"/>
        </w:rPr>
        <w:t>–</w:t>
      </w:r>
      <w:r w:rsidR="00C64C40" w:rsidRPr="005F68DE">
        <w:rPr>
          <w:rFonts w:ascii="Times New Roman" w:eastAsia="MinionPro-Regular" w:hAnsi="Times New Roman" w:cs="Times New Roman"/>
          <w:sz w:val="20"/>
          <w:szCs w:val="20"/>
        </w:rPr>
        <w:t xml:space="preserve"> для типовых бетонированных хранилищ; 35–40</w:t>
      </w:r>
      <w:r w:rsidR="00772FCA">
        <w:rPr>
          <w:rFonts w:ascii="Times New Roman" w:eastAsia="MinionPro-Regular" w:hAnsi="Times New Roman" w:cs="Times New Roman"/>
          <w:sz w:val="20"/>
          <w:szCs w:val="20"/>
        </w:rPr>
        <w:t> </w:t>
      </w:r>
      <w:r w:rsidR="00C64C40" w:rsidRPr="005F68DE">
        <w:rPr>
          <w:rFonts w:ascii="Times New Roman" w:eastAsia="MinionPro-Regular" w:hAnsi="Times New Roman" w:cs="Times New Roman"/>
          <w:sz w:val="20"/>
          <w:szCs w:val="20"/>
        </w:rPr>
        <w:t xml:space="preserve">% </w:t>
      </w:r>
      <w:r w:rsidR="00621B74">
        <w:rPr>
          <w:rFonts w:ascii="Times New Roman" w:eastAsia="MinionPro-Regular" w:hAnsi="Times New Roman" w:cs="Times New Roman"/>
          <w:sz w:val="20"/>
          <w:szCs w:val="20"/>
        </w:rPr>
        <w:t>–</w:t>
      </w:r>
      <w:r w:rsidR="00C64C40" w:rsidRPr="005F68DE">
        <w:rPr>
          <w:rFonts w:ascii="Times New Roman" w:eastAsia="MinionPro-Regular" w:hAnsi="Times New Roman" w:cs="Times New Roman"/>
          <w:sz w:val="20"/>
          <w:szCs w:val="20"/>
        </w:rPr>
        <w:t xml:space="preserve"> для полимерной упаковки.</w:t>
      </w:r>
    </w:p>
    <w:p w:rsidR="00325D66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b/>
          <w:sz w:val="20"/>
          <w:szCs w:val="20"/>
        </w:rPr>
        <w:t>Нужно ли упорствовать с заготовкой сенажа?</w:t>
      </w:r>
      <w:r w:rsidRPr="002A5BFB">
        <w:rPr>
          <w:rFonts w:ascii="Times New Roman" w:hAnsi="Times New Roman" w:cs="Times New Roman"/>
          <w:sz w:val="20"/>
          <w:szCs w:val="20"/>
        </w:rPr>
        <w:t xml:space="preserve"> На этот вопрос можно ответить другим вопросом: почему не заготавливают сенаж в скотоводстве зарубежных стран? Необходимо предупредить тех, кто намерен заготавливать корма с высоким содержанием сухого вещества – 40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 и более. В странах, где была разработана технология приготовления сенажа (Италия, а позднее США), климат обеспечивает жел</w:t>
      </w:r>
      <w:r w:rsidRPr="002A5BFB">
        <w:rPr>
          <w:rFonts w:ascii="Times New Roman" w:hAnsi="Times New Roman" w:cs="Times New Roman"/>
          <w:sz w:val="20"/>
          <w:szCs w:val="20"/>
        </w:rPr>
        <w:t>а</w:t>
      </w:r>
      <w:r w:rsidRPr="002A5BFB">
        <w:rPr>
          <w:rFonts w:ascii="Times New Roman" w:hAnsi="Times New Roman" w:cs="Times New Roman"/>
          <w:sz w:val="20"/>
          <w:szCs w:val="20"/>
        </w:rPr>
        <w:t xml:space="preserve">тельное быстрое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подвяливание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сырья до требуемой влажности. Но впоследствии были выявлены неудовлетворительные результаты: в</w:t>
      </w:r>
      <w:r w:rsidRPr="002A5BFB">
        <w:rPr>
          <w:rFonts w:ascii="Times New Roman" w:hAnsi="Times New Roman" w:cs="Times New Roman"/>
          <w:sz w:val="20"/>
          <w:szCs w:val="20"/>
        </w:rPr>
        <w:t>ы</w:t>
      </w:r>
      <w:r w:rsidRPr="002A5BFB">
        <w:rPr>
          <w:rFonts w:ascii="Times New Roman" w:hAnsi="Times New Roman" w:cs="Times New Roman"/>
          <w:sz w:val="20"/>
          <w:szCs w:val="20"/>
        </w:rPr>
        <w:t xml:space="preserve">сокая вероятность перегрева такого сырья, возможное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плесневение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, снижение переваримости на 15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20</w:t>
      </w:r>
      <w:r w:rsidR="00772FC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%. По этой причине, начиная с 60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 xml:space="preserve">х </w:t>
      </w:r>
      <w:r w:rsidRPr="002A5BFB">
        <w:rPr>
          <w:rFonts w:ascii="Times New Roman" w:hAnsi="Times New Roman" w:cs="Times New Roman"/>
          <w:sz w:val="20"/>
          <w:szCs w:val="20"/>
        </w:rPr>
        <w:lastRenderedPageBreak/>
        <w:t xml:space="preserve">гг. ХХ века сенаж, как корм из трав, за рубежом не заготавливается. В практике отечественных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сельхозорганизаций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установлены «узкие места» в технологии заготовки сенажа, где происходят основные потери качества: в поле при затягивании процесса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провяливания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, в процессе уплотнения сенажа в траншее, из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за недостаточной герметизации и при раздаче кормов. К сожалению, сенаж по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прежнему считается ж</w:t>
      </w:r>
      <w:r w:rsidRPr="002A5BF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лаемым для заготовки кормом</w:t>
      </w:r>
      <w:r w:rsidRPr="002A5BFB">
        <w:rPr>
          <w:rFonts w:ascii="Times New Roman" w:hAnsi="Times New Roman" w:cs="Times New Roman"/>
          <w:sz w:val="20"/>
          <w:szCs w:val="20"/>
        </w:rPr>
        <w:t>.</w:t>
      </w:r>
    </w:p>
    <w:p w:rsidR="00325D66" w:rsidRPr="002A5BFB" w:rsidRDefault="00325D66" w:rsidP="00621B7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A51C8">
        <w:rPr>
          <w:rFonts w:ascii="Times New Roman" w:hAnsi="Times New Roman" w:cs="Times New Roman"/>
          <w:iCs/>
          <w:sz w:val="20"/>
          <w:szCs w:val="20"/>
        </w:rPr>
        <w:t>Консервирование</w:t>
      </w:r>
      <w:r w:rsidRPr="002A51C8">
        <w:rPr>
          <w:rFonts w:ascii="Times New Roman" w:hAnsi="Times New Roman" w:cs="Times New Roman"/>
          <w:sz w:val="20"/>
          <w:szCs w:val="20"/>
        </w:rPr>
        <w:t xml:space="preserve"> зеленой массы при заготовке сенажа происходит при </w:t>
      </w:r>
      <w:r w:rsidRPr="002A51C8">
        <w:rPr>
          <w:rFonts w:ascii="Times New Roman" w:hAnsi="Times New Roman" w:cs="Times New Roman"/>
          <w:iCs/>
          <w:sz w:val="20"/>
          <w:szCs w:val="20"/>
        </w:rPr>
        <w:t>физиологической</w:t>
      </w:r>
      <w:r w:rsidRPr="002A51C8">
        <w:rPr>
          <w:rFonts w:ascii="Times New Roman" w:hAnsi="Times New Roman" w:cs="Times New Roman"/>
          <w:sz w:val="20"/>
          <w:szCs w:val="20"/>
        </w:rPr>
        <w:t xml:space="preserve"> </w:t>
      </w:r>
      <w:r w:rsidRPr="002A51C8">
        <w:rPr>
          <w:rFonts w:ascii="Times New Roman" w:hAnsi="Times New Roman" w:cs="Times New Roman"/>
          <w:iCs/>
          <w:sz w:val="20"/>
          <w:szCs w:val="20"/>
        </w:rPr>
        <w:t>сухости</w:t>
      </w:r>
      <w:r w:rsidR="00737BEC">
        <w:rPr>
          <w:rFonts w:ascii="Times New Roman" w:hAnsi="Times New Roman" w:cs="Times New Roman"/>
          <w:sz w:val="20"/>
          <w:szCs w:val="20"/>
        </w:rPr>
        <w:t xml:space="preserve"> провяленных растений</w:t>
      </w:r>
      <w:r w:rsidRPr="002A5BFB">
        <w:rPr>
          <w:rFonts w:ascii="Times New Roman" w:hAnsi="Times New Roman" w:cs="Times New Roman"/>
          <w:sz w:val="20"/>
          <w:szCs w:val="20"/>
        </w:rPr>
        <w:t>. Развитие плесневых грибов в корме предотвращается изоляцией его от доступа воздуха. Молочнокислое и другое брожение в сенаже протекают слабее, чем в силосе. Поэтому в сенаже больше сохраняется сахаров</w:t>
      </w:r>
      <w:r w:rsidRPr="002A5B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5BFB">
        <w:rPr>
          <w:rFonts w:ascii="Times New Roman" w:hAnsi="Times New Roman" w:cs="Times New Roman"/>
          <w:sz w:val="20"/>
          <w:szCs w:val="20"/>
        </w:rPr>
        <w:t>и меньше накапливается органических кислот.</w:t>
      </w:r>
    </w:p>
    <w:p w:rsidR="00325D66" w:rsidRPr="002A5BFB" w:rsidRDefault="00325D66" w:rsidP="00621B74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2A51C8">
        <w:rPr>
          <w:rFonts w:ascii="Times New Roman" w:hAnsi="Times New Roman" w:cs="Times New Roman"/>
          <w:bCs/>
          <w:sz w:val="20"/>
          <w:szCs w:val="20"/>
        </w:rPr>
        <w:t xml:space="preserve">Физиологическая сухость </w:t>
      </w:r>
      <w:r w:rsidRPr="002A51C8">
        <w:rPr>
          <w:rFonts w:ascii="Times New Roman" w:hAnsi="Times New Roman" w:cs="Times New Roman"/>
          <w:sz w:val="20"/>
          <w:szCs w:val="20"/>
        </w:rPr>
        <w:t>растительной массы</w:t>
      </w:r>
      <w:r w:rsidRPr="002A5BFB">
        <w:rPr>
          <w:rFonts w:ascii="Times New Roman" w:hAnsi="Times New Roman" w:cs="Times New Roman"/>
          <w:sz w:val="20"/>
          <w:szCs w:val="20"/>
        </w:rPr>
        <w:t xml:space="preserve"> </w:t>
      </w:r>
      <w:r w:rsidR="00CA566D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 xml:space="preserve"> это состояние провяленных растений </w:t>
      </w:r>
      <w:r w:rsidR="00A66B9D">
        <w:rPr>
          <w:rFonts w:ascii="Times New Roman" w:hAnsi="Times New Roman" w:cs="Times New Roman"/>
          <w:sz w:val="20"/>
          <w:szCs w:val="20"/>
        </w:rPr>
        <w:t xml:space="preserve">до </w:t>
      </w:r>
      <w:r w:rsidRPr="002A5BFB">
        <w:rPr>
          <w:rFonts w:ascii="Times New Roman" w:hAnsi="Times New Roman" w:cs="Times New Roman"/>
          <w:sz w:val="20"/>
          <w:szCs w:val="20"/>
        </w:rPr>
        <w:t>влажности 45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55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%, при которой водоудерживающая сила клеток их тканей превышает сосущую силу микроорг</w:t>
      </w:r>
      <w:r w:rsidRPr="002A5BFB">
        <w:rPr>
          <w:rFonts w:ascii="Times New Roman" w:hAnsi="Times New Roman" w:cs="Times New Roman"/>
          <w:sz w:val="20"/>
          <w:szCs w:val="20"/>
        </w:rPr>
        <w:t>а</w:t>
      </w:r>
      <w:r w:rsidRPr="002A5BFB">
        <w:rPr>
          <w:rFonts w:ascii="Times New Roman" w:hAnsi="Times New Roman" w:cs="Times New Roman"/>
          <w:sz w:val="20"/>
          <w:szCs w:val="20"/>
        </w:rPr>
        <w:t>низмов, поселяющихся на растениях. Так, например, при влажности масс</w:t>
      </w:r>
      <w:r w:rsidR="00CA566D">
        <w:rPr>
          <w:rFonts w:ascii="Times New Roman" w:hAnsi="Times New Roman" w:cs="Times New Roman"/>
          <w:sz w:val="20"/>
          <w:szCs w:val="20"/>
        </w:rPr>
        <w:t>ы 50–60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 водоудерживающая сила клеток расте</w:t>
      </w:r>
      <w:r w:rsidR="00553B3C">
        <w:rPr>
          <w:rFonts w:ascii="Times New Roman" w:hAnsi="Times New Roman" w:cs="Times New Roman"/>
          <w:sz w:val="20"/>
          <w:szCs w:val="20"/>
        </w:rPr>
        <w:t>ний составляет порядка 52–</w:t>
      </w:r>
      <w:r w:rsidR="00553B3C" w:rsidRPr="00A66B9D">
        <w:rPr>
          <w:rFonts w:ascii="Times New Roman" w:hAnsi="Times New Roman" w:cs="Times New Roman"/>
          <w:spacing w:val="4"/>
          <w:sz w:val="20"/>
          <w:szCs w:val="20"/>
        </w:rPr>
        <w:t xml:space="preserve">60 </w:t>
      </w:r>
      <w:proofErr w:type="spellStart"/>
      <w:r w:rsidR="00553B3C" w:rsidRPr="00A66B9D">
        <w:rPr>
          <w:rFonts w:ascii="Times New Roman" w:hAnsi="Times New Roman" w:cs="Times New Roman"/>
          <w:spacing w:val="4"/>
          <w:sz w:val="20"/>
          <w:szCs w:val="20"/>
        </w:rPr>
        <w:t>кг×</w:t>
      </w:r>
      <w:r w:rsidRPr="00A66B9D">
        <w:rPr>
          <w:rFonts w:ascii="Times New Roman" w:hAnsi="Times New Roman" w:cs="Times New Roman"/>
          <w:spacing w:val="4"/>
          <w:sz w:val="20"/>
          <w:szCs w:val="20"/>
        </w:rPr>
        <w:t>с</w:t>
      </w:r>
      <w:proofErr w:type="spellEnd"/>
      <w:r w:rsidRPr="00A66B9D">
        <w:rPr>
          <w:rFonts w:ascii="Times New Roman" w:hAnsi="Times New Roman" w:cs="Times New Roman"/>
          <w:spacing w:val="4"/>
          <w:sz w:val="20"/>
          <w:szCs w:val="20"/>
        </w:rPr>
        <w:t>/см</w:t>
      </w:r>
      <w:proofErr w:type="gramStart"/>
      <w:r w:rsidRPr="00A66B9D">
        <w:rPr>
          <w:rFonts w:ascii="Times New Roman" w:hAnsi="Times New Roman" w:cs="Times New Roman"/>
          <w:spacing w:val="4"/>
          <w:sz w:val="20"/>
          <w:szCs w:val="20"/>
          <w:vertAlign w:val="superscript"/>
        </w:rPr>
        <w:t>2</w:t>
      </w:r>
      <w:proofErr w:type="gramEnd"/>
      <w:r w:rsidRPr="00A66B9D">
        <w:rPr>
          <w:rFonts w:ascii="Times New Roman" w:hAnsi="Times New Roman" w:cs="Times New Roman"/>
          <w:spacing w:val="4"/>
          <w:sz w:val="20"/>
          <w:szCs w:val="20"/>
        </w:rPr>
        <w:t>, а при более низкой влажност</w:t>
      </w:r>
      <w:r w:rsidR="00CA566D" w:rsidRPr="00A66B9D">
        <w:rPr>
          <w:rFonts w:ascii="Times New Roman" w:hAnsi="Times New Roman" w:cs="Times New Roman"/>
          <w:spacing w:val="4"/>
          <w:sz w:val="20"/>
          <w:szCs w:val="20"/>
        </w:rPr>
        <w:t>и 40–50</w:t>
      </w:r>
      <w:r w:rsidR="00FF50FA">
        <w:rPr>
          <w:rFonts w:ascii="Times New Roman" w:hAnsi="Times New Roman" w:cs="Times New Roman"/>
          <w:spacing w:val="4"/>
          <w:sz w:val="20"/>
          <w:szCs w:val="20"/>
        </w:rPr>
        <w:t> </w:t>
      </w:r>
      <w:r w:rsidR="00CA566D" w:rsidRPr="00A66B9D">
        <w:rPr>
          <w:rFonts w:ascii="Times New Roman" w:hAnsi="Times New Roman" w:cs="Times New Roman"/>
          <w:spacing w:val="4"/>
          <w:sz w:val="20"/>
          <w:szCs w:val="20"/>
        </w:rPr>
        <w:t>% – она превышает 60</w:t>
      </w:r>
      <w:r w:rsidR="00A66B9D" w:rsidRPr="00A66B9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="00CA566D" w:rsidRPr="00A66B9D">
        <w:rPr>
          <w:rFonts w:ascii="Times New Roman" w:hAnsi="Times New Roman" w:cs="Times New Roman"/>
          <w:spacing w:val="4"/>
          <w:sz w:val="20"/>
          <w:szCs w:val="20"/>
        </w:rPr>
        <w:t>кг</w:t>
      </w:r>
      <w:r w:rsidR="00553B3C" w:rsidRPr="00A66B9D">
        <w:rPr>
          <w:rFonts w:ascii="Times New Roman" w:hAnsi="Times New Roman" w:cs="Times New Roman"/>
          <w:spacing w:val="4"/>
          <w:sz w:val="20"/>
          <w:szCs w:val="20"/>
        </w:rPr>
        <w:t>×</w:t>
      </w:r>
      <w:r w:rsidRPr="00A66B9D">
        <w:rPr>
          <w:rFonts w:ascii="Times New Roman" w:hAnsi="Times New Roman" w:cs="Times New Roman"/>
          <w:spacing w:val="4"/>
          <w:sz w:val="20"/>
          <w:szCs w:val="20"/>
        </w:rPr>
        <w:t>с</w:t>
      </w:r>
      <w:proofErr w:type="spellEnd"/>
      <w:r w:rsidRPr="00A66B9D">
        <w:rPr>
          <w:rFonts w:ascii="Times New Roman" w:hAnsi="Times New Roman" w:cs="Times New Roman"/>
          <w:spacing w:val="4"/>
          <w:sz w:val="20"/>
          <w:szCs w:val="20"/>
        </w:rPr>
        <w:t>/см</w:t>
      </w:r>
      <w:r w:rsidRPr="00A66B9D">
        <w:rPr>
          <w:rFonts w:ascii="Times New Roman" w:hAnsi="Times New Roman" w:cs="Times New Roman"/>
          <w:spacing w:val="4"/>
          <w:sz w:val="20"/>
          <w:szCs w:val="20"/>
          <w:vertAlign w:val="superscript"/>
        </w:rPr>
        <w:t>2</w:t>
      </w:r>
      <w:r w:rsidRPr="00A66B9D">
        <w:rPr>
          <w:rFonts w:ascii="Times New Roman" w:hAnsi="Times New Roman" w:cs="Times New Roman"/>
          <w:spacing w:val="4"/>
          <w:sz w:val="20"/>
          <w:szCs w:val="20"/>
        </w:rPr>
        <w:t>.</w:t>
      </w:r>
      <w:r w:rsidRPr="002A5BFB">
        <w:rPr>
          <w:rFonts w:ascii="Times New Roman" w:hAnsi="Times New Roman" w:cs="Times New Roman"/>
          <w:sz w:val="20"/>
          <w:szCs w:val="20"/>
        </w:rPr>
        <w:t xml:space="preserve"> Сосущая сила большинства микроорганизмов за исключением плесне</w:t>
      </w:r>
      <w:r w:rsidR="00CA566D">
        <w:rPr>
          <w:rFonts w:ascii="Times New Roman" w:hAnsi="Times New Roman" w:cs="Times New Roman"/>
          <w:sz w:val="20"/>
          <w:szCs w:val="20"/>
        </w:rPr>
        <w:t>вых составляет 50–52</w:t>
      </w:r>
      <w:r w:rsidR="00A66B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566D">
        <w:rPr>
          <w:rFonts w:ascii="Times New Roman" w:hAnsi="Times New Roman" w:cs="Times New Roman"/>
          <w:sz w:val="20"/>
          <w:szCs w:val="20"/>
        </w:rPr>
        <w:t>кг</w:t>
      </w:r>
      <w:r w:rsidR="00553B3C">
        <w:rPr>
          <w:rFonts w:ascii="Times New Roman" w:hAnsi="Times New Roman" w:cs="Times New Roman"/>
          <w:sz w:val="20"/>
          <w:szCs w:val="20"/>
        </w:rPr>
        <w:t>×</w:t>
      </w:r>
      <w:r w:rsidRPr="002A5BFB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/см</w:t>
      </w:r>
      <w:proofErr w:type="gramStart"/>
      <w:r w:rsidRPr="002A5B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 xml:space="preserve">. Таким образом, они не могут использовать содержащуюся в провяленной массе воду, </w:t>
      </w:r>
      <w:proofErr w:type="gramStart"/>
      <w:r w:rsidRPr="002A5BFB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 xml:space="preserve"> следовательно</w:t>
      </w:r>
      <w:r w:rsidR="00FF50FA">
        <w:rPr>
          <w:rFonts w:ascii="Times New Roman" w:hAnsi="Times New Roman" w:cs="Times New Roman"/>
          <w:sz w:val="20"/>
          <w:szCs w:val="20"/>
        </w:rPr>
        <w:t>,</w:t>
      </w:r>
      <w:r w:rsidRPr="002A5BFB">
        <w:rPr>
          <w:rFonts w:ascii="Times New Roman" w:hAnsi="Times New Roman" w:cs="Times New Roman"/>
          <w:sz w:val="20"/>
          <w:szCs w:val="20"/>
        </w:rPr>
        <w:t xml:space="preserve"> не размножа</w:t>
      </w:r>
      <w:r w:rsidR="00CA566D">
        <w:rPr>
          <w:rFonts w:ascii="Times New Roman" w:hAnsi="Times New Roman" w:cs="Times New Roman"/>
          <w:sz w:val="20"/>
          <w:szCs w:val="20"/>
        </w:rPr>
        <w:t>ю</w:t>
      </w:r>
      <w:r w:rsidRPr="002A5BFB">
        <w:rPr>
          <w:rFonts w:ascii="Times New Roman" w:hAnsi="Times New Roman" w:cs="Times New Roman"/>
          <w:sz w:val="20"/>
          <w:szCs w:val="20"/>
        </w:rPr>
        <w:t>тся.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 xml:space="preserve">Плесневые микроорганизмы имеют очень высокую сосущую силу </w:t>
      </w:r>
      <w:r w:rsidR="00CA566D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 xml:space="preserve"> более 300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кг</w:t>
      </w:r>
      <w:r w:rsidR="00553B3C">
        <w:rPr>
          <w:rFonts w:ascii="Times New Roman" w:hAnsi="Times New Roman" w:cs="Times New Roman"/>
          <w:sz w:val="20"/>
          <w:szCs w:val="20"/>
        </w:rPr>
        <w:t>×</w:t>
      </w:r>
      <w:r w:rsidRPr="002A5BFB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/см</w:t>
      </w:r>
      <w:proofErr w:type="gramStart"/>
      <w:r w:rsidRPr="002A5B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 xml:space="preserve">. Поэтому </w:t>
      </w:r>
      <w:proofErr w:type="gramStart"/>
      <w:r w:rsidRPr="002A5BFB">
        <w:rPr>
          <w:rFonts w:ascii="Times New Roman" w:hAnsi="Times New Roman" w:cs="Times New Roman"/>
          <w:sz w:val="20"/>
          <w:szCs w:val="20"/>
        </w:rPr>
        <w:t>никакое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провяливание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не может противостоять их развитию на еще живых тканях. Однако они размножаю</w:t>
      </w:r>
      <w:r w:rsidRPr="002A5BFB">
        <w:rPr>
          <w:rFonts w:ascii="Times New Roman" w:hAnsi="Times New Roman" w:cs="Times New Roman"/>
          <w:sz w:val="20"/>
          <w:szCs w:val="20"/>
        </w:rPr>
        <w:t>т</w:t>
      </w:r>
      <w:r w:rsidRPr="002A5BFB">
        <w:rPr>
          <w:rFonts w:ascii="Times New Roman" w:hAnsi="Times New Roman" w:cs="Times New Roman"/>
          <w:sz w:val="20"/>
          <w:szCs w:val="20"/>
        </w:rPr>
        <w:t xml:space="preserve">ся в аэробной среде, </w:t>
      </w:r>
      <w:r w:rsidR="00FF50FA">
        <w:rPr>
          <w:rFonts w:ascii="Times New Roman" w:hAnsi="Times New Roman" w:cs="Times New Roman"/>
          <w:sz w:val="20"/>
          <w:szCs w:val="20"/>
        </w:rPr>
        <w:t>т.е.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при наличии воздуха в массе. Создание ан</w:t>
      </w:r>
      <w:r w:rsidRPr="002A5BFB">
        <w:rPr>
          <w:rFonts w:ascii="Times New Roman" w:hAnsi="Times New Roman" w:cs="Times New Roman"/>
          <w:sz w:val="20"/>
          <w:szCs w:val="20"/>
        </w:rPr>
        <w:t>а</w:t>
      </w:r>
      <w:r w:rsidRPr="002A5BFB">
        <w:rPr>
          <w:rFonts w:ascii="Times New Roman" w:hAnsi="Times New Roman" w:cs="Times New Roman"/>
          <w:sz w:val="20"/>
          <w:szCs w:val="20"/>
        </w:rPr>
        <w:t>эробных условий путем уплотнения сенажной массы и вытеснения из нее воздуха и герметизация траншей лишает возможности развития плесневых микроорганизмов.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 xml:space="preserve">Отсюда следует, что для получения качественного сенажа в технологическом плане необходимо соблюдение двух условий: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провялив</w:t>
      </w:r>
      <w:r w:rsidRPr="002A5BFB">
        <w:rPr>
          <w:rFonts w:ascii="Times New Roman" w:hAnsi="Times New Roman" w:cs="Times New Roman"/>
          <w:sz w:val="20"/>
          <w:szCs w:val="20"/>
        </w:rPr>
        <w:t>а</w:t>
      </w:r>
      <w:r w:rsidRPr="002A5BFB">
        <w:rPr>
          <w:rFonts w:ascii="Times New Roman" w:hAnsi="Times New Roman" w:cs="Times New Roman"/>
          <w:sz w:val="20"/>
          <w:szCs w:val="20"/>
        </w:rPr>
        <w:t>ние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массы до влажности 45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55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 и создание анаэробной среды путем ее трамбовки при закладке в хранилища.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2A5BFB">
        <w:rPr>
          <w:rFonts w:ascii="Times New Roman" w:hAnsi="Times New Roman" w:cs="Times New Roman"/>
          <w:sz w:val="20"/>
          <w:szCs w:val="20"/>
        </w:rPr>
        <w:t>Чтобы заготовить высококачественный сенаж</w:t>
      </w:r>
      <w:r w:rsidR="00FF50FA">
        <w:rPr>
          <w:rFonts w:ascii="Times New Roman" w:hAnsi="Times New Roman" w:cs="Times New Roman"/>
          <w:sz w:val="20"/>
          <w:szCs w:val="20"/>
        </w:rPr>
        <w:t>,</w:t>
      </w:r>
      <w:r w:rsidRPr="002A5BFB">
        <w:rPr>
          <w:rFonts w:ascii="Times New Roman" w:hAnsi="Times New Roman" w:cs="Times New Roman"/>
          <w:sz w:val="20"/>
          <w:szCs w:val="20"/>
        </w:rPr>
        <w:t xml:space="preserve"> необходимо проводить полевое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провяливание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скошенной массы в зависимости от ур</w:t>
      </w:r>
      <w:r w:rsidRPr="002A5BFB">
        <w:rPr>
          <w:rFonts w:ascii="Times New Roman" w:hAnsi="Times New Roman" w:cs="Times New Roman"/>
          <w:sz w:val="20"/>
          <w:szCs w:val="20"/>
        </w:rPr>
        <w:t>о</w:t>
      </w:r>
      <w:r w:rsidRPr="002A5BFB">
        <w:rPr>
          <w:rFonts w:ascii="Times New Roman" w:hAnsi="Times New Roman" w:cs="Times New Roman"/>
          <w:sz w:val="20"/>
          <w:szCs w:val="20"/>
        </w:rPr>
        <w:t xml:space="preserve">жайности в валках или прокосах: нахождением в поле не более </w:t>
      </w:r>
      <w:r w:rsidR="00FF50FA">
        <w:rPr>
          <w:rFonts w:ascii="Times New Roman" w:hAnsi="Times New Roman" w:cs="Times New Roman"/>
          <w:sz w:val="20"/>
          <w:szCs w:val="20"/>
        </w:rPr>
        <w:t>двух</w:t>
      </w:r>
      <w:r w:rsidRPr="002A5BFB">
        <w:rPr>
          <w:rFonts w:ascii="Times New Roman" w:hAnsi="Times New Roman" w:cs="Times New Roman"/>
          <w:sz w:val="20"/>
          <w:szCs w:val="20"/>
        </w:rPr>
        <w:t xml:space="preserve"> дней.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 xml:space="preserve"> Бобовые провяливаются до влажности 45</w:t>
      </w:r>
      <w:r w:rsidR="00CA566D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55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 xml:space="preserve">%, злаковые </w:t>
      </w:r>
      <w:r w:rsidR="00FF50FA">
        <w:rPr>
          <w:rFonts w:ascii="Times New Roman" w:hAnsi="Times New Roman" w:cs="Times New Roman"/>
          <w:sz w:val="20"/>
          <w:szCs w:val="20"/>
        </w:rPr>
        <w:t xml:space="preserve">– </w:t>
      </w:r>
      <w:r w:rsidRPr="002A5BFB">
        <w:rPr>
          <w:rFonts w:ascii="Times New Roman" w:hAnsi="Times New Roman" w:cs="Times New Roman"/>
          <w:sz w:val="20"/>
          <w:szCs w:val="20"/>
        </w:rPr>
        <w:t>40</w:t>
      </w:r>
      <w:r w:rsidR="00CA566D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55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%. Длина резки при подборе с измельчением не более 3 см.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lastRenderedPageBreak/>
        <w:t xml:space="preserve">Ключевой машиной в технологиях заготовки консервированных сочных кормов является полевой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измельчитель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(кормоуборочный комбайн). В зависимости от вида заготавливаемого корма комбайны оборудуются подборщиком или соответствующей жаткой.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Скашивание зелен</w:t>
      </w:r>
      <w:r>
        <w:rPr>
          <w:rFonts w:ascii="Times New Roman" w:hAnsi="Times New Roman" w:cs="Times New Roman"/>
          <w:sz w:val="20"/>
          <w:szCs w:val="20"/>
        </w:rPr>
        <w:t>ой массы проводят на высоте до 6</w:t>
      </w:r>
      <w:r w:rsidRPr="002A5BFB">
        <w:rPr>
          <w:rFonts w:ascii="Times New Roman" w:hAnsi="Times New Roman" w:cs="Times New Roman"/>
          <w:sz w:val="20"/>
          <w:szCs w:val="20"/>
        </w:rPr>
        <w:t xml:space="preserve"> см. Подбор и измельчение массы проводят кормоуборочными комбайнами не более 3 см. Затем прицепами ПС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30, ПЛМ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40, ПС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45, ПС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60 транспортируют в сенажные траншеи, где зеленую массу разравнивают с помощью большого погрузчика и трамбуют до плотности 450</w:t>
      </w:r>
      <w:r w:rsidR="00CA566D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500 кг/м</w:t>
      </w:r>
      <w:proofErr w:type="gramStart"/>
      <w:r w:rsidRPr="002A5B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>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Ежедневный слой уплотненной массы должен составлять не менее 80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см, а их полная загрузка и герметизация осуществляется через 3</w:t>
      </w:r>
      <w:r w:rsidR="00CA566D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4 дня. Соблюдение этих технологических требований позволяет избе</w:t>
      </w:r>
      <w:r w:rsidR="00FF50FA">
        <w:rPr>
          <w:rFonts w:ascii="Times New Roman" w:hAnsi="Times New Roman" w:cs="Times New Roman"/>
          <w:sz w:val="20"/>
          <w:szCs w:val="20"/>
        </w:rPr>
        <w:t>жать самосогревания</w:t>
      </w:r>
      <w:r w:rsidRPr="002A5BFB">
        <w:rPr>
          <w:rFonts w:ascii="Times New Roman" w:hAnsi="Times New Roman" w:cs="Times New Roman"/>
          <w:sz w:val="20"/>
          <w:szCs w:val="20"/>
        </w:rPr>
        <w:t xml:space="preserve"> корма (свыше 37 </w:t>
      </w:r>
      <w:proofErr w:type="spellStart"/>
      <w:r w:rsidRPr="002A5BFB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2A5BFB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) и сохранить высокую пит</w:t>
      </w:r>
      <w:r w:rsidRPr="002A5BFB">
        <w:rPr>
          <w:rFonts w:ascii="Times New Roman" w:hAnsi="Times New Roman" w:cs="Times New Roman"/>
          <w:sz w:val="20"/>
          <w:szCs w:val="20"/>
        </w:rPr>
        <w:t>а</w:t>
      </w:r>
      <w:r w:rsidRPr="002A5BFB">
        <w:rPr>
          <w:rFonts w:ascii="Times New Roman" w:hAnsi="Times New Roman" w:cs="Times New Roman"/>
          <w:sz w:val="20"/>
          <w:szCs w:val="20"/>
        </w:rPr>
        <w:t>тельность.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FF50FA">
        <w:rPr>
          <w:rFonts w:ascii="Times New Roman" w:hAnsi="Times New Roman" w:cs="Times New Roman"/>
          <w:i/>
          <w:sz w:val="20"/>
          <w:szCs w:val="20"/>
        </w:rPr>
        <w:t>Сенаж в полимерной упаковке.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Пока нет более совершенной и достойной технологии заготовки и хранения кормов, чем «сенаж в об</w:t>
      </w:r>
      <w:r w:rsidRPr="002A5BFB">
        <w:rPr>
          <w:rFonts w:ascii="Times New Roman" w:hAnsi="Times New Roman" w:cs="Times New Roman"/>
          <w:sz w:val="20"/>
          <w:szCs w:val="20"/>
        </w:rPr>
        <w:t>о</w:t>
      </w:r>
      <w:r w:rsidRPr="002A5BFB">
        <w:rPr>
          <w:rFonts w:ascii="Times New Roman" w:hAnsi="Times New Roman" w:cs="Times New Roman"/>
          <w:sz w:val="20"/>
          <w:szCs w:val="20"/>
        </w:rPr>
        <w:t>лочке». Безукоризненное исполнение всех элементов технологии обеспечивает качество заготовки, как в стеклянной банке при консервировании овощей.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В последние годы все большее распространение получает прессование сенажа из валков в рулоны с упаковкой в пленку. По сравнению с заготовкой сенажа в траншеях преимущество этой технологии з</w:t>
      </w:r>
      <w:r w:rsidRPr="002A5BFB">
        <w:rPr>
          <w:rFonts w:ascii="Times New Roman" w:hAnsi="Times New Roman" w:cs="Times New Roman"/>
          <w:sz w:val="20"/>
          <w:szCs w:val="20"/>
        </w:rPr>
        <w:t>а</w:t>
      </w:r>
      <w:r w:rsidRPr="002A5BFB">
        <w:rPr>
          <w:rFonts w:ascii="Times New Roman" w:hAnsi="Times New Roman" w:cs="Times New Roman"/>
          <w:sz w:val="20"/>
          <w:szCs w:val="20"/>
        </w:rPr>
        <w:t>ключается в полной механизации процесса, повышении в 1,5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2,0 раза производительности труда, возможности силосования трав в опт</w:t>
      </w:r>
      <w:r w:rsidRPr="002A5BFB">
        <w:rPr>
          <w:rFonts w:ascii="Times New Roman" w:hAnsi="Times New Roman" w:cs="Times New Roman"/>
          <w:sz w:val="20"/>
          <w:szCs w:val="20"/>
        </w:rPr>
        <w:t>и</w:t>
      </w:r>
      <w:r w:rsidRPr="002A5BFB">
        <w:rPr>
          <w:rFonts w:ascii="Times New Roman" w:hAnsi="Times New Roman" w:cs="Times New Roman"/>
          <w:sz w:val="20"/>
          <w:szCs w:val="20"/>
        </w:rPr>
        <w:t>мальные сроки в любых количествах. Расход пленки в 4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6 слоев – 600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 xml:space="preserve">650 г на 1 т массы. Чаще эту технологию называют «сенаж в упаковке», поскольку заготавливать корм можно вне зависимости </w:t>
      </w:r>
      <w:proofErr w:type="gramStart"/>
      <w:r w:rsidRPr="002A5BF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 xml:space="preserve"> п</w:t>
      </w:r>
      <w:r w:rsidRPr="002A5BFB">
        <w:rPr>
          <w:rFonts w:ascii="Times New Roman" w:hAnsi="Times New Roman" w:cs="Times New Roman"/>
          <w:sz w:val="20"/>
          <w:szCs w:val="20"/>
        </w:rPr>
        <w:t>о</w:t>
      </w:r>
      <w:r w:rsidRPr="002A5BFB">
        <w:rPr>
          <w:rFonts w:ascii="Times New Roman" w:hAnsi="Times New Roman" w:cs="Times New Roman"/>
          <w:sz w:val="20"/>
          <w:szCs w:val="20"/>
        </w:rPr>
        <w:t>годных условиях.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 xml:space="preserve">Результаты лабораторных анализов питательной ценности разных видов кормов, подтвердили, что технология заготовки в рулоны сенажа из многолетних трав обеспечивает больший выход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переваримых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питательных веществ и энергии с единицы площади, чем сено, заготовленное из аналогичного сырья. Данный вид корма превосходит сено по выходу су</w:t>
      </w:r>
      <w:r w:rsidR="00FF50FA">
        <w:rPr>
          <w:rFonts w:ascii="Times New Roman" w:hAnsi="Times New Roman" w:cs="Times New Roman"/>
          <w:sz w:val="20"/>
          <w:szCs w:val="20"/>
        </w:rPr>
        <w:t>хого вещества</w:t>
      </w:r>
      <w:r w:rsidRPr="002A5BFB">
        <w:rPr>
          <w:rFonts w:ascii="Times New Roman" w:hAnsi="Times New Roman" w:cs="Times New Roman"/>
          <w:sz w:val="20"/>
          <w:szCs w:val="20"/>
        </w:rPr>
        <w:t xml:space="preserve"> соответственно на 25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%, протеина – 23, БЭВ – на 16 и энергии – на 23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Основные потери качества сенажа, заготовленного по традицион</w:t>
      </w:r>
      <w:r w:rsidR="00F12146">
        <w:rPr>
          <w:rFonts w:ascii="Times New Roman" w:hAnsi="Times New Roman" w:cs="Times New Roman"/>
          <w:sz w:val="20"/>
          <w:szCs w:val="20"/>
        </w:rPr>
        <w:t>ной технологии</w:t>
      </w:r>
      <w:r w:rsidR="002A51C8">
        <w:rPr>
          <w:rFonts w:ascii="Times New Roman" w:hAnsi="Times New Roman" w:cs="Times New Roman"/>
          <w:sz w:val="20"/>
          <w:szCs w:val="20"/>
        </w:rPr>
        <w:t>,</w:t>
      </w:r>
      <w:r w:rsidR="00F12146">
        <w:rPr>
          <w:rFonts w:ascii="Times New Roman" w:hAnsi="Times New Roman" w:cs="Times New Roman"/>
          <w:sz w:val="20"/>
          <w:szCs w:val="20"/>
        </w:rPr>
        <w:t xml:space="preserve"> это: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– нежелательное брожение и порча – 20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%;</w:t>
      </w:r>
    </w:p>
    <w:p w:rsidR="00325D66" w:rsidRPr="002A5BFB" w:rsidRDefault="00A66B9D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– </w:t>
      </w:r>
      <w:r w:rsidR="00325D66" w:rsidRPr="002A5BFB">
        <w:rPr>
          <w:rFonts w:ascii="Times New Roman" w:hAnsi="Times New Roman" w:cs="Times New Roman"/>
          <w:sz w:val="20"/>
          <w:szCs w:val="20"/>
        </w:rPr>
        <w:t>некачественное измельчение силосной массы, несоблюдение термина закладки силоса в хранилище – 18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="00325D66" w:rsidRPr="002A5BFB">
        <w:rPr>
          <w:rFonts w:ascii="Times New Roman" w:hAnsi="Times New Roman" w:cs="Times New Roman"/>
          <w:sz w:val="20"/>
          <w:szCs w:val="20"/>
        </w:rPr>
        <w:t>%;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– некачественная трамбовка – 12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%;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– краевой эффект – 10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%;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– вторичная ферментация – 11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%;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– силосный сок – 4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%;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– молочнокислое брожение – 5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sz w:val="20"/>
          <w:szCs w:val="20"/>
        </w:rPr>
        <w:t>Технология заготовки сенажа в рулонах позволяет устранить как минимум четыре причины потери качества: некачественные измельчение и трамбовку, краевой эффект, вторичную ферментацию.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i/>
          <w:sz w:val="20"/>
          <w:szCs w:val="20"/>
        </w:rPr>
        <w:t xml:space="preserve">Скашивание трав. </w:t>
      </w:r>
      <w:r w:rsidRPr="002A5BFB">
        <w:rPr>
          <w:rFonts w:ascii="Times New Roman" w:hAnsi="Times New Roman" w:cs="Times New Roman"/>
          <w:sz w:val="20"/>
          <w:szCs w:val="20"/>
        </w:rPr>
        <w:t>Бобовые в фаз</w:t>
      </w:r>
      <w:r w:rsidR="00FF50FA">
        <w:rPr>
          <w:rFonts w:ascii="Times New Roman" w:hAnsi="Times New Roman" w:cs="Times New Roman"/>
          <w:sz w:val="20"/>
          <w:szCs w:val="20"/>
        </w:rPr>
        <w:t>е</w:t>
      </w:r>
      <w:r w:rsidRPr="002A5BF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бутонизация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– начало цветения» (с обязательным плющением); злаковые в фаз</w:t>
      </w:r>
      <w:r w:rsidR="00FF50FA">
        <w:rPr>
          <w:rFonts w:ascii="Times New Roman" w:hAnsi="Times New Roman" w:cs="Times New Roman"/>
          <w:sz w:val="20"/>
          <w:szCs w:val="20"/>
        </w:rPr>
        <w:t>е</w:t>
      </w:r>
      <w:r w:rsidRPr="002A5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трубкования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бобово</w:t>
      </w:r>
      <w:proofErr w:type="spellEnd"/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злаковые в фаз</w:t>
      </w:r>
      <w:r w:rsidR="00FF50FA">
        <w:rPr>
          <w:rFonts w:ascii="Times New Roman" w:hAnsi="Times New Roman" w:cs="Times New Roman"/>
          <w:sz w:val="20"/>
          <w:szCs w:val="20"/>
        </w:rPr>
        <w:t>е</w:t>
      </w:r>
      <w:r w:rsidRPr="002A5B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бутонизации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A5BFB">
        <w:rPr>
          <w:rFonts w:ascii="Times New Roman" w:hAnsi="Times New Roman" w:cs="Times New Roman"/>
          <w:sz w:val="20"/>
          <w:szCs w:val="20"/>
        </w:rPr>
        <w:t>бобовых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>. Целесообразно создавать конвейеры из многолетних трав для работы кормозаготовительного комплекса не менее 40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60 дней в году.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i/>
          <w:sz w:val="20"/>
          <w:szCs w:val="20"/>
        </w:rPr>
        <w:t>Вспушивание, ворошение массы в прокосах.</w:t>
      </w:r>
      <w:r w:rsidRPr="002A5BFB">
        <w:rPr>
          <w:rFonts w:ascii="Times New Roman" w:hAnsi="Times New Roman" w:cs="Times New Roman"/>
          <w:sz w:val="20"/>
          <w:szCs w:val="20"/>
        </w:rPr>
        <w:t xml:space="preserve"> Сразу после скашивания для ускорения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подвяливания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трав (особенно бобовых). Формируется рыхлый слой травы, продуваемый воздухом. При необходимости вспушивание повторять. Главное – за 4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="00FF50FA">
        <w:rPr>
          <w:rFonts w:ascii="Times New Roman" w:hAnsi="Times New Roman" w:cs="Times New Roman"/>
          <w:sz w:val="20"/>
          <w:szCs w:val="20"/>
        </w:rPr>
        <w:t>6 ч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подсушивать траву до влажности 55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60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i/>
          <w:sz w:val="20"/>
          <w:szCs w:val="20"/>
        </w:rPr>
        <w:t>Сгребание валков.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подсыхании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 xml:space="preserve"> травы до влажности 55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60% формируются валки прямоугольной формы (в разрезе) для получения ровных рулонов. При низкой урожайности валки объединяют для эффективной работы пресса.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i/>
          <w:sz w:val="20"/>
          <w:szCs w:val="20"/>
        </w:rPr>
        <w:t>Подбор из валков и прессования в высокоплотные рулоны.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Подбор валков с одновременным прессованием начинают при влажности массы 55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60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 через 4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 xml:space="preserve">6 </w:t>
      </w:r>
      <w:r w:rsidR="00FF50FA">
        <w:rPr>
          <w:rFonts w:ascii="Times New Roman" w:hAnsi="Times New Roman" w:cs="Times New Roman"/>
          <w:sz w:val="20"/>
          <w:szCs w:val="20"/>
        </w:rPr>
        <w:t>ч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после скашивания (стебли вялые, листья еще гибкие, окраска блеклая). </w:t>
      </w:r>
      <w:r w:rsidRPr="002B1B8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Плотность прессования – 320</w:t>
      </w:r>
      <w:r w:rsidR="002A51C8" w:rsidRPr="002B1B8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–</w:t>
      </w:r>
      <w:r w:rsidRPr="002B1B8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380 кг/м</w:t>
      </w:r>
      <w:r w:rsidRPr="002B1B86">
        <w:rPr>
          <w:rFonts w:ascii="Times New Roman" w:hAnsi="Times New Roman" w:cs="Times New Roman"/>
          <w:sz w:val="20"/>
          <w:szCs w:val="20"/>
          <w:shd w:val="clear" w:color="auto" w:fill="FFFFFF" w:themeFill="background1"/>
          <w:vertAlign w:val="superscript"/>
        </w:rPr>
        <w:t>3</w:t>
      </w:r>
      <w:r w:rsidRPr="002B1B8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i/>
          <w:sz w:val="20"/>
          <w:szCs w:val="20"/>
        </w:rPr>
        <w:t xml:space="preserve">Погрузка рулонов в транспорт. </w:t>
      </w:r>
      <w:r w:rsidRPr="002A5BFB">
        <w:rPr>
          <w:rFonts w:ascii="Times New Roman" w:hAnsi="Times New Roman" w:cs="Times New Roman"/>
          <w:sz w:val="20"/>
          <w:szCs w:val="20"/>
        </w:rPr>
        <w:t xml:space="preserve">При погрузке и перевозке основное внимание уделяется сохранению формы рулонов и обвязки. Лучше использовать </w:t>
      </w:r>
      <w:proofErr w:type="gramStart"/>
      <w:r w:rsidRPr="002A5BFB">
        <w:rPr>
          <w:rFonts w:ascii="Times New Roman" w:hAnsi="Times New Roman" w:cs="Times New Roman"/>
          <w:sz w:val="20"/>
          <w:szCs w:val="20"/>
        </w:rPr>
        <w:t>специальный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 xml:space="preserve"> захват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A5BFB">
        <w:rPr>
          <w:rFonts w:ascii="Times New Roman" w:hAnsi="Times New Roman" w:cs="Times New Roman"/>
          <w:sz w:val="20"/>
          <w:szCs w:val="20"/>
        </w:rPr>
        <w:t>кантователь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, допустимо применение других погрузчиков.</w:t>
      </w:r>
    </w:p>
    <w:p w:rsidR="00325D66" w:rsidRPr="002A5BFB" w:rsidRDefault="00325D66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i/>
          <w:sz w:val="20"/>
          <w:szCs w:val="20"/>
        </w:rPr>
        <w:t xml:space="preserve">Перевозка рулонов к месту упаковки. </w:t>
      </w:r>
      <w:r w:rsidRPr="002A5BFB">
        <w:rPr>
          <w:rFonts w:ascii="Times New Roman" w:hAnsi="Times New Roman" w:cs="Times New Roman"/>
          <w:sz w:val="20"/>
          <w:szCs w:val="20"/>
        </w:rPr>
        <w:t>Переве</w:t>
      </w:r>
      <w:r w:rsidR="002A51C8">
        <w:rPr>
          <w:rFonts w:ascii="Times New Roman" w:hAnsi="Times New Roman" w:cs="Times New Roman"/>
          <w:sz w:val="20"/>
          <w:szCs w:val="20"/>
        </w:rPr>
        <w:t>з</w:t>
      </w:r>
      <w:r w:rsidRPr="002A5BFB">
        <w:rPr>
          <w:rFonts w:ascii="Times New Roman" w:hAnsi="Times New Roman" w:cs="Times New Roman"/>
          <w:sz w:val="20"/>
          <w:szCs w:val="20"/>
        </w:rPr>
        <w:t xml:space="preserve">ти рулоны к месту упаковки следует не позднее, чем через 2 </w:t>
      </w:r>
      <w:r w:rsidR="00772FCA">
        <w:rPr>
          <w:rFonts w:ascii="Times New Roman" w:hAnsi="Times New Roman" w:cs="Times New Roman"/>
          <w:sz w:val="20"/>
          <w:szCs w:val="20"/>
        </w:rPr>
        <w:t>ч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после прессования. Разгрузка должна быть аккуратной без повреждения рулонов.</w:t>
      </w:r>
    </w:p>
    <w:p w:rsidR="00325D66" w:rsidRPr="002A5BFB" w:rsidRDefault="00325D66" w:rsidP="002A51C8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i/>
          <w:sz w:val="20"/>
          <w:szCs w:val="20"/>
        </w:rPr>
        <w:t>Упаковка рулонов в пленку.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Проводится на месте хранения, около фермы</w:t>
      </w:r>
      <w:r w:rsidR="002A51C8">
        <w:rPr>
          <w:rFonts w:ascii="Times New Roman" w:hAnsi="Times New Roman" w:cs="Times New Roman"/>
          <w:sz w:val="20"/>
          <w:szCs w:val="20"/>
        </w:rPr>
        <w:t>,</w:t>
      </w:r>
      <w:r w:rsidRPr="002A5BFB">
        <w:rPr>
          <w:rFonts w:ascii="Times New Roman" w:hAnsi="Times New Roman" w:cs="Times New Roman"/>
          <w:sz w:val="20"/>
          <w:szCs w:val="20"/>
        </w:rPr>
        <w:t xml:space="preserve"> не позднее чем через 2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 xml:space="preserve">3 </w:t>
      </w:r>
      <w:r w:rsidR="00772FCA">
        <w:rPr>
          <w:rFonts w:ascii="Times New Roman" w:hAnsi="Times New Roman" w:cs="Times New Roman"/>
          <w:sz w:val="20"/>
          <w:szCs w:val="20"/>
        </w:rPr>
        <w:t>ч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после формирования рулонов. Травяная масса не должна нагреваться выше 32</w:t>
      </w:r>
      <w:r w:rsidR="00FF50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0FA" w:rsidRPr="002A5BFB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2A5BFB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. Быстрая упаковк</w:t>
      </w:r>
      <w:r w:rsidR="00F80CC6">
        <w:rPr>
          <w:rFonts w:ascii="Times New Roman" w:hAnsi="Times New Roman" w:cs="Times New Roman"/>
          <w:sz w:val="20"/>
          <w:szCs w:val="20"/>
        </w:rPr>
        <w:t xml:space="preserve">а </w:t>
      </w:r>
      <w:r w:rsidR="002A51C8">
        <w:rPr>
          <w:rFonts w:ascii="Times New Roman" w:hAnsi="Times New Roman" w:cs="Times New Roman"/>
          <w:sz w:val="20"/>
          <w:szCs w:val="20"/>
        </w:rPr>
        <w:t>предотвращает</w:t>
      </w:r>
      <w:r w:rsidR="00F80CC6">
        <w:rPr>
          <w:rFonts w:ascii="Times New Roman" w:hAnsi="Times New Roman" w:cs="Times New Roman"/>
          <w:sz w:val="20"/>
          <w:szCs w:val="20"/>
        </w:rPr>
        <w:t xml:space="preserve"> согревание массы,</w:t>
      </w:r>
      <w:r w:rsidRPr="002A5BFB">
        <w:rPr>
          <w:rFonts w:ascii="Times New Roman" w:hAnsi="Times New Roman" w:cs="Times New Roman"/>
          <w:sz w:val="20"/>
          <w:szCs w:val="20"/>
        </w:rPr>
        <w:t xml:space="preserve"> </w:t>
      </w:r>
      <w:r w:rsidR="00F80CC6">
        <w:rPr>
          <w:rFonts w:ascii="Times New Roman" w:hAnsi="Times New Roman" w:cs="Times New Roman"/>
          <w:sz w:val="20"/>
          <w:szCs w:val="20"/>
        </w:rPr>
        <w:t>с</w:t>
      </w:r>
      <w:r w:rsidRPr="002A5BFB">
        <w:rPr>
          <w:rFonts w:ascii="Times New Roman" w:hAnsi="Times New Roman" w:cs="Times New Roman"/>
          <w:sz w:val="20"/>
          <w:szCs w:val="20"/>
        </w:rPr>
        <w:t>пособствует сохранени</w:t>
      </w:r>
      <w:r w:rsidR="002A51C8">
        <w:rPr>
          <w:rFonts w:ascii="Times New Roman" w:hAnsi="Times New Roman" w:cs="Times New Roman"/>
          <w:sz w:val="20"/>
          <w:szCs w:val="20"/>
        </w:rPr>
        <w:t>ю</w:t>
      </w:r>
      <w:r w:rsidRPr="002A5BFB">
        <w:rPr>
          <w:rFonts w:ascii="Times New Roman" w:hAnsi="Times New Roman" w:cs="Times New Roman"/>
          <w:sz w:val="20"/>
          <w:szCs w:val="20"/>
        </w:rPr>
        <w:t xml:space="preserve"> сахара, </w:t>
      </w:r>
      <w:r w:rsidRPr="002A5BFB">
        <w:rPr>
          <w:rFonts w:ascii="Times New Roman" w:hAnsi="Times New Roman" w:cs="Times New Roman"/>
          <w:sz w:val="20"/>
          <w:szCs w:val="20"/>
        </w:rPr>
        <w:lastRenderedPageBreak/>
        <w:t>протеина, каротина, витаминов, ускоряет начало консервации. Оптимал</w:t>
      </w:r>
      <w:r w:rsidRPr="002A5BFB">
        <w:rPr>
          <w:rFonts w:ascii="Times New Roman" w:hAnsi="Times New Roman" w:cs="Times New Roman"/>
          <w:sz w:val="20"/>
          <w:szCs w:val="20"/>
        </w:rPr>
        <w:t>ь</w:t>
      </w:r>
      <w:r w:rsidRPr="002A5BFB">
        <w:rPr>
          <w:rFonts w:ascii="Times New Roman" w:hAnsi="Times New Roman" w:cs="Times New Roman"/>
          <w:sz w:val="20"/>
          <w:szCs w:val="20"/>
        </w:rPr>
        <w:t>ным является 4 слоя пленки. Каждый последующий слой перекрывает предыду</w:t>
      </w:r>
      <w:r w:rsidR="002A51C8">
        <w:rPr>
          <w:rFonts w:ascii="Times New Roman" w:hAnsi="Times New Roman" w:cs="Times New Roman"/>
          <w:sz w:val="20"/>
          <w:szCs w:val="20"/>
        </w:rPr>
        <w:t>щий на 50</w:t>
      </w:r>
      <w:r w:rsidR="00FF50FA">
        <w:rPr>
          <w:rFonts w:ascii="Times New Roman" w:hAnsi="Times New Roman" w:cs="Times New Roman"/>
          <w:sz w:val="20"/>
          <w:szCs w:val="20"/>
        </w:rPr>
        <w:t> </w:t>
      </w:r>
      <w:r w:rsidR="002A51C8">
        <w:rPr>
          <w:rFonts w:ascii="Times New Roman" w:hAnsi="Times New Roman" w:cs="Times New Roman"/>
          <w:sz w:val="20"/>
          <w:szCs w:val="20"/>
        </w:rPr>
        <w:t>%.</w:t>
      </w:r>
      <w:r w:rsidRPr="002A5BFB">
        <w:rPr>
          <w:rFonts w:ascii="Times New Roman" w:hAnsi="Times New Roman" w:cs="Times New Roman"/>
          <w:sz w:val="20"/>
          <w:szCs w:val="20"/>
        </w:rPr>
        <w:t xml:space="preserve"> Об</w:t>
      </w:r>
      <w:r w:rsidR="00F80CC6">
        <w:rPr>
          <w:rFonts w:ascii="Times New Roman" w:hAnsi="Times New Roman" w:cs="Times New Roman"/>
          <w:sz w:val="20"/>
          <w:szCs w:val="20"/>
        </w:rPr>
        <w:t xml:space="preserve">мотка </w:t>
      </w:r>
      <w:r w:rsidRPr="002A5BFB">
        <w:rPr>
          <w:rFonts w:ascii="Times New Roman" w:hAnsi="Times New Roman" w:cs="Times New Roman"/>
          <w:sz w:val="20"/>
          <w:szCs w:val="20"/>
        </w:rPr>
        <w:t xml:space="preserve">рулонов </w:t>
      </w:r>
      <w:r w:rsidR="00F80CC6">
        <w:rPr>
          <w:rFonts w:ascii="Times New Roman" w:hAnsi="Times New Roman" w:cs="Times New Roman"/>
          <w:sz w:val="20"/>
          <w:szCs w:val="20"/>
        </w:rPr>
        <w:t xml:space="preserve">проводят обмотчиком рулонов </w:t>
      </w:r>
      <w:r w:rsidRPr="002A5BFB">
        <w:rPr>
          <w:rFonts w:ascii="Times New Roman" w:hAnsi="Times New Roman" w:cs="Times New Roman"/>
          <w:sz w:val="20"/>
          <w:szCs w:val="20"/>
        </w:rPr>
        <w:t>0Р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1. Упаковка рулонов проводится не позднее 2</w:t>
      </w:r>
      <w:r w:rsidR="002A51C8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 xml:space="preserve">4 </w:t>
      </w:r>
      <w:r w:rsidR="00FF50FA">
        <w:rPr>
          <w:rFonts w:ascii="Times New Roman" w:hAnsi="Times New Roman" w:cs="Times New Roman"/>
          <w:sz w:val="20"/>
          <w:szCs w:val="20"/>
        </w:rPr>
        <w:t>ч</w:t>
      </w:r>
      <w:r w:rsidRPr="002A5BFB">
        <w:rPr>
          <w:rFonts w:ascii="Times New Roman" w:hAnsi="Times New Roman" w:cs="Times New Roman"/>
          <w:sz w:val="20"/>
          <w:szCs w:val="20"/>
        </w:rPr>
        <w:t xml:space="preserve"> прессования, что позволяет сохранить СО</w:t>
      </w:r>
      <w:proofErr w:type="gramStart"/>
      <w:r w:rsidR="002A51C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2A5BFB">
        <w:rPr>
          <w:rFonts w:ascii="Times New Roman" w:hAnsi="Times New Roman" w:cs="Times New Roman"/>
          <w:sz w:val="20"/>
          <w:szCs w:val="20"/>
        </w:rPr>
        <w:t xml:space="preserve"> , являющийся натуральным консервантом. Нельзя допустить согревани</w:t>
      </w:r>
      <w:r w:rsidR="00EB59BE">
        <w:rPr>
          <w:rFonts w:ascii="Times New Roman" w:hAnsi="Times New Roman" w:cs="Times New Roman"/>
          <w:sz w:val="20"/>
          <w:szCs w:val="20"/>
        </w:rPr>
        <w:t>я</w:t>
      </w:r>
      <w:r w:rsidRPr="002A5BFB">
        <w:rPr>
          <w:rFonts w:ascii="Times New Roman" w:hAnsi="Times New Roman" w:cs="Times New Roman"/>
          <w:sz w:val="20"/>
          <w:szCs w:val="20"/>
        </w:rPr>
        <w:t xml:space="preserve"> рулонов выше 37 </w:t>
      </w:r>
      <w:proofErr w:type="spellStart"/>
      <w:r w:rsidR="00FF50FA" w:rsidRPr="002A5BFB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2A5BFB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2A5BFB">
        <w:rPr>
          <w:rFonts w:ascii="Times New Roman" w:hAnsi="Times New Roman" w:cs="Times New Roman"/>
          <w:sz w:val="20"/>
          <w:szCs w:val="20"/>
        </w:rPr>
        <w:t>. Упаковка осущес</w:t>
      </w:r>
      <w:r w:rsidRPr="002A5BFB">
        <w:rPr>
          <w:rFonts w:ascii="Times New Roman" w:hAnsi="Times New Roman" w:cs="Times New Roman"/>
          <w:sz w:val="20"/>
          <w:szCs w:val="20"/>
        </w:rPr>
        <w:t>т</w:t>
      </w:r>
      <w:r w:rsidRPr="002A5BFB">
        <w:rPr>
          <w:rFonts w:ascii="Times New Roman" w:hAnsi="Times New Roman" w:cs="Times New Roman"/>
          <w:sz w:val="20"/>
          <w:szCs w:val="20"/>
        </w:rPr>
        <w:t>вляется на месте скла</w:t>
      </w:r>
      <w:r w:rsidR="002A51C8">
        <w:rPr>
          <w:rFonts w:ascii="Times New Roman" w:hAnsi="Times New Roman" w:cs="Times New Roman"/>
          <w:sz w:val="20"/>
          <w:szCs w:val="20"/>
        </w:rPr>
        <w:t>дирования</w:t>
      </w:r>
      <w:r w:rsidRPr="002A5BFB">
        <w:rPr>
          <w:rFonts w:ascii="Times New Roman" w:hAnsi="Times New Roman" w:cs="Times New Roman"/>
          <w:sz w:val="20"/>
          <w:szCs w:val="20"/>
        </w:rPr>
        <w:t xml:space="preserve">. На рулоне </w:t>
      </w:r>
      <w:r w:rsidR="002A51C8">
        <w:rPr>
          <w:rFonts w:ascii="Times New Roman" w:hAnsi="Times New Roman" w:cs="Times New Roman"/>
          <w:sz w:val="20"/>
          <w:szCs w:val="20"/>
        </w:rPr>
        <w:t xml:space="preserve">должно быть </w:t>
      </w:r>
      <w:r w:rsidRPr="002A5BFB">
        <w:rPr>
          <w:rFonts w:ascii="Times New Roman" w:hAnsi="Times New Roman" w:cs="Times New Roman"/>
          <w:sz w:val="20"/>
          <w:szCs w:val="20"/>
        </w:rPr>
        <w:t>не</w:t>
      </w:r>
      <w:r w:rsidR="00EB59BE">
        <w:rPr>
          <w:rFonts w:ascii="Times New Roman" w:hAnsi="Times New Roman" w:cs="Times New Roman"/>
          <w:sz w:val="20"/>
          <w:szCs w:val="20"/>
        </w:rPr>
        <w:t xml:space="preserve"> менее ч</w:t>
      </w:r>
      <w:r w:rsidR="00EB59BE">
        <w:rPr>
          <w:rFonts w:ascii="Times New Roman" w:hAnsi="Times New Roman" w:cs="Times New Roman"/>
          <w:sz w:val="20"/>
          <w:szCs w:val="20"/>
        </w:rPr>
        <w:t>е</w:t>
      </w:r>
      <w:r w:rsidR="00EB59BE">
        <w:rPr>
          <w:rFonts w:ascii="Times New Roman" w:hAnsi="Times New Roman" w:cs="Times New Roman"/>
          <w:sz w:val="20"/>
          <w:szCs w:val="20"/>
        </w:rPr>
        <w:t>тырех</w:t>
      </w:r>
      <w:r w:rsidRPr="002A5BFB">
        <w:rPr>
          <w:rFonts w:ascii="Times New Roman" w:hAnsi="Times New Roman" w:cs="Times New Roman"/>
          <w:sz w:val="20"/>
          <w:szCs w:val="20"/>
        </w:rPr>
        <w:t xml:space="preserve"> слоев пленки.</w:t>
      </w:r>
    </w:p>
    <w:p w:rsidR="00325D66" w:rsidRDefault="00325D66" w:rsidP="00621B7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E3EA7">
        <w:rPr>
          <w:rFonts w:ascii="Times New Roman" w:hAnsi="Times New Roman" w:cs="Times New Roman"/>
          <w:sz w:val="20"/>
          <w:szCs w:val="20"/>
        </w:rPr>
        <w:t>Принципиальными особенностями конструкции рулонного подборщика ПРИ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>Ф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 xml:space="preserve">145 являются: наличие механизмов измельчения кормов и обвязки рулонов сеткой; уменьшен диаметр и увеличено число </w:t>
      </w:r>
      <w:proofErr w:type="spellStart"/>
      <w:r w:rsidRPr="003E3EA7">
        <w:rPr>
          <w:rFonts w:ascii="Times New Roman" w:hAnsi="Times New Roman" w:cs="Times New Roman"/>
          <w:sz w:val="20"/>
          <w:szCs w:val="20"/>
        </w:rPr>
        <w:t>г</w:t>
      </w:r>
      <w:r w:rsidR="00EB59BE">
        <w:rPr>
          <w:rFonts w:ascii="Times New Roman" w:hAnsi="Times New Roman" w:cs="Times New Roman"/>
          <w:sz w:val="20"/>
          <w:szCs w:val="20"/>
        </w:rPr>
        <w:t>раблин</w:t>
      </w:r>
      <w:proofErr w:type="spellEnd"/>
      <w:r w:rsidR="00EB59BE">
        <w:rPr>
          <w:rFonts w:ascii="Times New Roman" w:hAnsi="Times New Roman" w:cs="Times New Roman"/>
          <w:sz w:val="20"/>
          <w:szCs w:val="20"/>
        </w:rPr>
        <w:t xml:space="preserve"> и пальцев подборщика. Все</w:t>
      </w:r>
      <w:r w:rsidRPr="003E3EA7">
        <w:rPr>
          <w:rFonts w:ascii="Times New Roman" w:hAnsi="Times New Roman" w:cs="Times New Roman"/>
          <w:sz w:val="20"/>
          <w:szCs w:val="20"/>
        </w:rPr>
        <w:t xml:space="preserve"> это позволяет подб</w:t>
      </w:r>
      <w:r w:rsidR="00EB59BE">
        <w:rPr>
          <w:rFonts w:ascii="Times New Roman" w:hAnsi="Times New Roman" w:cs="Times New Roman"/>
          <w:sz w:val="20"/>
          <w:szCs w:val="20"/>
        </w:rPr>
        <w:t>ирать и прессовать мелкоизмельче</w:t>
      </w:r>
      <w:r w:rsidRPr="003E3EA7">
        <w:rPr>
          <w:rFonts w:ascii="Times New Roman" w:hAnsi="Times New Roman" w:cs="Times New Roman"/>
          <w:sz w:val="20"/>
          <w:szCs w:val="20"/>
        </w:rPr>
        <w:t>нную массу, повышая почти па 50</w:t>
      </w:r>
      <w:r w:rsidR="00EB59BE">
        <w:rPr>
          <w:rFonts w:ascii="Times New Roman" w:hAnsi="Times New Roman" w:cs="Times New Roman"/>
          <w:sz w:val="20"/>
          <w:szCs w:val="20"/>
        </w:rPr>
        <w:t> </w:t>
      </w:r>
      <w:r w:rsidRPr="003E3EA7">
        <w:rPr>
          <w:rFonts w:ascii="Times New Roman" w:hAnsi="Times New Roman" w:cs="Times New Roman"/>
          <w:sz w:val="20"/>
          <w:szCs w:val="20"/>
        </w:rPr>
        <w:t>% плот</w:t>
      </w:r>
      <w:r w:rsidR="00EB59BE">
        <w:rPr>
          <w:rFonts w:ascii="Times New Roman" w:hAnsi="Times New Roman" w:cs="Times New Roman"/>
          <w:sz w:val="20"/>
          <w:szCs w:val="20"/>
        </w:rPr>
        <w:t>ность ее</w:t>
      </w:r>
      <w:r w:rsidRPr="003E3EA7">
        <w:rPr>
          <w:rFonts w:ascii="Times New Roman" w:hAnsi="Times New Roman" w:cs="Times New Roman"/>
          <w:sz w:val="20"/>
          <w:szCs w:val="20"/>
        </w:rPr>
        <w:t xml:space="preserve"> прессования. При плотности прессования </w:t>
      </w:r>
      <w:r w:rsidR="00F80CC6">
        <w:rPr>
          <w:rFonts w:ascii="Times New Roman" w:hAnsi="Times New Roman" w:cs="Times New Roman"/>
          <w:sz w:val="20"/>
          <w:szCs w:val="20"/>
        </w:rPr>
        <w:t xml:space="preserve">травяной массы </w:t>
      </w:r>
      <w:r w:rsidRPr="003E3EA7">
        <w:rPr>
          <w:rFonts w:ascii="Times New Roman" w:hAnsi="Times New Roman" w:cs="Times New Roman"/>
          <w:sz w:val="20"/>
          <w:szCs w:val="20"/>
        </w:rPr>
        <w:t>до 500 кг/м</w:t>
      </w:r>
      <w:r w:rsidRPr="003E3EA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E3EA7">
        <w:rPr>
          <w:rFonts w:ascii="Times New Roman" w:hAnsi="Times New Roman" w:cs="Times New Roman"/>
          <w:sz w:val="20"/>
          <w:szCs w:val="20"/>
        </w:rPr>
        <w:t xml:space="preserve"> эффективно использование технологии заготовки (силоса и сенажа) в виде </w:t>
      </w:r>
      <w:r w:rsidRPr="00EB59BE">
        <w:rPr>
          <w:rFonts w:ascii="Times New Roman" w:hAnsi="Times New Roman" w:cs="Times New Roman"/>
          <w:i/>
          <w:sz w:val="20"/>
          <w:szCs w:val="20"/>
        </w:rPr>
        <w:t>рулонов с последующей упаковкой их хранение в полимерный рукав</w:t>
      </w:r>
      <w:r w:rsidRPr="00EB59BE">
        <w:rPr>
          <w:rFonts w:ascii="Times New Roman" w:hAnsi="Times New Roman" w:cs="Times New Roman"/>
          <w:sz w:val="20"/>
          <w:szCs w:val="20"/>
        </w:rPr>
        <w:t>.</w:t>
      </w:r>
      <w:r w:rsidRPr="003E3EA7">
        <w:rPr>
          <w:rFonts w:ascii="Times New Roman" w:hAnsi="Times New Roman" w:cs="Times New Roman"/>
          <w:sz w:val="20"/>
          <w:szCs w:val="20"/>
        </w:rPr>
        <w:t xml:space="preserve"> Обвязка рулонов сеткой позволяет прессовать измел</w:t>
      </w:r>
      <w:r w:rsidRPr="003E3EA7">
        <w:rPr>
          <w:rFonts w:ascii="Times New Roman" w:hAnsi="Times New Roman" w:cs="Times New Roman"/>
          <w:sz w:val="20"/>
          <w:szCs w:val="20"/>
        </w:rPr>
        <w:t>ь</w:t>
      </w:r>
      <w:r w:rsidRPr="003E3EA7">
        <w:rPr>
          <w:rFonts w:ascii="Times New Roman" w:hAnsi="Times New Roman" w:cs="Times New Roman"/>
          <w:sz w:val="20"/>
          <w:szCs w:val="20"/>
        </w:rPr>
        <w:t>ченные корма и снижать при этом расход вязального материала. Н</w:t>
      </w:r>
      <w:r w:rsidRPr="003E3EA7">
        <w:rPr>
          <w:rFonts w:ascii="Times New Roman" w:hAnsi="Times New Roman" w:cs="Times New Roman"/>
          <w:sz w:val="20"/>
          <w:szCs w:val="20"/>
        </w:rPr>
        <w:t>а</w:t>
      </w:r>
      <w:r w:rsidRPr="003E3EA7">
        <w:rPr>
          <w:rFonts w:ascii="Times New Roman" w:hAnsi="Times New Roman" w:cs="Times New Roman"/>
          <w:sz w:val="20"/>
          <w:szCs w:val="20"/>
        </w:rPr>
        <w:t>пример, расход</w:t>
      </w:r>
      <w:r w:rsidR="00F80CC6">
        <w:rPr>
          <w:rFonts w:ascii="Times New Roman" w:hAnsi="Times New Roman" w:cs="Times New Roman"/>
          <w:sz w:val="20"/>
          <w:szCs w:val="20"/>
        </w:rPr>
        <w:t xml:space="preserve"> сетки на прессование 1 т сена –</w:t>
      </w:r>
      <w:r w:rsidRPr="003E3EA7">
        <w:rPr>
          <w:rFonts w:ascii="Times New Roman" w:hAnsi="Times New Roman" w:cs="Times New Roman"/>
          <w:sz w:val="20"/>
          <w:szCs w:val="20"/>
        </w:rPr>
        <w:t xml:space="preserve"> 790 </w:t>
      </w:r>
      <w:r w:rsidR="00F80CC6">
        <w:rPr>
          <w:rFonts w:ascii="Times New Roman" w:hAnsi="Times New Roman" w:cs="Times New Roman"/>
          <w:sz w:val="20"/>
          <w:szCs w:val="20"/>
        </w:rPr>
        <w:t>г, сенажа –</w:t>
      </w:r>
      <w:r w:rsidRPr="003E3EA7">
        <w:rPr>
          <w:rFonts w:ascii="Times New Roman" w:hAnsi="Times New Roman" w:cs="Times New Roman"/>
          <w:sz w:val="20"/>
          <w:szCs w:val="20"/>
        </w:rPr>
        <w:t xml:space="preserve"> 410 г, а шпагата 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 xml:space="preserve"> 980 г. Поэтому стоимость сетки при обвязке рулонов из сенажа одинакова. Время обвязки снижается с 36 </w:t>
      </w:r>
      <w:proofErr w:type="gramStart"/>
      <w:r w:rsidRPr="003E3EA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E3EA7">
        <w:rPr>
          <w:rFonts w:ascii="Times New Roman" w:hAnsi="Times New Roman" w:cs="Times New Roman"/>
          <w:sz w:val="20"/>
          <w:szCs w:val="20"/>
        </w:rPr>
        <w:t xml:space="preserve"> до 10</w:t>
      </w:r>
      <w:r w:rsidR="00514E8B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 xml:space="preserve">16 </w:t>
      </w:r>
      <w:proofErr w:type="gramStart"/>
      <w:r w:rsidRPr="003E3EA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E3EA7">
        <w:rPr>
          <w:rFonts w:ascii="Times New Roman" w:hAnsi="Times New Roman" w:cs="Times New Roman"/>
          <w:sz w:val="20"/>
          <w:szCs w:val="20"/>
        </w:rPr>
        <w:t>, что повышает производитель процесса прессования кормов и позволяет п</w:t>
      </w:r>
      <w:r w:rsidRPr="003E3EA7">
        <w:rPr>
          <w:rFonts w:ascii="Times New Roman" w:hAnsi="Times New Roman" w:cs="Times New Roman"/>
          <w:sz w:val="20"/>
          <w:szCs w:val="20"/>
        </w:rPr>
        <w:t>о</w:t>
      </w:r>
      <w:r w:rsidRPr="003E3EA7">
        <w:rPr>
          <w:rFonts w:ascii="Times New Roman" w:hAnsi="Times New Roman" w:cs="Times New Roman"/>
          <w:sz w:val="20"/>
          <w:szCs w:val="20"/>
        </w:rPr>
        <w:t xml:space="preserve">лучить рулоны </w:t>
      </w:r>
      <w:r w:rsidRPr="00514E8B">
        <w:rPr>
          <w:rFonts w:ascii="Times New Roman" w:hAnsi="Times New Roman" w:cs="Times New Roman"/>
          <w:sz w:val="20"/>
          <w:szCs w:val="20"/>
        </w:rPr>
        <w:t>2280</w:t>
      </w:r>
      <w:r w:rsidRPr="003E3EA7">
        <w:rPr>
          <w:rFonts w:ascii="Times New Roman" w:hAnsi="Times New Roman" w:cs="Times New Roman"/>
          <w:sz w:val="20"/>
          <w:szCs w:val="20"/>
        </w:rPr>
        <w:t xml:space="preserve"> кг и диаметром 1,45 м.</w:t>
      </w:r>
    </w:p>
    <w:p w:rsidR="00325D66" w:rsidRPr="003E3EA7" w:rsidRDefault="00325D66" w:rsidP="00621B7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E3EA7">
        <w:rPr>
          <w:rFonts w:ascii="Times New Roman" w:hAnsi="Times New Roman" w:cs="Times New Roman"/>
          <w:sz w:val="20"/>
          <w:szCs w:val="20"/>
        </w:rPr>
        <w:t>Отличие предлагаемой технологии от применяемых состоит в том, что скошенные и провяленные до влажности 45</w:t>
      </w:r>
      <w:r w:rsidR="00514E8B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>55</w:t>
      </w:r>
      <w:r w:rsidR="00EB59BE">
        <w:rPr>
          <w:rFonts w:ascii="Times New Roman" w:hAnsi="Times New Roman" w:cs="Times New Roman"/>
          <w:sz w:val="20"/>
          <w:szCs w:val="20"/>
        </w:rPr>
        <w:t> </w:t>
      </w:r>
      <w:r w:rsidRPr="003E3EA7">
        <w:rPr>
          <w:rFonts w:ascii="Times New Roman" w:hAnsi="Times New Roman" w:cs="Times New Roman"/>
          <w:sz w:val="20"/>
          <w:szCs w:val="20"/>
        </w:rPr>
        <w:t xml:space="preserve">% травы подбирают и прессуют с помощью </w:t>
      </w:r>
      <w:proofErr w:type="gramStart"/>
      <w:r w:rsidRPr="003E3EA7">
        <w:rPr>
          <w:rFonts w:ascii="Times New Roman" w:hAnsi="Times New Roman" w:cs="Times New Roman"/>
          <w:sz w:val="20"/>
          <w:szCs w:val="20"/>
        </w:rPr>
        <w:t>пресс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>подборщика</w:t>
      </w:r>
      <w:proofErr w:type="gramEnd"/>
      <w:r w:rsidRPr="003E3EA7">
        <w:rPr>
          <w:rFonts w:ascii="Times New Roman" w:hAnsi="Times New Roman" w:cs="Times New Roman"/>
          <w:sz w:val="20"/>
          <w:szCs w:val="20"/>
        </w:rPr>
        <w:t xml:space="preserve"> в рулоны, которые доставляют на </w:t>
      </w:r>
      <w:proofErr w:type="spellStart"/>
      <w:r w:rsidRPr="003E3EA7">
        <w:rPr>
          <w:rFonts w:ascii="Times New Roman" w:hAnsi="Times New Roman" w:cs="Times New Roman"/>
          <w:sz w:val="20"/>
          <w:szCs w:val="20"/>
        </w:rPr>
        <w:t>прифермские</w:t>
      </w:r>
      <w:proofErr w:type="spellEnd"/>
      <w:r w:rsidRPr="003E3EA7">
        <w:rPr>
          <w:rFonts w:ascii="Times New Roman" w:hAnsi="Times New Roman" w:cs="Times New Roman"/>
          <w:sz w:val="20"/>
          <w:szCs w:val="20"/>
        </w:rPr>
        <w:t xml:space="preserve"> площадки и упаковывают с помощью уп</w:t>
      </w:r>
      <w:r w:rsidRPr="003E3EA7">
        <w:rPr>
          <w:rFonts w:ascii="Times New Roman" w:hAnsi="Times New Roman" w:cs="Times New Roman"/>
          <w:sz w:val="20"/>
          <w:szCs w:val="20"/>
        </w:rPr>
        <w:t>а</w:t>
      </w:r>
      <w:r w:rsidRPr="003E3EA7">
        <w:rPr>
          <w:rFonts w:ascii="Times New Roman" w:hAnsi="Times New Roman" w:cs="Times New Roman"/>
          <w:sz w:val="20"/>
          <w:szCs w:val="20"/>
        </w:rPr>
        <w:t>ковщика в полимерный рукав</w:t>
      </w:r>
    </w:p>
    <w:p w:rsidR="00325D66" w:rsidRDefault="002B1B86" w:rsidP="00621B74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Комплекс</w:t>
      </w:r>
      <w:r w:rsidR="00325D66" w:rsidRPr="003E3EA7">
        <w:rPr>
          <w:rFonts w:ascii="Times New Roman" w:hAnsi="Times New Roman" w:cs="Times New Roman"/>
          <w:sz w:val="20"/>
          <w:szCs w:val="20"/>
        </w:rPr>
        <w:t>, предназначен</w:t>
      </w:r>
      <w:r w:rsidR="00F80CC6">
        <w:rPr>
          <w:rFonts w:ascii="Times New Roman" w:hAnsi="Times New Roman" w:cs="Times New Roman"/>
          <w:sz w:val="20"/>
          <w:szCs w:val="20"/>
        </w:rPr>
        <w:t>ный для заготовки сена в рулоны</w:t>
      </w:r>
      <w:r w:rsidR="00325D66" w:rsidRPr="003E3EA7">
        <w:rPr>
          <w:rFonts w:ascii="Times New Roman" w:hAnsi="Times New Roman" w:cs="Times New Roman"/>
          <w:sz w:val="20"/>
          <w:szCs w:val="20"/>
        </w:rPr>
        <w:t xml:space="preserve"> с упаковкой в специальный полимерный рукав, в который закладывается 36 рулонов или 28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="00325D66" w:rsidRPr="003E3EA7">
        <w:rPr>
          <w:rFonts w:ascii="Times New Roman" w:hAnsi="Times New Roman" w:cs="Times New Roman"/>
          <w:sz w:val="20"/>
          <w:szCs w:val="20"/>
        </w:rPr>
        <w:t>30 т сена, имеет производительность до 210 т за см</w:t>
      </w:r>
      <w:r w:rsidR="00325D66" w:rsidRPr="003E3EA7">
        <w:rPr>
          <w:rFonts w:ascii="Times New Roman" w:hAnsi="Times New Roman" w:cs="Times New Roman"/>
          <w:sz w:val="20"/>
          <w:szCs w:val="20"/>
        </w:rPr>
        <w:t>е</w:t>
      </w:r>
      <w:r w:rsidR="00325D66" w:rsidRPr="003E3EA7">
        <w:rPr>
          <w:rFonts w:ascii="Times New Roman" w:hAnsi="Times New Roman" w:cs="Times New Roman"/>
          <w:sz w:val="20"/>
          <w:szCs w:val="20"/>
        </w:rPr>
        <w:t>ну.</w:t>
      </w:r>
    </w:p>
    <w:p w:rsidR="00EB59BE" w:rsidRPr="003E3EA7" w:rsidRDefault="00EB59BE" w:rsidP="00621B74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325D66" w:rsidRDefault="00325D66" w:rsidP="00621B74">
      <w:pPr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59BE">
        <w:rPr>
          <w:rFonts w:ascii="Times New Roman" w:hAnsi="Times New Roman" w:cs="Times New Roman"/>
          <w:b/>
          <w:bCs/>
          <w:sz w:val="16"/>
          <w:szCs w:val="16"/>
        </w:rPr>
        <w:t xml:space="preserve">Состав комплекса </w:t>
      </w:r>
    </w:p>
    <w:p w:rsidR="00EB59BE" w:rsidRPr="00EB59BE" w:rsidRDefault="00EB59BE" w:rsidP="00621B74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325D66" w:rsidRPr="00F815B1" w:rsidRDefault="00325D66" w:rsidP="0030036E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t>Косилка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proofErr w:type="spellStart"/>
      <w:r w:rsidRPr="00F815B1">
        <w:rPr>
          <w:rFonts w:ascii="Times New Roman" w:hAnsi="Times New Roman" w:cs="Times New Roman"/>
          <w:sz w:val="16"/>
          <w:szCs w:val="20"/>
        </w:rPr>
        <w:t>плющилка</w:t>
      </w:r>
      <w:proofErr w:type="spellEnd"/>
      <w:r w:rsidRPr="00F815B1">
        <w:rPr>
          <w:rFonts w:ascii="Times New Roman" w:hAnsi="Times New Roman" w:cs="Times New Roman"/>
          <w:sz w:val="16"/>
          <w:szCs w:val="20"/>
        </w:rPr>
        <w:t xml:space="preserve"> КПП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="00514E8B" w:rsidRPr="00F815B1">
        <w:rPr>
          <w:rFonts w:ascii="Times New Roman" w:hAnsi="Times New Roman" w:cs="Times New Roman"/>
          <w:sz w:val="16"/>
          <w:szCs w:val="20"/>
        </w:rPr>
        <w:t>3</w:t>
      </w:r>
      <w:r w:rsidRPr="00F815B1">
        <w:rPr>
          <w:rFonts w:ascii="Times New Roman" w:hAnsi="Times New Roman" w:cs="Times New Roman"/>
          <w:sz w:val="16"/>
          <w:szCs w:val="20"/>
        </w:rPr>
        <w:t>,1 (КДН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 xml:space="preserve">210)              </w:t>
      </w:r>
      <w:r w:rsidR="0030036E" w:rsidRPr="00F815B1">
        <w:rPr>
          <w:rFonts w:ascii="Times New Roman" w:hAnsi="Times New Roman" w:cs="Times New Roman"/>
          <w:sz w:val="16"/>
          <w:szCs w:val="20"/>
        </w:rPr>
        <w:t xml:space="preserve">  </w:t>
      </w:r>
      <w:r w:rsidRPr="00F815B1">
        <w:rPr>
          <w:rFonts w:ascii="Times New Roman" w:hAnsi="Times New Roman" w:cs="Times New Roman"/>
          <w:sz w:val="16"/>
          <w:szCs w:val="20"/>
        </w:rPr>
        <w:t xml:space="preserve">    1(2) шт</w:t>
      </w:r>
      <w:r w:rsidR="00EB59BE">
        <w:rPr>
          <w:rFonts w:ascii="Times New Roman" w:hAnsi="Times New Roman" w:cs="Times New Roman"/>
          <w:sz w:val="16"/>
          <w:szCs w:val="20"/>
        </w:rPr>
        <w:t>.</w:t>
      </w:r>
    </w:p>
    <w:p w:rsidR="00325D66" w:rsidRPr="00F815B1" w:rsidRDefault="00325D66" w:rsidP="0030036E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t>Грабли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proofErr w:type="spellStart"/>
      <w:r w:rsidRPr="00F815B1">
        <w:rPr>
          <w:rFonts w:ascii="Times New Roman" w:hAnsi="Times New Roman" w:cs="Times New Roman"/>
          <w:sz w:val="16"/>
          <w:szCs w:val="20"/>
        </w:rPr>
        <w:t>ворошилка</w:t>
      </w:r>
      <w:proofErr w:type="spellEnd"/>
      <w:r w:rsidRPr="00F815B1">
        <w:rPr>
          <w:rFonts w:ascii="Times New Roman" w:hAnsi="Times New Roman" w:cs="Times New Roman"/>
          <w:sz w:val="16"/>
          <w:szCs w:val="20"/>
        </w:rPr>
        <w:t xml:space="preserve"> ГВР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630                                        1 шт</w:t>
      </w:r>
      <w:r w:rsidR="00EB59BE">
        <w:rPr>
          <w:rFonts w:ascii="Times New Roman" w:hAnsi="Times New Roman" w:cs="Times New Roman"/>
          <w:sz w:val="16"/>
          <w:szCs w:val="20"/>
        </w:rPr>
        <w:t>.</w:t>
      </w:r>
    </w:p>
    <w:p w:rsidR="00325D66" w:rsidRPr="00F815B1" w:rsidRDefault="00325D66" w:rsidP="0030036E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t>Пресс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подборщик ПРИ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145                                         4 шт</w:t>
      </w:r>
      <w:r w:rsidR="00EB59BE">
        <w:rPr>
          <w:rFonts w:ascii="Times New Roman" w:hAnsi="Times New Roman" w:cs="Times New Roman"/>
          <w:sz w:val="16"/>
          <w:szCs w:val="20"/>
        </w:rPr>
        <w:t>.</w:t>
      </w:r>
    </w:p>
    <w:p w:rsidR="00325D66" w:rsidRPr="00F815B1" w:rsidRDefault="00325D66" w:rsidP="0030036E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t>Упаковщик рулонов УПР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1                                         1 шт</w:t>
      </w:r>
      <w:r w:rsidR="00EB59BE">
        <w:rPr>
          <w:rFonts w:ascii="Times New Roman" w:hAnsi="Times New Roman" w:cs="Times New Roman"/>
          <w:sz w:val="16"/>
          <w:szCs w:val="20"/>
        </w:rPr>
        <w:t>.</w:t>
      </w:r>
    </w:p>
    <w:p w:rsidR="00E86D65" w:rsidRPr="00F815B1" w:rsidRDefault="00325D66" w:rsidP="0030036E">
      <w:pPr>
        <w:ind w:firstLine="284"/>
        <w:rPr>
          <w:rFonts w:ascii="Times New Roman" w:hAnsi="Times New Roman" w:cs="Times New Roman"/>
          <w:sz w:val="16"/>
          <w:szCs w:val="20"/>
        </w:rPr>
      </w:pPr>
      <w:r w:rsidRPr="00F815B1">
        <w:rPr>
          <w:rFonts w:ascii="Times New Roman" w:hAnsi="Times New Roman" w:cs="Times New Roman"/>
          <w:sz w:val="16"/>
          <w:szCs w:val="20"/>
        </w:rPr>
        <w:t>Погрузчик специальный КУН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Pr="00F815B1">
        <w:rPr>
          <w:rFonts w:ascii="Times New Roman" w:hAnsi="Times New Roman" w:cs="Times New Roman"/>
          <w:sz w:val="16"/>
          <w:szCs w:val="20"/>
        </w:rPr>
        <w:t>10 с захватом 3Р</w:t>
      </w:r>
      <w:r w:rsidR="000816FF">
        <w:rPr>
          <w:rFonts w:ascii="Times New Roman" w:hAnsi="Times New Roman" w:cs="Times New Roman"/>
          <w:sz w:val="16"/>
          <w:szCs w:val="20"/>
        </w:rPr>
        <w:t>–</w:t>
      </w:r>
      <w:r w:rsidR="00514E8B" w:rsidRPr="00F815B1">
        <w:rPr>
          <w:rFonts w:ascii="Times New Roman" w:hAnsi="Times New Roman" w:cs="Times New Roman"/>
          <w:sz w:val="16"/>
          <w:szCs w:val="20"/>
        </w:rPr>
        <w:t>1</w:t>
      </w:r>
      <w:r w:rsidRPr="00F815B1">
        <w:rPr>
          <w:rFonts w:ascii="Times New Roman" w:hAnsi="Times New Roman" w:cs="Times New Roman"/>
          <w:sz w:val="16"/>
          <w:szCs w:val="20"/>
        </w:rPr>
        <w:t xml:space="preserve">     1 шт</w:t>
      </w:r>
      <w:r w:rsidR="00EB59BE">
        <w:rPr>
          <w:rFonts w:ascii="Times New Roman" w:hAnsi="Times New Roman" w:cs="Times New Roman"/>
          <w:sz w:val="16"/>
          <w:szCs w:val="20"/>
        </w:rPr>
        <w:t>.</w:t>
      </w:r>
    </w:p>
    <w:p w:rsidR="00737BEC" w:rsidRDefault="00737BEC" w:rsidP="00621B74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D66" w:rsidRPr="003E3EA7" w:rsidRDefault="00325D66" w:rsidP="00621B7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E3EA7">
        <w:rPr>
          <w:rFonts w:ascii="Times New Roman" w:hAnsi="Times New Roman" w:cs="Times New Roman"/>
          <w:sz w:val="20"/>
          <w:szCs w:val="20"/>
        </w:rPr>
        <w:lastRenderedPageBreak/>
        <w:t xml:space="preserve">Спрессованные рулоны необходимо как можно быстрее упаковать в рукав </w:t>
      </w:r>
      <w:r w:rsidR="00F80CC6">
        <w:rPr>
          <w:rFonts w:ascii="Times New Roman" w:hAnsi="Times New Roman" w:cs="Times New Roman"/>
          <w:sz w:val="20"/>
          <w:szCs w:val="20"/>
        </w:rPr>
        <w:t>из полимерной пленки</w:t>
      </w:r>
      <w:r w:rsidRPr="003E3EA7">
        <w:rPr>
          <w:rFonts w:ascii="Times New Roman" w:hAnsi="Times New Roman" w:cs="Times New Roman"/>
          <w:sz w:val="20"/>
          <w:szCs w:val="20"/>
        </w:rPr>
        <w:t>. При температуре воздуха 20</w:t>
      </w:r>
      <w:proofErr w:type="gramStart"/>
      <w:r w:rsidR="00EB59BE">
        <w:rPr>
          <w:rFonts w:ascii="Times New Roman" w:hAnsi="Times New Roman" w:cs="Times New Roman"/>
          <w:sz w:val="20"/>
          <w:szCs w:val="20"/>
        </w:rPr>
        <w:t> </w:t>
      </w:r>
      <w:r w:rsidRPr="003E3EA7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3E3EA7">
        <w:rPr>
          <w:rFonts w:ascii="Times New Roman" w:hAnsi="Times New Roman" w:cs="Times New Roman"/>
          <w:sz w:val="20"/>
          <w:szCs w:val="20"/>
        </w:rPr>
        <w:t xml:space="preserve"> эту операцию необходимо выполнить в течение 2 ч, при 15</w:t>
      </w:r>
      <w:r w:rsidR="00EB59BE">
        <w:rPr>
          <w:rFonts w:ascii="Times New Roman" w:hAnsi="Times New Roman" w:cs="Times New Roman"/>
          <w:sz w:val="20"/>
          <w:szCs w:val="20"/>
        </w:rPr>
        <w:t> </w:t>
      </w:r>
      <w:r w:rsidRPr="003E3EA7">
        <w:rPr>
          <w:rFonts w:ascii="Times New Roman" w:hAnsi="Times New Roman" w:cs="Times New Roman"/>
          <w:sz w:val="20"/>
          <w:szCs w:val="20"/>
        </w:rPr>
        <w:t xml:space="preserve">°С </w:t>
      </w:r>
      <w:r w:rsidR="0030036E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 xml:space="preserve"> в течение 3 ч, а при 10</w:t>
      </w:r>
      <w:r w:rsidR="00EB59BE">
        <w:rPr>
          <w:rFonts w:ascii="Times New Roman" w:hAnsi="Times New Roman" w:cs="Times New Roman"/>
          <w:sz w:val="20"/>
          <w:szCs w:val="20"/>
        </w:rPr>
        <w:t> </w:t>
      </w:r>
      <w:r w:rsidRPr="003E3EA7">
        <w:rPr>
          <w:rFonts w:ascii="Times New Roman" w:hAnsi="Times New Roman" w:cs="Times New Roman"/>
          <w:sz w:val="20"/>
          <w:szCs w:val="20"/>
        </w:rPr>
        <w:t xml:space="preserve">°С </w:t>
      </w:r>
      <w:r w:rsidR="0030036E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 xml:space="preserve"> в течение 4 ч. </w:t>
      </w:r>
    </w:p>
    <w:p w:rsidR="00E86D65" w:rsidRDefault="00325D66" w:rsidP="00621B7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E3EA7">
        <w:rPr>
          <w:rFonts w:ascii="Times New Roman" w:hAnsi="Times New Roman" w:cs="Times New Roman"/>
          <w:sz w:val="20"/>
          <w:szCs w:val="20"/>
        </w:rPr>
        <w:t>Упаковочным материалом является длинномерный (до 50 м) воздухонепроницаемый рукав, изготовленный из двухслойной черно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>белой пленки с повышенным содержанием углерода и диоксида титана. Пленка имеет свойство растягиваться по диаметру до 25</w:t>
      </w:r>
      <w:r w:rsidR="00EB59BE">
        <w:rPr>
          <w:rFonts w:ascii="Times New Roman" w:hAnsi="Times New Roman" w:cs="Times New Roman"/>
          <w:sz w:val="20"/>
          <w:szCs w:val="20"/>
        </w:rPr>
        <w:t> </w:t>
      </w:r>
      <w:r w:rsidRPr="003E3EA7">
        <w:rPr>
          <w:rFonts w:ascii="Times New Roman" w:hAnsi="Times New Roman" w:cs="Times New Roman"/>
          <w:sz w:val="20"/>
          <w:szCs w:val="20"/>
        </w:rPr>
        <w:t>% от перв</w:t>
      </w:r>
      <w:r w:rsidRPr="003E3EA7">
        <w:rPr>
          <w:rFonts w:ascii="Times New Roman" w:hAnsi="Times New Roman" w:cs="Times New Roman"/>
          <w:sz w:val="20"/>
          <w:szCs w:val="20"/>
        </w:rPr>
        <w:t>о</w:t>
      </w:r>
      <w:r w:rsidRPr="003E3EA7">
        <w:rPr>
          <w:rFonts w:ascii="Times New Roman" w:hAnsi="Times New Roman" w:cs="Times New Roman"/>
          <w:sz w:val="20"/>
          <w:szCs w:val="20"/>
        </w:rPr>
        <w:t xml:space="preserve">начального размера, а после снятия растягивающей нагрузки восстанавливаться в исходное состояние. Благодаря этому из запакованных рулонов и незаполненных полостей выдавливаются излишки воздуха. Растяжение рукава и упаковка в него рулонов осуществляется с помощью специальной машины </w:t>
      </w:r>
      <w:r w:rsidR="0030036E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 xml:space="preserve"> упаковщика рулонов УПР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3E3EA7">
        <w:rPr>
          <w:rFonts w:ascii="Times New Roman" w:hAnsi="Times New Roman" w:cs="Times New Roman"/>
          <w:sz w:val="20"/>
          <w:szCs w:val="20"/>
        </w:rPr>
        <w:t>1, оснащенн</w:t>
      </w:r>
      <w:r w:rsidRPr="003E3EA7">
        <w:rPr>
          <w:rFonts w:ascii="Times New Roman" w:hAnsi="Times New Roman" w:cs="Times New Roman"/>
          <w:sz w:val="20"/>
          <w:szCs w:val="20"/>
        </w:rPr>
        <w:t>о</w:t>
      </w:r>
      <w:r w:rsidRPr="003E3EA7">
        <w:rPr>
          <w:rFonts w:ascii="Times New Roman" w:hAnsi="Times New Roman" w:cs="Times New Roman"/>
          <w:sz w:val="20"/>
          <w:szCs w:val="20"/>
        </w:rPr>
        <w:t>го специальным механизмом, которым растягивается рукав. Затем с помощью толкателя с приемного стола рулон затягивается в рукав. На приемный стол рулоны подаются погрузчиком. Упаковщик может з</w:t>
      </w:r>
      <w:r w:rsidRPr="003E3EA7">
        <w:rPr>
          <w:rFonts w:ascii="Times New Roman" w:hAnsi="Times New Roman" w:cs="Times New Roman"/>
          <w:sz w:val="20"/>
          <w:szCs w:val="20"/>
        </w:rPr>
        <w:t>а</w:t>
      </w:r>
      <w:r w:rsidRPr="003E3EA7">
        <w:rPr>
          <w:rFonts w:ascii="Times New Roman" w:hAnsi="Times New Roman" w:cs="Times New Roman"/>
          <w:sz w:val="20"/>
          <w:szCs w:val="20"/>
        </w:rPr>
        <w:t>кладывать рулоны диаметром от 1,1 до 1,5 м в рукава диаметром соответственно 1,0 и 1,4 м. В рукав длиной 50 м закладывают 36 рулонов. После закладки рулоны в рукаве герметизируют путем завязывания его концов. Место упаковки рулонов является местом их складирования. Упаковку следует проводить на площадках с твердым покрытием. Рукава на площадке укладывают параллельными рядами с расстоян</w:t>
      </w:r>
      <w:r w:rsidRPr="003E3EA7">
        <w:rPr>
          <w:rFonts w:ascii="Times New Roman" w:hAnsi="Times New Roman" w:cs="Times New Roman"/>
          <w:sz w:val="20"/>
          <w:szCs w:val="20"/>
        </w:rPr>
        <w:t>и</w:t>
      </w:r>
      <w:r w:rsidRPr="003E3EA7">
        <w:rPr>
          <w:rFonts w:ascii="Times New Roman" w:hAnsi="Times New Roman" w:cs="Times New Roman"/>
          <w:sz w:val="20"/>
          <w:szCs w:val="20"/>
        </w:rPr>
        <w:t xml:space="preserve">ем между ними до 1,5 м. </w:t>
      </w:r>
    </w:p>
    <w:p w:rsidR="00CD0AE8" w:rsidRPr="002A5BFB" w:rsidRDefault="00CD0AE8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2A5BFB">
        <w:rPr>
          <w:rFonts w:ascii="Times New Roman" w:hAnsi="Times New Roman" w:cs="Times New Roman"/>
          <w:i/>
          <w:sz w:val="20"/>
          <w:szCs w:val="20"/>
        </w:rPr>
        <w:t>Хранение упакованных рулонов.</w:t>
      </w:r>
      <w:r w:rsidRPr="002A5BFB">
        <w:rPr>
          <w:rFonts w:ascii="Times New Roman" w:hAnsi="Times New Roman" w:cs="Times New Roman"/>
          <w:sz w:val="20"/>
          <w:szCs w:val="20"/>
        </w:rPr>
        <w:t xml:space="preserve"> Корм в упаковке можно хранить на открытой площадке без специального укрытия. При влажности сенажа 55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60</w:t>
      </w:r>
      <w:r w:rsidR="00EB59BE">
        <w:rPr>
          <w:rFonts w:ascii="Times New Roman" w:hAnsi="Times New Roman" w:cs="Times New Roman"/>
          <w:sz w:val="20"/>
          <w:szCs w:val="20"/>
        </w:rPr>
        <w:t> </w:t>
      </w:r>
      <w:r w:rsidRPr="002A5BFB">
        <w:rPr>
          <w:rFonts w:ascii="Times New Roman" w:hAnsi="Times New Roman" w:cs="Times New Roman"/>
          <w:sz w:val="20"/>
          <w:szCs w:val="20"/>
        </w:rPr>
        <w:t>% ровные рулоны можно складывать штабелями в два яруса. При сыром тяжелом корме их укладывают в один ярус. Рулоны оберегают от повреждения животными, птицами, грызунами.</w:t>
      </w:r>
    </w:p>
    <w:p w:rsidR="00CD0AE8" w:rsidRDefault="00CD0AE8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2A5BFB">
        <w:rPr>
          <w:rFonts w:ascii="Times New Roman" w:hAnsi="Times New Roman" w:cs="Times New Roman"/>
          <w:sz w:val="20"/>
          <w:szCs w:val="20"/>
        </w:rPr>
        <w:t>ля еженедельной заготовки 80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A5BFB">
        <w:rPr>
          <w:rFonts w:ascii="Times New Roman" w:hAnsi="Times New Roman" w:cs="Times New Roman"/>
          <w:sz w:val="20"/>
          <w:szCs w:val="20"/>
        </w:rPr>
        <w:t>120 т сенажа в упаковке достаточно по одной единице техники для каждой операции. Количество транспорта на перевозке определяется расстоянием от поля до склада.</w:t>
      </w:r>
    </w:p>
    <w:p w:rsidR="00325D66" w:rsidRDefault="00A66B9D" w:rsidP="00621B74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Сравнивая экономические показатели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затратности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заготовке сенажа при различных технологиях</w:t>
      </w:r>
      <w:r w:rsidR="00EB59B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наименее затратной является технология заготовки сенажа в полимерный рукав, где затраты состав</w:t>
      </w:r>
      <w:r w:rsidR="00EB59BE">
        <w:rPr>
          <w:rFonts w:ascii="Times New Roman" w:hAnsi="Times New Roman" w:cs="Times New Roman"/>
          <w:sz w:val="20"/>
          <w:szCs w:val="20"/>
        </w:rPr>
        <w:t>ляют 16,45 доллара на 1 т</w:t>
      </w:r>
      <w:r>
        <w:rPr>
          <w:rFonts w:ascii="Times New Roman" w:hAnsi="Times New Roman" w:cs="Times New Roman"/>
          <w:sz w:val="20"/>
          <w:szCs w:val="20"/>
        </w:rPr>
        <w:t>, второе место в рейтинге принадлежит традиц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онной технологии заготовки сенажа в траншею (табл. 3).</w:t>
      </w:r>
    </w:p>
    <w:p w:rsidR="007C2A05" w:rsidRPr="00BC26B2" w:rsidRDefault="007C2A05" w:rsidP="0030036E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EB59BE" w:rsidRPr="00EB59BE" w:rsidRDefault="00EB59BE" w:rsidP="0030036E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Т</w:t>
      </w:r>
      <w:r w:rsidRPr="00EB59BE">
        <w:rPr>
          <w:rFonts w:ascii="Times New Roman" w:hAnsi="Times New Roman" w:cs="Times New Roman"/>
          <w:spacing w:val="20"/>
          <w:sz w:val="16"/>
          <w:szCs w:val="16"/>
        </w:rPr>
        <w:t>аблица 3.</w:t>
      </w:r>
      <w:r w:rsidRPr="00EB59BE">
        <w:rPr>
          <w:rFonts w:ascii="Times New Roman" w:hAnsi="Times New Roman" w:cs="Times New Roman"/>
          <w:sz w:val="16"/>
          <w:szCs w:val="16"/>
        </w:rPr>
        <w:t xml:space="preserve"> </w:t>
      </w:r>
      <w:r w:rsidR="00CD0AE8" w:rsidRPr="00EB59BE">
        <w:rPr>
          <w:rFonts w:ascii="Times New Roman" w:hAnsi="Times New Roman" w:cs="Times New Roman"/>
          <w:b/>
          <w:sz w:val="16"/>
          <w:szCs w:val="16"/>
        </w:rPr>
        <w:t xml:space="preserve">Сравнение затрат на заготовку сенажа </w:t>
      </w:r>
    </w:p>
    <w:p w:rsidR="00CD0AE8" w:rsidRPr="00EB59BE" w:rsidRDefault="00CD0AE8" w:rsidP="00EB59BE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59BE">
        <w:rPr>
          <w:rFonts w:ascii="Times New Roman" w:hAnsi="Times New Roman" w:cs="Times New Roman"/>
          <w:b/>
          <w:sz w:val="16"/>
          <w:szCs w:val="16"/>
        </w:rPr>
        <w:lastRenderedPageBreak/>
        <w:t>по различным технологиям</w:t>
      </w:r>
    </w:p>
    <w:p w:rsidR="00CD0AE8" w:rsidRPr="00BC26B2" w:rsidRDefault="00CD0AE8" w:rsidP="00CD0AE8">
      <w:pPr>
        <w:shd w:val="clear" w:color="auto" w:fill="FFFFFF"/>
        <w:spacing w:before="5"/>
        <w:ind w:left="43" w:right="19" w:firstLine="383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6124" w:type="dxa"/>
        <w:tblInd w:w="108" w:type="dxa"/>
        <w:tblLook w:val="04A0"/>
      </w:tblPr>
      <w:tblGrid>
        <w:gridCol w:w="1370"/>
        <w:gridCol w:w="1204"/>
        <w:gridCol w:w="1199"/>
        <w:gridCol w:w="1203"/>
        <w:gridCol w:w="1148"/>
      </w:tblGrid>
      <w:tr w:rsidR="00CD0AE8" w:rsidRPr="002A5BFB" w:rsidTr="00BC26B2">
        <w:tc>
          <w:tcPr>
            <w:tcW w:w="1390" w:type="dxa"/>
            <w:vMerge w:val="restart"/>
            <w:vAlign w:val="center"/>
          </w:tcPr>
          <w:p w:rsidR="00CD0AE8" w:rsidRPr="00EB59BE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Технология закладки сенажа</w:t>
            </w:r>
          </w:p>
        </w:tc>
        <w:tc>
          <w:tcPr>
            <w:tcW w:w="3667" w:type="dxa"/>
            <w:gridSpan w:val="3"/>
            <w:vAlign w:val="center"/>
          </w:tcPr>
          <w:p w:rsidR="00CD0AE8" w:rsidRPr="00EB59BE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174" w:type="dxa"/>
            <w:vMerge w:val="restart"/>
            <w:vAlign w:val="center"/>
          </w:tcPr>
          <w:p w:rsidR="00CD0AE8" w:rsidRPr="00EB59BE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Рейтинг</w:t>
            </w:r>
          </w:p>
          <w:p w:rsidR="00CD0AE8" w:rsidRPr="00EB59BE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</w:tr>
      <w:tr w:rsidR="00CD0AE8" w:rsidRPr="002A5BFB" w:rsidTr="00BC26B2">
        <w:tc>
          <w:tcPr>
            <w:tcW w:w="1390" w:type="dxa"/>
            <w:vMerge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CD0AE8" w:rsidRPr="00EB59BE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Затраты труда,</w:t>
            </w:r>
            <w:r w:rsidR="0030036E" w:rsidRPr="00EB5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B5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ч/т</w:t>
            </w:r>
          </w:p>
        </w:tc>
        <w:tc>
          <w:tcPr>
            <w:tcW w:w="1226" w:type="dxa"/>
            <w:vAlign w:val="center"/>
          </w:tcPr>
          <w:p w:rsidR="00CD0AE8" w:rsidRPr="00EB59BE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9BE">
              <w:rPr>
                <w:rFonts w:ascii="Times New Roman" w:hAnsi="Times New Roman" w:cs="Times New Roman"/>
                <w:sz w:val="16"/>
                <w:szCs w:val="16"/>
              </w:rPr>
              <w:t xml:space="preserve">Затраты топлива, </w:t>
            </w:r>
            <w:proofErr w:type="gramStart"/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EB59BE">
              <w:rPr>
                <w:rFonts w:ascii="Times New Roman" w:hAnsi="Times New Roman" w:cs="Times New Roman"/>
                <w:sz w:val="16"/>
                <w:szCs w:val="16"/>
              </w:rPr>
              <w:t>/т</w:t>
            </w:r>
          </w:p>
        </w:tc>
        <w:tc>
          <w:tcPr>
            <w:tcW w:w="1207" w:type="dxa"/>
            <w:vAlign w:val="center"/>
          </w:tcPr>
          <w:p w:rsidR="00CD0AE8" w:rsidRPr="00EB59BE" w:rsidRDefault="00EB59BE" w:rsidP="0030036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Приведенные затраты,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spellEnd"/>
            <w:proofErr w:type="gramEnd"/>
            <w:r w:rsidR="00CD0AE8" w:rsidRPr="00EB59BE">
              <w:rPr>
                <w:rFonts w:ascii="Times New Roman" w:hAnsi="Times New Roman" w:cs="Times New Roman"/>
                <w:sz w:val="16"/>
                <w:szCs w:val="16"/>
              </w:rPr>
              <w:t>/т</w:t>
            </w:r>
          </w:p>
        </w:tc>
        <w:tc>
          <w:tcPr>
            <w:tcW w:w="1174" w:type="dxa"/>
            <w:vMerge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87A" w:rsidRPr="002A5BFB" w:rsidTr="00BC26B2">
        <w:tc>
          <w:tcPr>
            <w:tcW w:w="1390" w:type="dxa"/>
            <w:vAlign w:val="center"/>
          </w:tcPr>
          <w:p w:rsidR="00C7687A" w:rsidRPr="002A5BFB" w:rsidRDefault="00C7687A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C7687A" w:rsidRPr="00EB59BE" w:rsidRDefault="00C7687A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:rsidR="00C7687A" w:rsidRPr="00EB59BE" w:rsidRDefault="00C7687A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vAlign w:val="center"/>
          </w:tcPr>
          <w:p w:rsidR="00C7687A" w:rsidRDefault="00C7687A" w:rsidP="0030036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4" w:type="dxa"/>
            <w:vAlign w:val="center"/>
          </w:tcPr>
          <w:p w:rsidR="00C7687A" w:rsidRPr="002A5BFB" w:rsidRDefault="00C7687A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D0AE8" w:rsidRPr="002A5BFB" w:rsidTr="00BC26B2">
        <w:tc>
          <w:tcPr>
            <w:tcW w:w="1390" w:type="dxa"/>
            <w:vAlign w:val="center"/>
          </w:tcPr>
          <w:p w:rsidR="00CD0AE8" w:rsidRPr="002A5BFB" w:rsidRDefault="00CD0AE8" w:rsidP="00EB59B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В траншею</w:t>
            </w:r>
          </w:p>
        </w:tc>
        <w:tc>
          <w:tcPr>
            <w:tcW w:w="1234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1,025</w:t>
            </w:r>
          </w:p>
        </w:tc>
        <w:tc>
          <w:tcPr>
            <w:tcW w:w="1226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1207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20,760</w:t>
            </w:r>
          </w:p>
        </w:tc>
        <w:tc>
          <w:tcPr>
            <w:tcW w:w="1174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7687A" w:rsidRPr="002A5BFB" w:rsidTr="00BC26B2">
        <w:tc>
          <w:tcPr>
            <w:tcW w:w="1390" w:type="dxa"/>
            <w:vAlign w:val="center"/>
          </w:tcPr>
          <w:p w:rsidR="00C7687A" w:rsidRPr="002A5BFB" w:rsidRDefault="00C7687A" w:rsidP="00C7687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C7687A" w:rsidRPr="002A5BFB" w:rsidRDefault="00C7687A" w:rsidP="00C7687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:rsidR="00C7687A" w:rsidRPr="002A5BFB" w:rsidRDefault="00C7687A" w:rsidP="00C7687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vAlign w:val="center"/>
          </w:tcPr>
          <w:p w:rsidR="00C7687A" w:rsidRPr="002A5BFB" w:rsidRDefault="00C7687A" w:rsidP="00C7687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4" w:type="dxa"/>
            <w:vAlign w:val="center"/>
          </w:tcPr>
          <w:p w:rsidR="00C7687A" w:rsidRPr="002A5BFB" w:rsidRDefault="00C7687A" w:rsidP="00C7687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D0AE8" w:rsidRPr="002A5BFB" w:rsidTr="00BC26B2">
        <w:tc>
          <w:tcPr>
            <w:tcW w:w="1390" w:type="dxa"/>
            <w:vAlign w:val="center"/>
          </w:tcPr>
          <w:p w:rsidR="00CD0AE8" w:rsidRPr="002A5BFB" w:rsidRDefault="00CD0AE8" w:rsidP="00EB59B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В башню</w:t>
            </w:r>
          </w:p>
        </w:tc>
        <w:tc>
          <w:tcPr>
            <w:tcW w:w="1234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0,979</w:t>
            </w:r>
          </w:p>
        </w:tc>
        <w:tc>
          <w:tcPr>
            <w:tcW w:w="1226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207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31,760</w:t>
            </w:r>
          </w:p>
        </w:tc>
        <w:tc>
          <w:tcPr>
            <w:tcW w:w="1174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D0AE8" w:rsidRPr="002A5BFB" w:rsidTr="00BC26B2">
        <w:tc>
          <w:tcPr>
            <w:tcW w:w="1390" w:type="dxa"/>
            <w:vAlign w:val="center"/>
          </w:tcPr>
          <w:p w:rsidR="00CD0AE8" w:rsidRPr="002A5BFB" w:rsidRDefault="00CD0AE8" w:rsidP="00EB59B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В полимерный рукав</w:t>
            </w:r>
          </w:p>
        </w:tc>
        <w:tc>
          <w:tcPr>
            <w:tcW w:w="1234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0,817</w:t>
            </w:r>
          </w:p>
        </w:tc>
        <w:tc>
          <w:tcPr>
            <w:tcW w:w="1226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207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16,450</w:t>
            </w:r>
          </w:p>
        </w:tc>
        <w:tc>
          <w:tcPr>
            <w:tcW w:w="1174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B59BE" w:rsidRPr="002A5BFB" w:rsidTr="00BC26B2">
        <w:trPr>
          <w:trHeight w:val="552"/>
        </w:trPr>
        <w:tc>
          <w:tcPr>
            <w:tcW w:w="1390" w:type="dxa"/>
            <w:vAlign w:val="center"/>
          </w:tcPr>
          <w:p w:rsidR="00EB59BE" w:rsidRPr="002A5BFB" w:rsidRDefault="00EB59BE" w:rsidP="00EB59B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В рулонах:</w:t>
            </w:r>
          </w:p>
          <w:p w:rsidR="00EB59BE" w:rsidRPr="002A5BFB" w:rsidRDefault="00EB59BE" w:rsidP="00EB59B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в полимерном рукаве</w:t>
            </w:r>
          </w:p>
        </w:tc>
        <w:tc>
          <w:tcPr>
            <w:tcW w:w="1234" w:type="dxa"/>
            <w:vAlign w:val="center"/>
          </w:tcPr>
          <w:p w:rsidR="00EB59BE" w:rsidRPr="002A5BFB" w:rsidRDefault="00EB59BE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1,045</w:t>
            </w:r>
          </w:p>
        </w:tc>
        <w:tc>
          <w:tcPr>
            <w:tcW w:w="1226" w:type="dxa"/>
            <w:vAlign w:val="center"/>
          </w:tcPr>
          <w:p w:rsidR="00EB59BE" w:rsidRPr="002A5BFB" w:rsidRDefault="00EB59BE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207" w:type="dxa"/>
            <w:vAlign w:val="center"/>
          </w:tcPr>
          <w:p w:rsidR="00EB59BE" w:rsidRPr="002A5BFB" w:rsidRDefault="00EB59BE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20,841</w:t>
            </w:r>
          </w:p>
        </w:tc>
        <w:tc>
          <w:tcPr>
            <w:tcW w:w="1174" w:type="dxa"/>
            <w:vAlign w:val="center"/>
          </w:tcPr>
          <w:p w:rsidR="00EB59BE" w:rsidRPr="002A5BFB" w:rsidRDefault="00EB59BE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D0AE8" w:rsidRPr="002A5BFB" w:rsidTr="00BC26B2">
        <w:tc>
          <w:tcPr>
            <w:tcW w:w="1390" w:type="dxa"/>
            <w:vAlign w:val="center"/>
          </w:tcPr>
          <w:p w:rsidR="00CD0AE8" w:rsidRPr="002A5BFB" w:rsidRDefault="00CD0AE8" w:rsidP="00EB59B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обмотанных</w:t>
            </w:r>
            <w:proofErr w:type="gramEnd"/>
            <w:r w:rsidRPr="002A5BFB">
              <w:rPr>
                <w:rFonts w:ascii="Times New Roman" w:hAnsi="Times New Roman" w:cs="Times New Roman"/>
                <w:sz w:val="16"/>
                <w:szCs w:val="16"/>
              </w:rPr>
              <w:t xml:space="preserve"> пленкой</w:t>
            </w:r>
          </w:p>
        </w:tc>
        <w:tc>
          <w:tcPr>
            <w:tcW w:w="1234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1,109</w:t>
            </w:r>
          </w:p>
        </w:tc>
        <w:tc>
          <w:tcPr>
            <w:tcW w:w="1226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207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21,255</w:t>
            </w:r>
          </w:p>
        </w:tc>
        <w:tc>
          <w:tcPr>
            <w:tcW w:w="1174" w:type="dxa"/>
            <w:vAlign w:val="center"/>
          </w:tcPr>
          <w:p w:rsidR="00CD0AE8" w:rsidRPr="002A5BFB" w:rsidRDefault="00CD0AE8" w:rsidP="0089793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30036E" w:rsidRDefault="0030036E" w:rsidP="005B51E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E86D65" w:rsidRDefault="00C7687A" w:rsidP="00E86D65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87A">
        <w:rPr>
          <w:rFonts w:ascii="Times New Roman" w:hAnsi="Times New Roman" w:cs="Times New Roman"/>
          <w:b/>
          <w:spacing w:val="20"/>
          <w:sz w:val="20"/>
          <w:szCs w:val="20"/>
        </w:rPr>
        <w:t>Глава</w:t>
      </w:r>
      <w:r w:rsidR="0030036E" w:rsidRPr="00C7687A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="0081098A" w:rsidRPr="00C7687A">
        <w:rPr>
          <w:rFonts w:ascii="Times New Roman" w:hAnsi="Times New Roman" w:cs="Times New Roman"/>
          <w:b/>
          <w:spacing w:val="20"/>
          <w:sz w:val="20"/>
          <w:szCs w:val="20"/>
        </w:rPr>
        <w:t>4</w:t>
      </w:r>
      <w:r w:rsidR="0030036E" w:rsidRPr="00E86D65">
        <w:rPr>
          <w:rFonts w:ascii="Times New Roman" w:hAnsi="Times New Roman" w:cs="Times New Roman"/>
          <w:b/>
          <w:sz w:val="20"/>
          <w:szCs w:val="20"/>
        </w:rPr>
        <w:t>.</w:t>
      </w:r>
      <w:r w:rsidR="0030036E">
        <w:rPr>
          <w:rFonts w:ascii="Times New Roman" w:hAnsi="Times New Roman" w:cs="Times New Roman"/>
          <w:sz w:val="20"/>
          <w:szCs w:val="20"/>
        </w:rPr>
        <w:t xml:space="preserve"> </w:t>
      </w:r>
      <w:r w:rsidR="0030036E">
        <w:rPr>
          <w:rFonts w:ascii="Times New Roman" w:hAnsi="Times New Roman" w:cs="Times New Roman"/>
          <w:b/>
          <w:sz w:val="20"/>
          <w:szCs w:val="20"/>
        </w:rPr>
        <w:t>ТЕХНОЛОГИЯ ЗАГОТОВКИ СИЛОСА</w:t>
      </w:r>
    </w:p>
    <w:p w:rsidR="00E86D65" w:rsidRDefault="00E86D65" w:rsidP="00E86D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6D65" w:rsidRDefault="00E86D65" w:rsidP="00EB59BE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EB59BE">
        <w:rPr>
          <w:rFonts w:ascii="Times New Roman" w:hAnsi="Times New Roman" w:cs="Times New Roman"/>
          <w:sz w:val="20"/>
          <w:szCs w:val="20"/>
        </w:rPr>
        <w:t xml:space="preserve">Республике Беларусь </w:t>
      </w:r>
      <w:r>
        <w:rPr>
          <w:rFonts w:ascii="Times New Roman" w:hAnsi="Times New Roman" w:cs="Times New Roman"/>
          <w:sz w:val="20"/>
          <w:szCs w:val="20"/>
        </w:rPr>
        <w:t xml:space="preserve">ежегодно заготавливается около 18 </w:t>
      </w:r>
      <w:proofErr w:type="gramStart"/>
      <w:r w:rsidR="00EB59BE">
        <w:rPr>
          <w:rFonts w:ascii="Times New Roman" w:hAnsi="Times New Roman" w:cs="Times New Roman"/>
          <w:sz w:val="20"/>
          <w:szCs w:val="20"/>
        </w:rPr>
        <w:t>млн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тонн силосованных кормов. Из сочных кормов, заготавливаемых на стойловый период</w:t>
      </w:r>
      <w:r w:rsidR="0081098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ведущее место занимает силос.</w:t>
      </w:r>
    </w:p>
    <w:p w:rsidR="00C64C40" w:rsidRPr="005F68DE" w:rsidRDefault="00C64C40" w:rsidP="00EB59BE">
      <w:pPr>
        <w:autoSpaceDE w:val="0"/>
        <w:autoSpaceDN w:val="0"/>
        <w:adjustRightInd w:val="0"/>
        <w:ind w:firstLine="284"/>
        <w:rPr>
          <w:rFonts w:ascii="Times New Roman" w:eastAsia="MinionPro-Regular" w:hAnsi="Times New Roman" w:cs="Times New Roman"/>
          <w:sz w:val="20"/>
          <w:szCs w:val="20"/>
        </w:rPr>
      </w:pPr>
      <w:r w:rsidRPr="005F68DE">
        <w:rPr>
          <w:rFonts w:ascii="Times New Roman" w:eastAsia="MinionPro-Regular" w:hAnsi="Times New Roman" w:cs="Times New Roman"/>
          <w:b/>
          <w:bCs/>
          <w:sz w:val="20"/>
          <w:szCs w:val="20"/>
        </w:rPr>
        <w:t xml:space="preserve">Силос </w:t>
      </w:r>
      <w:r w:rsidR="002B1B86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 xml:space="preserve"> корм из свежескошенной (кукуруза) или провяленной </w:t>
      </w:r>
      <w:r w:rsidR="002B1B86">
        <w:rPr>
          <w:rFonts w:ascii="Times New Roman" w:eastAsia="MinionPro-Regular" w:hAnsi="Times New Roman" w:cs="Times New Roman"/>
          <w:sz w:val="20"/>
          <w:szCs w:val="20"/>
        </w:rPr>
        <w:t>(</w:t>
      </w:r>
      <w:r w:rsidRPr="005F68DE">
        <w:rPr>
          <w:rFonts w:ascii="Times New Roman" w:eastAsia="MinionPro-Regular" w:hAnsi="Times New Roman" w:cs="Times New Roman"/>
          <w:sz w:val="20"/>
          <w:szCs w:val="20"/>
        </w:rPr>
        <w:t>многолетние и однолетние травы) зеленой массы, законсервированный в анаэробных условиях, а также с применением консервантов.</w:t>
      </w:r>
    </w:p>
    <w:p w:rsidR="00E86D65" w:rsidRDefault="00E86D65" w:rsidP="00EB59BE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5574B6">
        <w:rPr>
          <w:rFonts w:ascii="Times New Roman" w:hAnsi="Times New Roman" w:cs="Times New Roman"/>
          <w:sz w:val="20"/>
          <w:szCs w:val="20"/>
        </w:rPr>
        <w:t xml:space="preserve">Главным условием получения качественного силоса является </w:t>
      </w:r>
      <w:proofErr w:type="spellStart"/>
      <w:r w:rsidRPr="005574B6">
        <w:rPr>
          <w:rFonts w:ascii="Times New Roman" w:hAnsi="Times New Roman" w:cs="Times New Roman"/>
          <w:sz w:val="20"/>
          <w:szCs w:val="20"/>
        </w:rPr>
        <w:t>силосуемость</w:t>
      </w:r>
      <w:proofErr w:type="spellEnd"/>
      <w:r w:rsidRPr="005574B6">
        <w:rPr>
          <w:rFonts w:ascii="Times New Roman" w:hAnsi="Times New Roman" w:cs="Times New Roman"/>
          <w:sz w:val="20"/>
          <w:szCs w:val="20"/>
        </w:rPr>
        <w:t xml:space="preserve"> растений и быстрая </w:t>
      </w:r>
      <w:proofErr w:type="gramStart"/>
      <w:r w:rsidRPr="005574B6">
        <w:rPr>
          <w:rFonts w:ascii="Times New Roman" w:hAnsi="Times New Roman" w:cs="Times New Roman"/>
          <w:sz w:val="20"/>
          <w:szCs w:val="20"/>
        </w:rPr>
        <w:t>закладка</w:t>
      </w:r>
      <w:proofErr w:type="gramEnd"/>
      <w:r w:rsidRPr="005574B6">
        <w:rPr>
          <w:rFonts w:ascii="Times New Roman" w:hAnsi="Times New Roman" w:cs="Times New Roman"/>
          <w:sz w:val="20"/>
          <w:szCs w:val="20"/>
        </w:rPr>
        <w:t xml:space="preserve"> и герметизация растительной массы от доступа воздуха.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74B6">
        <w:rPr>
          <w:rFonts w:ascii="Times New Roman" w:hAnsi="Times New Roman" w:cs="Times New Roman"/>
          <w:sz w:val="20"/>
          <w:szCs w:val="20"/>
        </w:rPr>
        <w:t>Консервирование осуществляется за счет создания в результате жизнедеятельности бактерий кислой среды и анаэробных условий.</w:t>
      </w:r>
      <w:r>
        <w:rPr>
          <w:rFonts w:ascii="Times New Roman" w:hAnsi="Times New Roman" w:cs="Times New Roman"/>
          <w:sz w:val="20"/>
          <w:szCs w:val="20"/>
        </w:rPr>
        <w:t xml:space="preserve"> В основе силосования как биологического процесса лежит преимущественно процесс молочнокислого брожения. Молочнокислые бактерии (МКБ) превращают углеводы в молочную кислоту, которая снижает рН в корме до 3,9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4,</w:t>
      </w:r>
      <w:r w:rsidR="007D007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6D65" w:rsidRDefault="00E86D65" w:rsidP="00F815B1">
      <w:pPr>
        <w:shd w:val="clear" w:color="auto" w:fill="FFFFFF"/>
        <w:spacing w:before="5"/>
        <w:ind w:left="43" w:right="19" w:firstLine="2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Молочнокислое брожение – это желаемый процесс разложения веществ в корме, так как превращение растительного сахара в молочную кислоту происходит быстро и с наименьшими потерями энергии. Молочная кислота сама ценный кормовой продукт.</w:t>
      </w:r>
    </w:p>
    <w:p w:rsidR="00E86D65" w:rsidRDefault="00E86D65" w:rsidP="00EB59BE">
      <w:pPr>
        <w:shd w:val="clear" w:color="auto" w:fill="FFFFFF"/>
        <w:spacing w:before="5"/>
        <w:ind w:left="43" w:right="19" w:firstLine="2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МКБ – факультативные анаэробы. Важнейшие из них относятся к родам </w:t>
      </w:r>
      <w:proofErr w:type="spellStart"/>
      <w:r>
        <w:rPr>
          <w:rFonts w:ascii="Times New Roman" w:hAnsi="Times New Roman" w:cs="Times New Roman"/>
          <w:sz w:val="20"/>
          <w:szCs w:val="20"/>
        </w:rPr>
        <w:t>Streptococcu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D4F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Leuconostoc</w:t>
      </w:r>
      <w:proofErr w:type="spellEnd"/>
      <w:r w:rsidRPr="001D4F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D4F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Lactobacillus</w:t>
      </w:r>
      <w:r w:rsidRPr="001D4F9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МКБ по типу обмена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веществ делятся на 2 группы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гомоферментативные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гетероферментативные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B59BE" w:rsidRDefault="00EB59BE" w:rsidP="00EB59BE">
      <w:pPr>
        <w:shd w:val="clear" w:color="auto" w:fill="FFFFFF"/>
        <w:spacing w:before="5"/>
        <w:ind w:left="43" w:right="19" w:firstLine="241"/>
        <w:rPr>
          <w:rFonts w:ascii="Times New Roman" w:hAnsi="Times New Roman" w:cs="Times New Roman"/>
          <w:sz w:val="20"/>
          <w:szCs w:val="20"/>
        </w:rPr>
      </w:pPr>
    </w:p>
    <w:p w:rsidR="00E86D65" w:rsidRDefault="00E86D65" w:rsidP="00E86D65">
      <w:pPr>
        <w:shd w:val="clear" w:color="auto" w:fill="FFFFFF"/>
        <w:spacing w:before="5"/>
        <w:ind w:right="17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4F93">
        <w:rPr>
          <w:rFonts w:ascii="Times New Roman" w:hAnsi="Times New Roman" w:cs="Times New Roman"/>
          <w:b/>
          <w:bCs/>
          <w:sz w:val="20"/>
          <w:szCs w:val="20"/>
        </w:rPr>
        <w:t xml:space="preserve">Молочнокислые бактерии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1D4F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D4F93">
        <w:rPr>
          <w:rFonts w:ascii="Times New Roman" w:hAnsi="Times New Roman" w:cs="Times New Roman"/>
          <w:b/>
          <w:bCs/>
          <w:sz w:val="20"/>
          <w:szCs w:val="20"/>
          <w:lang w:val="en-US"/>
        </w:rPr>
        <w:t>Lactobacterium</w:t>
      </w:r>
      <w:proofErr w:type="spellEnd"/>
    </w:p>
    <w:p w:rsidR="00EB59BE" w:rsidRPr="00EB59BE" w:rsidRDefault="00EB59BE" w:rsidP="00E86D65">
      <w:pPr>
        <w:shd w:val="clear" w:color="auto" w:fill="FFFFFF"/>
        <w:spacing w:before="5"/>
        <w:ind w:right="17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6"/>
      </w:tblGrid>
      <w:tr w:rsidR="00E86D65" w:rsidRPr="005963F1" w:rsidTr="00E86D65">
        <w:tc>
          <w:tcPr>
            <w:tcW w:w="6296" w:type="dxa"/>
          </w:tcPr>
          <w:p w:rsidR="00E86D65" w:rsidRPr="005963F1" w:rsidRDefault="00E86D65" w:rsidP="00AE5A6A">
            <w:pPr>
              <w:spacing w:before="5"/>
              <w:ind w:right="17"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биологические особенности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молочнокислых бактерий</w:t>
            </w: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86D65" w:rsidRPr="005963F1" w:rsidRDefault="00E86D65" w:rsidP="00AE5A6A">
            <w:pPr>
              <w:spacing w:before="5"/>
              <w:ind w:right="17" w:firstLine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– для развития необходимо достаточное количество сахара;</w:t>
            </w:r>
          </w:p>
          <w:p w:rsidR="00E86D65" w:rsidRPr="005963F1" w:rsidRDefault="00E86D65" w:rsidP="00AE5A6A">
            <w:pPr>
              <w:spacing w:before="5"/>
              <w:ind w:right="17" w:firstLine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– они факультативные анаэробы (развиваются как с кислородом, так и без него;</w:t>
            </w:r>
          </w:p>
          <w:p w:rsidR="00E86D65" w:rsidRPr="005963F1" w:rsidRDefault="00E86D65" w:rsidP="00AE5A6A">
            <w:pPr>
              <w:spacing w:before="5"/>
              <w:ind w:right="17" w:firstLine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– разлагают незначительное количество белков;</w:t>
            </w:r>
          </w:p>
          <w:p w:rsidR="00E86D65" w:rsidRPr="005963F1" w:rsidRDefault="00E86D65" w:rsidP="00AE5A6A">
            <w:pPr>
              <w:spacing w:before="5"/>
              <w:ind w:right="17" w:firstLine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–выдерживают кислотность до рН 3,5</w:t>
            </w:r>
            <w:r w:rsidR="00F311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7A65"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когда при такой кислотности гнилостные и </w:t>
            </w:r>
            <w:proofErr w:type="spellStart"/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маслянокислые</w:t>
            </w:r>
            <w:proofErr w:type="spellEnd"/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бактерии гибнут;</w:t>
            </w:r>
          </w:p>
          <w:p w:rsidR="00E86D65" w:rsidRPr="005963F1" w:rsidRDefault="00E86D65" w:rsidP="00AE5A6A">
            <w:pPr>
              <w:spacing w:before="5"/>
              <w:ind w:right="17" w:firstLine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–развиваются в сырье с высоким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одержанием сухого вещества – 50</w:t>
            </w:r>
            <w:r w:rsidR="00F311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="00AE5A6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% и более; оптимально – 60</w:t>
            </w:r>
            <w:r w:rsidR="00F311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AE5A6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%.</w:t>
            </w:r>
          </w:p>
          <w:p w:rsidR="00E86D65" w:rsidRPr="005963F1" w:rsidRDefault="00E86D65" w:rsidP="00AE5A6A">
            <w:pPr>
              <w:spacing w:before="5"/>
              <w:ind w:right="17" w:firstLine="2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оптимальная температ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 для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мезофильных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 15</w:t>
            </w:r>
            <w:r w:rsidR="00F311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proofErr w:type="gramStart"/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°С</w:t>
            </w:r>
            <w:proofErr w:type="gramEnd"/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(холодное брожение),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термофильных – 45</w:t>
            </w:r>
            <w:r w:rsidR="00F311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 </w:t>
            </w: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(горячее брожение).</w:t>
            </w:r>
          </w:p>
          <w:p w:rsidR="00E86D65" w:rsidRPr="005963F1" w:rsidRDefault="002B1B86" w:rsidP="00AE5A6A">
            <w:pPr>
              <w:spacing w:before="5"/>
              <w:ind w:right="17" w:firstLine="2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процесса горячего брожения потери питательных веществ в 6</w:t>
            </w:r>
            <w:r w:rsidR="00F311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раз больше, чем при силосовании холодным брожением (температура 25</w:t>
            </w:r>
            <w:r w:rsidR="00F311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5963F1">
              <w:rPr>
                <w:rFonts w:ascii="Times New Roman" w:hAnsi="Times New Roman" w:cs="Times New Roman"/>
                <w:bCs/>
                <w:sz w:val="20"/>
                <w:szCs w:val="20"/>
              </w:rPr>
              <w:t>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</w:tr>
    </w:tbl>
    <w:p w:rsidR="00A66B9D" w:rsidRDefault="00A66B9D" w:rsidP="00E86D65">
      <w:pPr>
        <w:shd w:val="clear" w:color="auto" w:fill="FFFFFF"/>
        <w:spacing w:before="5"/>
        <w:ind w:right="19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86D65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626707">
        <w:rPr>
          <w:rFonts w:ascii="Times New Roman" w:hAnsi="Times New Roman" w:cs="Times New Roman"/>
          <w:b/>
          <w:sz w:val="20"/>
          <w:szCs w:val="20"/>
          <w:lang w:val="be-BY"/>
        </w:rPr>
        <w:t>Микроорганизмы, отрицательно влияющие на качество силоса</w:t>
      </w:r>
    </w:p>
    <w:p w:rsidR="00AE5A6A" w:rsidRPr="00626707" w:rsidRDefault="00AE5A6A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b/>
          <w:sz w:val="20"/>
          <w:szCs w:val="20"/>
        </w:rPr>
      </w:pPr>
    </w:p>
    <w:p w:rsidR="00E86D65" w:rsidRPr="006E7EF0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i/>
          <w:sz w:val="20"/>
          <w:szCs w:val="20"/>
        </w:rPr>
      </w:pPr>
      <w:r w:rsidRPr="00196354">
        <w:rPr>
          <w:rFonts w:ascii="Times New Roman" w:hAnsi="Times New Roman" w:cs="Times New Roman"/>
          <w:bCs/>
          <w:i/>
          <w:sz w:val="20"/>
          <w:szCs w:val="20"/>
          <w:lang w:val="be-BY"/>
        </w:rPr>
        <w:t>Маслянокислые бактерии</w:t>
      </w:r>
      <w:r>
        <w:rPr>
          <w:rFonts w:ascii="Times New Roman" w:hAnsi="Times New Roman" w:cs="Times New Roman"/>
          <w:bCs/>
          <w:i/>
          <w:sz w:val="20"/>
          <w:szCs w:val="20"/>
          <w:lang w:val="be-BY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e-BY"/>
        </w:rPr>
        <w:t>с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браживают глюкозу в масляную кислоту</w:t>
      </w:r>
    </w:p>
    <w:p w:rsidR="00E86D65" w:rsidRPr="002B1B86" w:rsidRDefault="00E86D65" w:rsidP="00E86D65">
      <w:pPr>
        <w:shd w:val="clear" w:color="auto" w:fill="FFFFFF"/>
        <w:spacing w:before="5"/>
        <w:ind w:right="19" w:firstLine="0"/>
        <w:rPr>
          <w:rFonts w:ascii="Times New Roman" w:hAnsi="Times New Roman" w:cs="Times New Roman"/>
          <w:sz w:val="16"/>
          <w:szCs w:val="20"/>
        </w:rPr>
      </w:pPr>
    </w:p>
    <w:p w:rsidR="00E86D65" w:rsidRPr="00AE5A6A" w:rsidRDefault="00E86D65" w:rsidP="00AE5A6A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26707">
        <w:rPr>
          <w:rFonts w:ascii="Times New Roman" w:hAnsi="Times New Roman" w:cs="Times New Roman"/>
          <w:sz w:val="20"/>
          <w:szCs w:val="20"/>
          <w:lang w:val="be-BY"/>
        </w:rPr>
        <w:t>С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6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Н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12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О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6</w:t>
      </w:r>
      <w:r w:rsidR="002B1B86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 xml:space="preserve"> 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→</w:t>
      </w:r>
      <w:r w:rsidR="002B1B8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СН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3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СН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СН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СООН</w:t>
      </w:r>
      <w:r w:rsidR="002B1B8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+</w:t>
      </w:r>
      <w:r w:rsidR="002B1B8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2СО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="002B1B86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 xml:space="preserve"> 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+</w:t>
      </w:r>
      <w:r w:rsidR="002B1B8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2Н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="00AE5A6A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 xml:space="preserve"> </w:t>
      </w:r>
    </w:p>
    <w:p w:rsidR="002B1B86" w:rsidRPr="002B1B86" w:rsidRDefault="002B1B86" w:rsidP="00E86D65">
      <w:pPr>
        <w:shd w:val="clear" w:color="auto" w:fill="FFFFFF"/>
        <w:spacing w:before="5"/>
        <w:ind w:right="19" w:firstLine="426"/>
        <w:rPr>
          <w:rFonts w:ascii="Times New Roman" w:hAnsi="Times New Roman" w:cs="Times New Roman"/>
          <w:i/>
          <w:iCs/>
          <w:sz w:val="16"/>
          <w:szCs w:val="20"/>
          <w:lang w:val="be-BY"/>
        </w:rPr>
      </w:pPr>
    </w:p>
    <w:p w:rsidR="00E86D65" w:rsidRPr="00626707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626707">
        <w:rPr>
          <w:rFonts w:ascii="Times New Roman" w:hAnsi="Times New Roman" w:cs="Times New Roman"/>
          <w:sz w:val="20"/>
          <w:szCs w:val="20"/>
          <w:lang w:val="be-BY"/>
        </w:rPr>
        <w:t>Разлагают м</w:t>
      </w:r>
      <w:r w:rsidR="00AE5A6A">
        <w:rPr>
          <w:rFonts w:ascii="Times New Roman" w:hAnsi="Times New Roman" w:cs="Times New Roman"/>
          <w:sz w:val="20"/>
          <w:szCs w:val="20"/>
          <w:lang w:val="be-BY"/>
        </w:rPr>
        <w:t>олочную кислоту. Из дву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х молекул молочной кислоты образуется 1 молекула масляной кислоты.</w:t>
      </w:r>
    </w:p>
    <w:p w:rsidR="002B1B86" w:rsidRPr="002B1B86" w:rsidRDefault="002B1B86" w:rsidP="00E86D65">
      <w:pPr>
        <w:shd w:val="clear" w:color="auto" w:fill="FFFFFF"/>
        <w:spacing w:before="5"/>
        <w:ind w:left="720" w:right="19" w:firstLine="0"/>
        <w:rPr>
          <w:rFonts w:ascii="Times New Roman" w:hAnsi="Times New Roman" w:cs="Times New Roman"/>
          <w:sz w:val="16"/>
          <w:szCs w:val="20"/>
          <w:lang w:val="be-BY"/>
        </w:rPr>
      </w:pPr>
    </w:p>
    <w:p w:rsidR="00E86D65" w:rsidRPr="00AE5A6A" w:rsidRDefault="00E86D65" w:rsidP="00AE5A6A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26707">
        <w:rPr>
          <w:rFonts w:ascii="Times New Roman" w:hAnsi="Times New Roman" w:cs="Times New Roman"/>
          <w:sz w:val="20"/>
          <w:szCs w:val="20"/>
          <w:lang w:val="be-BY"/>
        </w:rPr>
        <w:t>2СН</w:t>
      </w:r>
      <w:r w:rsidRPr="002B1B86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 xml:space="preserve">СНОНСООН </w:t>
      </w:r>
      <w:r w:rsidR="002B1B86" w:rsidRPr="00626707">
        <w:rPr>
          <w:rFonts w:ascii="Times New Roman" w:hAnsi="Times New Roman" w:cs="Times New Roman"/>
          <w:sz w:val="20"/>
          <w:szCs w:val="20"/>
          <w:lang w:val="be-BY"/>
        </w:rPr>
        <w:t>→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 xml:space="preserve"> СН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3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СН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СН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СООН + 2СО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="002B1B86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 xml:space="preserve"> 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+</w:t>
      </w:r>
      <w:r w:rsidR="002B1B8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626707">
        <w:rPr>
          <w:rFonts w:ascii="Times New Roman" w:hAnsi="Times New Roman" w:cs="Times New Roman"/>
          <w:sz w:val="20"/>
          <w:szCs w:val="20"/>
          <w:lang w:val="be-BY"/>
        </w:rPr>
        <w:t>2Н</w:t>
      </w:r>
      <w:r w:rsidRPr="00626707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="00AE5A6A">
        <w:rPr>
          <w:rFonts w:ascii="Times New Roman" w:hAnsi="Times New Roman" w:cs="Times New Roman"/>
          <w:sz w:val="20"/>
          <w:szCs w:val="20"/>
          <w:lang w:val="be-BY"/>
        </w:rPr>
        <w:t>.</w:t>
      </w:r>
    </w:p>
    <w:p w:rsidR="002B1B86" w:rsidRPr="002B1B86" w:rsidRDefault="002B1B86" w:rsidP="00E86D65">
      <w:pPr>
        <w:shd w:val="clear" w:color="auto" w:fill="FFFFFF"/>
        <w:spacing w:before="5"/>
        <w:ind w:right="19"/>
        <w:rPr>
          <w:rFonts w:ascii="Times New Roman" w:hAnsi="Times New Roman" w:cs="Times New Roman"/>
          <w:i/>
          <w:iCs/>
          <w:sz w:val="16"/>
          <w:szCs w:val="20"/>
        </w:rPr>
      </w:pPr>
    </w:p>
    <w:p w:rsidR="00E86D65" w:rsidRPr="00FB1E7C" w:rsidRDefault="00E86D65" w:rsidP="00AE5A6A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FB1E7C">
        <w:rPr>
          <w:rFonts w:ascii="Times New Roman" w:hAnsi="Times New Roman" w:cs="Times New Roman"/>
          <w:sz w:val="20"/>
          <w:szCs w:val="20"/>
          <w:lang w:val="be-BY"/>
        </w:rPr>
        <w:t>Снижение кислотности способствует распаду белков до аммиака, усиливается развитие гнилостных бактерий. Маслянная кислота не вредна, однако при распаде белков образуются ядовитые вещества: меркаптан, скатол и др., вредные для животных. Силос имеет неприятный запах. Маслянокислые бактерии развиваются только в безкислородной среде. Складывается впечатление, что изолируя корм от О</w:t>
      </w:r>
      <w:r w:rsidRPr="00FB1E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="00AE5A6A">
        <w:rPr>
          <w:rFonts w:ascii="Times New Roman" w:hAnsi="Times New Roman" w:cs="Times New Roman"/>
          <w:sz w:val="20"/>
          <w:szCs w:val="20"/>
          <w:lang w:val="be-BY"/>
        </w:rPr>
        <w:t>,</w:t>
      </w:r>
      <w:r w:rsidR="007D007C">
        <w:rPr>
          <w:rFonts w:ascii="Times New Roman" w:hAnsi="Times New Roman" w:cs="Times New Roman"/>
          <w:sz w:val="20"/>
          <w:szCs w:val="20"/>
          <w:lang w:val="be-BY"/>
        </w:rPr>
        <w:t xml:space="preserve"> мы создаем 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 xml:space="preserve">оптимальные условия для развития маслянокислых бактерий. Однако это не так. Молочнокислые бактерии усиленно 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lastRenderedPageBreak/>
        <w:t>работают и при изоляции силоса. За счет их интенсивного развития, они подкисляют среду до рН 4,5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4,7, что сильно угнетает маслянокислые бактерии, а при рН 4,2 – они гибнут.</w:t>
      </w:r>
      <w:r w:rsidRPr="00FB1E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D65" w:rsidRPr="00FB1E7C" w:rsidRDefault="00E86D65" w:rsidP="00AE5A6A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6E7EF0">
        <w:rPr>
          <w:rFonts w:ascii="Times New Roman" w:hAnsi="Times New Roman" w:cs="Times New Roman"/>
          <w:bCs/>
          <w:i/>
          <w:sz w:val="20"/>
          <w:szCs w:val="20"/>
        </w:rPr>
        <w:t xml:space="preserve">Гнилостные бактерии 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не могут существовать без кислорода. Гниение означает, что в хранилище поступает О</w:t>
      </w:r>
      <w:r w:rsidRPr="00FB1E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. Размножаются пр</w:t>
      </w:r>
      <w:r>
        <w:rPr>
          <w:rFonts w:ascii="Times New Roman" w:hAnsi="Times New Roman" w:cs="Times New Roman"/>
          <w:sz w:val="20"/>
          <w:szCs w:val="20"/>
          <w:lang w:val="be-BY"/>
        </w:rPr>
        <w:t>и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 xml:space="preserve"> рН 5,5.</w:t>
      </w:r>
      <w:r w:rsidRPr="00FB1E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D65" w:rsidRDefault="00E86D65" w:rsidP="00AE5A6A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FB1E7C">
        <w:rPr>
          <w:rFonts w:ascii="Times New Roman" w:hAnsi="Times New Roman" w:cs="Times New Roman"/>
          <w:sz w:val="20"/>
          <w:szCs w:val="20"/>
          <w:lang w:val="be-BY"/>
        </w:rPr>
        <w:t>Могут активироваться при заборе силоса – когда брожение и масляные бактерии разрушают большую часть молочной кислоты.</w:t>
      </w:r>
      <w:r w:rsidRPr="00FB1E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D65" w:rsidRPr="00FB1E7C" w:rsidRDefault="00E86D65" w:rsidP="00AE5A6A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7B6D72">
        <w:rPr>
          <w:rFonts w:ascii="Times New Roman" w:hAnsi="Times New Roman" w:cs="Times New Roman"/>
          <w:bCs/>
          <w:i/>
          <w:sz w:val="20"/>
          <w:szCs w:val="20"/>
        </w:rPr>
        <w:t>Уксуснокислые бактерии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1E7C">
        <w:rPr>
          <w:rFonts w:ascii="Times New Roman" w:hAnsi="Times New Roman" w:cs="Times New Roman"/>
          <w:sz w:val="20"/>
          <w:szCs w:val="20"/>
        </w:rPr>
        <w:t xml:space="preserve">не могут существовать без кислорода. Уксусная кислота – продукт жизнедеятельности ложных молочнокислых бактерий, которые заносятся при загрязнении силосуемой массы и в результате работы </w:t>
      </w:r>
      <w:proofErr w:type="spellStart"/>
      <w:r w:rsidRPr="00FB1E7C">
        <w:rPr>
          <w:rFonts w:ascii="Times New Roman" w:hAnsi="Times New Roman" w:cs="Times New Roman"/>
          <w:sz w:val="20"/>
          <w:szCs w:val="20"/>
        </w:rPr>
        <w:t>гетероферментативных</w:t>
      </w:r>
      <w:proofErr w:type="spellEnd"/>
      <w:r w:rsidRPr="00FB1E7C">
        <w:rPr>
          <w:rFonts w:ascii="Times New Roman" w:hAnsi="Times New Roman" w:cs="Times New Roman"/>
          <w:sz w:val="20"/>
          <w:szCs w:val="20"/>
        </w:rPr>
        <w:t xml:space="preserve"> бактерий </w:t>
      </w:r>
      <w:proofErr w:type="spellStart"/>
      <w:r w:rsidRPr="00FB1E7C">
        <w:rPr>
          <w:rFonts w:ascii="Times New Roman" w:hAnsi="Times New Roman" w:cs="Times New Roman"/>
          <w:sz w:val="20"/>
          <w:szCs w:val="20"/>
          <w:lang w:val="en-US"/>
        </w:rPr>
        <w:t>Betobacterium</w:t>
      </w:r>
      <w:proofErr w:type="spellEnd"/>
      <w:r w:rsidRPr="00FB1E7C">
        <w:rPr>
          <w:rFonts w:ascii="Times New Roman" w:hAnsi="Times New Roman" w:cs="Times New Roman"/>
          <w:sz w:val="20"/>
          <w:szCs w:val="20"/>
        </w:rPr>
        <w:t>.</w:t>
      </w:r>
    </w:p>
    <w:p w:rsidR="00E86D65" w:rsidRPr="00FB1E7C" w:rsidRDefault="00E86D65" w:rsidP="00AE5A6A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7B6D72">
        <w:rPr>
          <w:rFonts w:ascii="Times New Roman" w:hAnsi="Times New Roman" w:cs="Times New Roman"/>
          <w:bCs/>
          <w:i/>
          <w:sz w:val="20"/>
          <w:szCs w:val="20"/>
          <w:lang w:val="be-BY"/>
        </w:rPr>
        <w:t>Плесневелые грибы</w:t>
      </w:r>
      <w:r w:rsidRPr="00FB1E7C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развиваются в присутствии О</w:t>
      </w:r>
      <w:r w:rsidRPr="00FB1E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. Они разлагают углеводы, кладут начало сильному разложению белков с образованием продуктов, имеющих щелочную реакцию, что ведет к разложению молочной кислоты. Образуются токсины.</w:t>
      </w:r>
    </w:p>
    <w:p w:rsidR="00E86D65" w:rsidRPr="00FB1E7C" w:rsidRDefault="00E86D65" w:rsidP="00AE5A6A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7B6D72">
        <w:rPr>
          <w:rFonts w:ascii="Times New Roman" w:hAnsi="Times New Roman" w:cs="Times New Roman"/>
          <w:bCs/>
          <w:i/>
          <w:sz w:val="20"/>
          <w:szCs w:val="20"/>
          <w:lang w:val="be-BY"/>
        </w:rPr>
        <w:t>Дрожжи.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 xml:space="preserve"> Для их жизнедеятельности требуются такие же условия, как и для молочнокислых бактерий. Они сбраживают сахар до этилового спирта и углекислого газа</w:t>
      </w:r>
    </w:p>
    <w:p w:rsidR="007D007C" w:rsidRPr="007D007C" w:rsidRDefault="007D007C" w:rsidP="00E86D65">
      <w:pPr>
        <w:shd w:val="clear" w:color="auto" w:fill="FFFFFF"/>
        <w:spacing w:before="5"/>
        <w:ind w:right="19"/>
        <w:rPr>
          <w:rFonts w:ascii="Times New Roman" w:hAnsi="Times New Roman" w:cs="Times New Roman"/>
          <w:sz w:val="16"/>
          <w:szCs w:val="20"/>
          <w:lang w:val="be-BY"/>
        </w:rPr>
      </w:pPr>
    </w:p>
    <w:p w:rsidR="00E86D65" w:rsidRPr="00AE5A6A" w:rsidRDefault="00E86D65" w:rsidP="00AE5A6A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B1E7C">
        <w:rPr>
          <w:rFonts w:ascii="Times New Roman" w:hAnsi="Times New Roman" w:cs="Times New Roman"/>
          <w:sz w:val="20"/>
          <w:szCs w:val="20"/>
          <w:lang w:val="be-BY"/>
        </w:rPr>
        <w:t>С</w:t>
      </w:r>
      <w:r w:rsidRPr="00FB1E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6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Н</w:t>
      </w:r>
      <w:r w:rsidRPr="00FB1E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12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О</w:t>
      </w:r>
      <w:r w:rsidRPr="00FB1E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6</w:t>
      </w:r>
      <w:r w:rsidR="007D00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 xml:space="preserve"> 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→ 2С</w:t>
      </w:r>
      <w:r w:rsidRPr="00FB1E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Н</w:t>
      </w:r>
      <w:r w:rsidRPr="00FB1E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5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ОН</w:t>
      </w:r>
      <w:r w:rsidR="007D007C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+ 2СО</w:t>
      </w:r>
      <w:r w:rsidRPr="00FB1E7C">
        <w:rPr>
          <w:rFonts w:ascii="Times New Roman" w:hAnsi="Times New Roman" w:cs="Times New Roman"/>
          <w:sz w:val="20"/>
          <w:szCs w:val="20"/>
          <w:vertAlign w:val="subscript"/>
          <w:lang w:val="be-BY"/>
        </w:rPr>
        <w:t>2</w:t>
      </w:r>
      <w:r w:rsidR="00AE5A6A">
        <w:rPr>
          <w:rFonts w:ascii="Times New Roman" w:hAnsi="Times New Roman" w:cs="Times New Roman"/>
          <w:sz w:val="20"/>
          <w:szCs w:val="20"/>
          <w:lang w:val="be-BY"/>
        </w:rPr>
        <w:t>.</w:t>
      </w:r>
    </w:p>
    <w:p w:rsidR="007D007C" w:rsidRPr="007D007C" w:rsidRDefault="007D007C" w:rsidP="00E86D65">
      <w:pPr>
        <w:shd w:val="clear" w:color="auto" w:fill="FFFFFF"/>
        <w:spacing w:before="5"/>
        <w:ind w:right="19"/>
        <w:rPr>
          <w:rFonts w:ascii="Times New Roman" w:hAnsi="Times New Roman" w:cs="Times New Roman"/>
          <w:i/>
          <w:iCs/>
          <w:sz w:val="16"/>
          <w:szCs w:val="20"/>
          <w:lang w:val="be-BY"/>
        </w:rPr>
      </w:pPr>
    </w:p>
    <w:p w:rsidR="00E86D65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  <w:lang w:val="be-BY"/>
        </w:rPr>
      </w:pPr>
      <w:r w:rsidRPr="00FB1E7C">
        <w:rPr>
          <w:rFonts w:ascii="Times New Roman" w:hAnsi="Times New Roman" w:cs="Times New Roman"/>
          <w:sz w:val="20"/>
          <w:szCs w:val="20"/>
          <w:lang w:val="be-BY"/>
        </w:rPr>
        <w:t xml:space="preserve">Содержание спирта в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кукурузном 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 xml:space="preserve">силосе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может 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составля</w:t>
      </w:r>
      <w:r w:rsidR="00AE5A6A">
        <w:rPr>
          <w:rFonts w:ascii="Times New Roman" w:hAnsi="Times New Roman" w:cs="Times New Roman"/>
          <w:sz w:val="20"/>
          <w:szCs w:val="20"/>
          <w:lang w:val="be-BY"/>
        </w:rPr>
        <w:t>ть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 xml:space="preserve"> 0,3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4,0</w:t>
      </w:r>
      <w:r w:rsidR="00AE5A6A">
        <w:rPr>
          <w:rFonts w:ascii="Times New Roman" w:hAnsi="Times New Roman" w:cs="Times New Roman"/>
          <w:sz w:val="20"/>
          <w:szCs w:val="20"/>
          <w:lang w:val="be-BY"/>
        </w:rPr>
        <w:t> </w:t>
      </w:r>
      <w:r w:rsidRPr="00FB1E7C">
        <w:rPr>
          <w:rFonts w:ascii="Times New Roman" w:hAnsi="Times New Roman" w:cs="Times New Roman"/>
          <w:sz w:val="20"/>
          <w:szCs w:val="20"/>
          <w:lang w:val="be-BY"/>
        </w:rPr>
        <w:t>%. Дрожжи прекрасно уживаются с молочнокислыми бактериями.</w:t>
      </w:r>
    </w:p>
    <w:p w:rsidR="007D007C" w:rsidRPr="00AE5A6A" w:rsidRDefault="007D007C" w:rsidP="007D007C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E5A6A" w:rsidRDefault="00E86D65" w:rsidP="007D007C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AF0">
        <w:rPr>
          <w:rFonts w:ascii="Times New Roman" w:hAnsi="Times New Roman" w:cs="Times New Roman"/>
          <w:b/>
          <w:sz w:val="20"/>
          <w:szCs w:val="20"/>
        </w:rPr>
        <w:t xml:space="preserve">Фазы развития микробиологических процессов </w:t>
      </w:r>
    </w:p>
    <w:p w:rsidR="00E86D65" w:rsidRDefault="00E86D65" w:rsidP="007D007C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AF0">
        <w:rPr>
          <w:rFonts w:ascii="Times New Roman" w:hAnsi="Times New Roman" w:cs="Times New Roman"/>
          <w:b/>
          <w:sz w:val="20"/>
          <w:szCs w:val="20"/>
        </w:rPr>
        <w:t>(по Е.</w:t>
      </w:r>
      <w:r w:rsidR="00AE5A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7AF0">
        <w:rPr>
          <w:rFonts w:ascii="Times New Roman" w:hAnsi="Times New Roman" w:cs="Times New Roman"/>
          <w:b/>
          <w:sz w:val="20"/>
          <w:szCs w:val="20"/>
        </w:rPr>
        <w:t xml:space="preserve">Н. </w:t>
      </w:r>
      <w:proofErr w:type="spellStart"/>
      <w:r w:rsidRPr="006B7AF0">
        <w:rPr>
          <w:rFonts w:ascii="Times New Roman" w:hAnsi="Times New Roman" w:cs="Times New Roman"/>
          <w:b/>
          <w:sz w:val="20"/>
          <w:szCs w:val="20"/>
        </w:rPr>
        <w:t>Мишу</w:t>
      </w:r>
      <w:r w:rsidR="007D007C">
        <w:rPr>
          <w:rFonts w:ascii="Times New Roman" w:hAnsi="Times New Roman" w:cs="Times New Roman"/>
          <w:b/>
          <w:sz w:val="20"/>
          <w:szCs w:val="20"/>
        </w:rPr>
        <w:t>стину</w:t>
      </w:r>
      <w:proofErr w:type="spellEnd"/>
      <w:r w:rsidR="007D007C">
        <w:rPr>
          <w:rFonts w:ascii="Times New Roman" w:hAnsi="Times New Roman" w:cs="Times New Roman"/>
          <w:b/>
          <w:sz w:val="20"/>
          <w:szCs w:val="20"/>
        </w:rPr>
        <w:t>)</w:t>
      </w:r>
    </w:p>
    <w:p w:rsidR="00AE5A6A" w:rsidRPr="00AE5A6A" w:rsidRDefault="00AE5A6A" w:rsidP="007D007C">
      <w:pPr>
        <w:shd w:val="clear" w:color="auto" w:fill="FFFFFF"/>
        <w:spacing w:before="5"/>
        <w:ind w:right="19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86D65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6B7AF0">
        <w:rPr>
          <w:rFonts w:ascii="Times New Roman" w:hAnsi="Times New Roman" w:cs="Times New Roman"/>
          <w:sz w:val="20"/>
          <w:szCs w:val="20"/>
        </w:rPr>
        <w:t xml:space="preserve">Для успешного силосования необходимо быстро снизить рН до </w:t>
      </w:r>
      <w:r w:rsidR="007D007C">
        <w:rPr>
          <w:rFonts w:ascii="Times New Roman" w:hAnsi="Times New Roman" w:cs="Times New Roman"/>
          <w:sz w:val="20"/>
          <w:szCs w:val="20"/>
        </w:rPr>
        <w:t>3,9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6B7AF0">
        <w:rPr>
          <w:rFonts w:ascii="Times New Roman" w:hAnsi="Times New Roman" w:cs="Times New Roman"/>
          <w:sz w:val="20"/>
          <w:szCs w:val="20"/>
        </w:rPr>
        <w:t xml:space="preserve">4,2 и быстро удалить воздух. </w:t>
      </w:r>
      <w:r w:rsidRPr="006B7AF0">
        <w:rPr>
          <w:rFonts w:ascii="Times New Roman" w:hAnsi="Times New Roman" w:cs="Times New Roman"/>
          <w:sz w:val="20"/>
          <w:szCs w:val="20"/>
          <w:lang w:val="be-BY"/>
        </w:rPr>
        <w:t>В эти</w:t>
      </w:r>
      <w:r w:rsidR="00020BA5">
        <w:rPr>
          <w:rFonts w:ascii="Times New Roman" w:hAnsi="Times New Roman" w:cs="Times New Roman"/>
          <w:sz w:val="20"/>
          <w:szCs w:val="20"/>
          <w:lang w:val="be-BY"/>
        </w:rPr>
        <w:t xml:space="preserve">х условиях развитие микробиоты </w:t>
      </w:r>
      <w:r w:rsidRPr="006B7AF0">
        <w:rPr>
          <w:rFonts w:ascii="Times New Roman" w:hAnsi="Times New Roman" w:cs="Times New Roman"/>
          <w:sz w:val="20"/>
          <w:szCs w:val="20"/>
          <w:lang w:val="be-BY"/>
        </w:rPr>
        <w:t>проходит в 3 фазы. Эти фазы длятся 17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6B7AF0">
        <w:rPr>
          <w:rFonts w:ascii="Times New Roman" w:hAnsi="Times New Roman" w:cs="Times New Roman"/>
          <w:sz w:val="20"/>
          <w:szCs w:val="20"/>
          <w:lang w:val="be-BY"/>
        </w:rPr>
        <w:t>21 день.</w:t>
      </w:r>
      <w:r w:rsidRPr="006B7A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D65" w:rsidRPr="006B7AF0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6B7AF0">
        <w:rPr>
          <w:rFonts w:ascii="Times New Roman" w:hAnsi="Times New Roman" w:cs="Times New Roman"/>
          <w:bCs/>
          <w:sz w:val="20"/>
          <w:szCs w:val="20"/>
          <w:lang w:val="el-GR"/>
        </w:rPr>
        <w:t>Ι</w:t>
      </w:r>
      <w:r w:rsidRPr="006B7AF0">
        <w:rPr>
          <w:rFonts w:ascii="Times New Roman" w:hAnsi="Times New Roman" w:cs="Times New Roman"/>
          <w:bCs/>
          <w:sz w:val="20"/>
          <w:szCs w:val="20"/>
        </w:rPr>
        <w:t xml:space="preserve"> фаза</w:t>
      </w:r>
      <w:r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6B7AF0">
        <w:rPr>
          <w:rFonts w:ascii="Times New Roman" w:hAnsi="Times New Roman" w:cs="Times New Roman"/>
          <w:sz w:val="20"/>
          <w:szCs w:val="20"/>
        </w:rPr>
        <w:t>роходит без О</w:t>
      </w:r>
      <w:r w:rsidRPr="006B7AF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B7AF0">
        <w:rPr>
          <w:rFonts w:ascii="Times New Roman" w:hAnsi="Times New Roman" w:cs="Times New Roman"/>
          <w:sz w:val="20"/>
          <w:szCs w:val="20"/>
        </w:rPr>
        <w:t xml:space="preserve"> </w:t>
      </w:r>
      <w:r w:rsidRPr="006B7AF0">
        <w:rPr>
          <w:rFonts w:ascii="Times New Roman" w:hAnsi="Times New Roman" w:cs="Times New Roman"/>
          <w:sz w:val="20"/>
          <w:szCs w:val="20"/>
          <w:lang w:val="be-BY"/>
        </w:rPr>
        <w:t>интенсивно развивается смешанная эпифитная микрофлора  за счет питательных веществ сока (силос нестабильный)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6D65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bCs/>
          <w:sz w:val="20"/>
          <w:szCs w:val="20"/>
          <w:lang w:val="el-GR"/>
        </w:rPr>
        <w:t>Ι</w:t>
      </w:r>
      <w:r w:rsidRPr="00FB69E2">
        <w:rPr>
          <w:rFonts w:ascii="Times New Roman" w:hAnsi="Times New Roman" w:cs="Times New Roman"/>
          <w:bCs/>
          <w:sz w:val="20"/>
          <w:szCs w:val="20"/>
          <w:lang w:val="el-GR"/>
        </w:rPr>
        <w:t>Ι</w:t>
      </w:r>
      <w:r w:rsidRPr="00FB69E2">
        <w:rPr>
          <w:rFonts w:ascii="Times New Roman" w:hAnsi="Times New Roman" w:cs="Times New Roman"/>
          <w:bCs/>
          <w:sz w:val="20"/>
          <w:szCs w:val="20"/>
        </w:rPr>
        <w:t xml:space="preserve"> фаза</w:t>
      </w:r>
      <w:r>
        <w:rPr>
          <w:rFonts w:ascii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e-BY"/>
        </w:rPr>
        <w:t>б</w:t>
      </w:r>
      <w:r w:rsidRPr="006B7AF0">
        <w:rPr>
          <w:rFonts w:ascii="Times New Roman" w:hAnsi="Times New Roman" w:cs="Times New Roman"/>
          <w:sz w:val="20"/>
          <w:szCs w:val="20"/>
          <w:lang w:val="be-BY"/>
        </w:rPr>
        <w:t>урное развитие молочнокислых бактерий с эффективным подкислением корма до рН 4,0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6B7AF0">
        <w:rPr>
          <w:rFonts w:ascii="Times New Roman" w:hAnsi="Times New Roman" w:cs="Times New Roman"/>
          <w:sz w:val="20"/>
          <w:szCs w:val="20"/>
          <w:lang w:val="be-BY"/>
        </w:rPr>
        <w:t>4,2 (силос нестабильный)</w:t>
      </w:r>
      <w:r>
        <w:rPr>
          <w:rFonts w:ascii="Times New Roman" w:hAnsi="Times New Roman" w:cs="Times New Roman"/>
          <w:sz w:val="20"/>
          <w:szCs w:val="20"/>
          <w:lang w:val="be-BY"/>
        </w:rPr>
        <w:t>.</w:t>
      </w:r>
    </w:p>
    <w:p w:rsidR="00E86D65" w:rsidRPr="00FB69E2" w:rsidRDefault="00E86D65" w:rsidP="00AE5A6A">
      <w:pPr>
        <w:shd w:val="clear" w:color="auto" w:fill="FFFFFF"/>
        <w:spacing w:before="5"/>
        <w:ind w:right="17" w:firstLine="284"/>
        <w:rPr>
          <w:bCs/>
          <w:sz w:val="20"/>
          <w:szCs w:val="20"/>
        </w:rPr>
      </w:pPr>
      <w:r w:rsidRPr="007D007C">
        <w:rPr>
          <w:rFonts w:ascii="Times New Roman" w:hAnsi="Times New Roman" w:cs="Times New Roman"/>
          <w:bCs/>
          <w:sz w:val="20"/>
          <w:szCs w:val="20"/>
        </w:rPr>
        <w:t>ΙΙΙ</w:t>
      </w:r>
      <w:r w:rsidRPr="00FB69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D007C">
        <w:rPr>
          <w:rFonts w:ascii="Times New Roman" w:hAnsi="Times New Roman" w:cs="Times New Roman"/>
          <w:bCs/>
          <w:sz w:val="20"/>
          <w:szCs w:val="20"/>
        </w:rPr>
        <w:t>фаза</w:t>
      </w:r>
      <w:r>
        <w:rPr>
          <w:bCs/>
          <w:sz w:val="20"/>
          <w:szCs w:val="20"/>
        </w:rPr>
        <w:t xml:space="preserve"> – 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>п</w:t>
      </w:r>
      <w:r w:rsidRPr="00FB69E2">
        <w:rPr>
          <w:rFonts w:ascii="Times New Roman" w:hAnsi="Times New Roman" w:cs="Times New Roman"/>
          <w:bCs/>
          <w:sz w:val="20"/>
          <w:szCs w:val="20"/>
          <w:lang w:val="be-BY"/>
        </w:rPr>
        <w:t>ериод отмирания м</w:t>
      </w:r>
      <w:r w:rsidR="00AE5A6A">
        <w:rPr>
          <w:rFonts w:ascii="Times New Roman" w:hAnsi="Times New Roman" w:cs="Times New Roman"/>
          <w:bCs/>
          <w:sz w:val="20"/>
          <w:szCs w:val="20"/>
          <w:lang w:val="be-BY"/>
        </w:rPr>
        <w:t>олочнокислых бактерий вследствие</w:t>
      </w:r>
      <w:r w:rsidRPr="00FB69E2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подавления их развития продуктами собственного метаболизма </w:t>
      </w:r>
      <w:r w:rsidRPr="00FB69E2">
        <w:rPr>
          <w:rFonts w:ascii="Times New Roman" w:hAnsi="Times New Roman" w:cs="Times New Roman"/>
          <w:bCs/>
          <w:sz w:val="20"/>
          <w:szCs w:val="20"/>
          <w:lang w:val="be-BY"/>
        </w:rPr>
        <w:lastRenderedPageBreak/>
        <w:t>(органическими кислотами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 xml:space="preserve">) рН – </w:t>
      </w:r>
      <w:r w:rsidR="00F3112E">
        <w:rPr>
          <w:rFonts w:ascii="Times New Roman" w:hAnsi="Times New Roman" w:cs="Times New Roman"/>
          <w:bCs/>
          <w:sz w:val="20"/>
          <w:szCs w:val="20"/>
          <w:lang w:val="be-BY"/>
        </w:rPr>
        <w:t>3,9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>4,2</w:t>
      </w:r>
      <w:r w:rsidR="00553B3C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e-BY"/>
        </w:rPr>
        <w:t>силос стабильный</w:t>
      </w:r>
      <w:r w:rsidR="005B51E6">
        <w:rPr>
          <w:rFonts w:ascii="Times New Roman" w:hAnsi="Times New Roman" w:cs="Times New Roman"/>
          <w:bCs/>
          <w:sz w:val="20"/>
          <w:szCs w:val="20"/>
        </w:rPr>
        <w:t xml:space="preserve"> и его можно использовать для кормления скота.</w:t>
      </w:r>
    </w:p>
    <w:p w:rsidR="00E86D65" w:rsidRPr="009C4170" w:rsidRDefault="00E86D65" w:rsidP="00E86D65">
      <w:pPr>
        <w:shd w:val="clear" w:color="auto" w:fill="FFFFFF"/>
        <w:spacing w:before="5"/>
        <w:ind w:right="19"/>
        <w:rPr>
          <w:rFonts w:ascii="Times New Roman" w:hAnsi="Times New Roman" w:cs="Times New Roman"/>
          <w:sz w:val="20"/>
          <w:szCs w:val="20"/>
        </w:rPr>
      </w:pPr>
    </w:p>
    <w:p w:rsidR="00E86D65" w:rsidRPr="009C4170" w:rsidRDefault="00E86D65" w:rsidP="00E86D65">
      <w:pPr>
        <w:shd w:val="clear" w:color="auto" w:fill="FFFFFF"/>
        <w:spacing w:before="5"/>
        <w:ind w:right="1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9E2">
        <w:rPr>
          <w:rFonts w:ascii="Times New Roman" w:hAnsi="Times New Roman" w:cs="Times New Roman"/>
          <w:b/>
          <w:bCs/>
          <w:sz w:val="20"/>
          <w:szCs w:val="20"/>
        </w:rPr>
        <w:t>Пригодность растений для силосования</w:t>
      </w:r>
    </w:p>
    <w:p w:rsidR="006A2714" w:rsidRPr="009C4170" w:rsidRDefault="006A2714" w:rsidP="00E86D65">
      <w:pPr>
        <w:shd w:val="clear" w:color="auto" w:fill="FFFFFF"/>
        <w:spacing w:before="5"/>
        <w:ind w:right="1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6D65" w:rsidRPr="00FB69E2" w:rsidRDefault="00E86D65" w:rsidP="008B4E2C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sz w:val="20"/>
          <w:szCs w:val="20"/>
        </w:rPr>
      </w:pPr>
      <w:r w:rsidRPr="00FB69E2">
        <w:rPr>
          <w:rFonts w:ascii="Times New Roman" w:hAnsi="Times New Roman" w:cs="Times New Roman"/>
          <w:sz w:val="20"/>
          <w:szCs w:val="20"/>
        </w:rPr>
        <w:t xml:space="preserve">Пригодность растений для силосования в зависимости от их химического состава называют </w:t>
      </w:r>
      <w:proofErr w:type="spellStart"/>
      <w:r w:rsidRPr="00FB69E2">
        <w:rPr>
          <w:rFonts w:ascii="Times New Roman" w:hAnsi="Times New Roman" w:cs="Times New Roman"/>
          <w:bCs/>
          <w:sz w:val="20"/>
          <w:szCs w:val="20"/>
        </w:rPr>
        <w:t>силосуемостью</w:t>
      </w:r>
      <w:proofErr w:type="spellEnd"/>
      <w:r w:rsidRPr="00FB69E2">
        <w:rPr>
          <w:rFonts w:ascii="Times New Roman" w:hAnsi="Times New Roman" w:cs="Times New Roman"/>
          <w:sz w:val="20"/>
          <w:szCs w:val="20"/>
        </w:rPr>
        <w:t>.</w:t>
      </w:r>
    </w:p>
    <w:p w:rsidR="00E86D65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B69E2">
        <w:rPr>
          <w:rFonts w:ascii="Times New Roman" w:hAnsi="Times New Roman" w:cs="Times New Roman"/>
          <w:bCs/>
          <w:sz w:val="20"/>
          <w:szCs w:val="20"/>
        </w:rPr>
        <w:t>Зубрилин</w:t>
      </w:r>
      <w:proofErr w:type="spellEnd"/>
      <w:r w:rsidRPr="00FB69E2">
        <w:rPr>
          <w:rFonts w:ascii="Times New Roman" w:hAnsi="Times New Roman" w:cs="Times New Roman"/>
          <w:bCs/>
          <w:sz w:val="20"/>
          <w:szCs w:val="20"/>
        </w:rPr>
        <w:t xml:space="preserve"> А.А. разделил все растения на 3 группы:</w:t>
      </w:r>
    </w:p>
    <w:p w:rsidR="00E86D65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1) I группа </w:t>
      </w:r>
      <w:r w:rsidR="00AE5A6A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– </w:t>
      </w:r>
      <w:proofErr w:type="spellStart"/>
      <w:r w:rsidRPr="007D007C">
        <w:rPr>
          <w:rFonts w:ascii="Times New Roman" w:hAnsi="Times New Roman" w:cs="Times New Roman"/>
          <w:bCs/>
          <w:i/>
          <w:sz w:val="20"/>
          <w:szCs w:val="20"/>
        </w:rPr>
        <w:t>легкосилосуемые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В I группу включены растения, у которых фактическое содержание сахара даже при выходе из него только 60 % для образования молочной кислоты равно или выше необходимого для силосования.</w:t>
      </w:r>
    </w:p>
    <w:p w:rsidR="00E86D65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2) II группа </w:t>
      </w:r>
      <w:r w:rsidR="00AE5A6A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– </w:t>
      </w:r>
      <w:proofErr w:type="gramStart"/>
      <w:r w:rsidRPr="007D007C">
        <w:rPr>
          <w:rFonts w:ascii="Times New Roman" w:hAnsi="Times New Roman" w:cs="Times New Roman"/>
          <w:bCs/>
          <w:i/>
          <w:sz w:val="20"/>
          <w:szCs w:val="20"/>
        </w:rPr>
        <w:t>трудносилосуемые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 В нее включены растения, у которых фактическое содержание сахара достаточно для силосования лишь при условии 100%</w:t>
      </w:r>
      <w:r w:rsidR="000816FF">
        <w:rPr>
          <w:rFonts w:ascii="Times New Roman" w:hAnsi="Times New Roman" w:cs="Times New Roman"/>
          <w:bCs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>го выхода из него молочной кислоты.</w:t>
      </w:r>
    </w:p>
    <w:p w:rsidR="00E86D65" w:rsidRDefault="00E86D65" w:rsidP="00AE5A6A">
      <w:pPr>
        <w:shd w:val="clear" w:color="auto" w:fill="FFFFFF"/>
        <w:spacing w:before="5"/>
        <w:ind w:right="19" w:firstLine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3) III группа </w:t>
      </w:r>
      <w:r w:rsidR="00AE5A6A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– </w:t>
      </w:r>
      <w:proofErr w:type="spellStart"/>
      <w:r w:rsidRPr="007D007C">
        <w:rPr>
          <w:rFonts w:ascii="Times New Roman" w:hAnsi="Times New Roman" w:cs="Times New Roman"/>
          <w:bCs/>
          <w:i/>
          <w:sz w:val="20"/>
          <w:szCs w:val="20"/>
        </w:rPr>
        <w:t>несилосуемые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включает растения,</w:t>
      </w:r>
      <w:r w:rsidR="007D007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 которых содер</w:t>
      </w:r>
      <w:r w:rsidR="00AE5A6A">
        <w:rPr>
          <w:rFonts w:ascii="Times New Roman" w:hAnsi="Times New Roman" w:cs="Times New Roman"/>
          <w:bCs/>
          <w:sz w:val="20"/>
          <w:szCs w:val="20"/>
        </w:rPr>
        <w:t xml:space="preserve">жание сахара даже при 100%-ном </w:t>
      </w:r>
      <w:r>
        <w:rPr>
          <w:rFonts w:ascii="Times New Roman" w:hAnsi="Times New Roman" w:cs="Times New Roman"/>
          <w:bCs/>
          <w:sz w:val="20"/>
          <w:szCs w:val="20"/>
        </w:rPr>
        <w:t>переходе его в молочную кислоту меньше необходимого количества для силосования.</w:t>
      </w:r>
    </w:p>
    <w:p w:rsidR="00E86D65" w:rsidRDefault="00E86D65" w:rsidP="00AE5A6A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C846EF">
        <w:rPr>
          <w:rFonts w:ascii="Times New Roman" w:hAnsi="Times New Roman" w:cs="Times New Roman"/>
          <w:b/>
          <w:i/>
          <w:sz w:val="20"/>
          <w:szCs w:val="20"/>
        </w:rPr>
        <w:t>Буферная емкость</w:t>
      </w:r>
      <w:r>
        <w:rPr>
          <w:rFonts w:ascii="Times New Roman" w:hAnsi="Times New Roman" w:cs="Times New Roman"/>
          <w:sz w:val="20"/>
          <w:szCs w:val="20"/>
        </w:rPr>
        <w:t xml:space="preserve"> определяется как количество молочной кислоты, которое необходимо для подкисления массы до рН 4,2. Она выражается в граммах молочной кислоты на 1 кг или 100 г сухого вещес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ва.</w:t>
      </w:r>
    </w:p>
    <w:p w:rsidR="00E86D65" w:rsidRDefault="00E86D65" w:rsidP="00AE5A6A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Буферная емкость важнейших кормовых культур колеблется в очень широких пределах, как и содержание сахара, поэтому, чтобы управлять процессом силосования, необходимо заранее знать, хватит ли в силосной массе сахара для подкисления корма до рН </w:t>
      </w:r>
      <w:r w:rsidR="007D007C">
        <w:rPr>
          <w:rFonts w:ascii="Times New Roman" w:hAnsi="Times New Roman" w:cs="Times New Roman"/>
          <w:sz w:val="20"/>
          <w:szCs w:val="20"/>
        </w:rPr>
        <w:t>3,9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="007D007C">
        <w:rPr>
          <w:rFonts w:ascii="Times New Roman" w:hAnsi="Times New Roman" w:cs="Times New Roman"/>
          <w:sz w:val="20"/>
          <w:szCs w:val="20"/>
        </w:rPr>
        <w:t>4,2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6D65" w:rsidRPr="007C2A05" w:rsidRDefault="00E86D65" w:rsidP="00AE5A6A">
      <w:pPr>
        <w:ind w:firstLine="284"/>
        <w:rPr>
          <w:rFonts w:ascii="Times New Roman" w:hAnsi="Times New Roman" w:cs="Times New Roman"/>
          <w:spacing w:val="-4"/>
          <w:sz w:val="20"/>
          <w:szCs w:val="20"/>
        </w:rPr>
      </w:pPr>
      <w:r w:rsidRPr="007C2A05">
        <w:rPr>
          <w:rFonts w:ascii="Times New Roman" w:hAnsi="Times New Roman" w:cs="Times New Roman"/>
          <w:spacing w:val="-4"/>
          <w:sz w:val="20"/>
          <w:szCs w:val="20"/>
        </w:rPr>
        <w:t xml:space="preserve">Процент сахара, необходимый для накопления в силосуемом корме молочной кислоты в количестве, обеспечивающем смещение показателя рН силоса до 4,2 </w:t>
      </w:r>
      <w:proofErr w:type="gramStart"/>
      <w:r w:rsidRPr="007C2A05">
        <w:rPr>
          <w:rFonts w:ascii="Times New Roman" w:hAnsi="Times New Roman" w:cs="Times New Roman"/>
          <w:spacing w:val="-4"/>
          <w:sz w:val="20"/>
          <w:szCs w:val="20"/>
        </w:rPr>
        <w:t>при</w:t>
      </w:r>
      <w:proofErr w:type="gramEnd"/>
      <w:r w:rsidRPr="007C2A05">
        <w:rPr>
          <w:rFonts w:ascii="Times New Roman" w:hAnsi="Times New Roman" w:cs="Times New Roman"/>
          <w:spacing w:val="-4"/>
          <w:sz w:val="20"/>
          <w:szCs w:val="20"/>
        </w:rPr>
        <w:t xml:space="preserve"> данной </w:t>
      </w:r>
      <w:proofErr w:type="spellStart"/>
      <w:r w:rsidRPr="007C2A05">
        <w:rPr>
          <w:rFonts w:ascii="Times New Roman" w:hAnsi="Times New Roman" w:cs="Times New Roman"/>
          <w:spacing w:val="-4"/>
          <w:sz w:val="20"/>
          <w:szCs w:val="20"/>
        </w:rPr>
        <w:t>буферности</w:t>
      </w:r>
      <w:proofErr w:type="spellEnd"/>
      <w:r w:rsidRPr="007C2A05">
        <w:rPr>
          <w:rFonts w:ascii="Times New Roman" w:hAnsi="Times New Roman" w:cs="Times New Roman"/>
          <w:spacing w:val="-4"/>
          <w:sz w:val="20"/>
          <w:szCs w:val="20"/>
        </w:rPr>
        <w:t xml:space="preserve"> исходного сырья, называется </w:t>
      </w:r>
      <w:r w:rsidRPr="007C2A05">
        <w:rPr>
          <w:rFonts w:ascii="Times New Roman" w:hAnsi="Times New Roman" w:cs="Times New Roman"/>
          <w:b/>
          <w:i/>
          <w:spacing w:val="-4"/>
          <w:sz w:val="20"/>
          <w:szCs w:val="20"/>
        </w:rPr>
        <w:t>сахарным минимумом.</w:t>
      </w:r>
      <w:r w:rsidRPr="007C2A05">
        <w:rPr>
          <w:rFonts w:ascii="Times New Roman" w:hAnsi="Times New Roman" w:cs="Times New Roman"/>
          <w:spacing w:val="-4"/>
          <w:sz w:val="20"/>
          <w:szCs w:val="20"/>
        </w:rPr>
        <w:t xml:space="preserve"> Для определения величины сахарного минимума необходимо вычисленное содержание молочной кислоты в граммах (буферная емкость) умножить на 1,7 – постоянный коэффициент расхода сахара на образование 1 г молочной кислоты. Показатели сахарного минимума и буферной емкости важнейших кормовых культур приведены в таблице.</w:t>
      </w:r>
    </w:p>
    <w:p w:rsidR="00E86D65" w:rsidRDefault="00E86D65" w:rsidP="00AE5A6A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определения возможной степени подкисления силосуемой массы необходимо учитывать содержание в ней сахара (С) и буферную емкость (Б). Отношение содержания сахара к буферной емкости (С</w:t>
      </w:r>
      <w:proofErr w:type="gramStart"/>
      <w:r>
        <w:rPr>
          <w:rFonts w:ascii="Times New Roman" w:hAnsi="Times New Roman" w:cs="Times New Roman"/>
          <w:sz w:val="20"/>
          <w:szCs w:val="20"/>
        </w:rPr>
        <w:t>:Б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– важный показатель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силосуемости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кормовых культур:</w:t>
      </w:r>
    </w:p>
    <w:p w:rsidR="00E86D65" w:rsidRPr="007C2A05" w:rsidRDefault="00E86D65" w:rsidP="00E86D65">
      <w:pPr>
        <w:rPr>
          <w:rFonts w:ascii="Times New Roman" w:hAnsi="Times New Roman" w:cs="Times New Roman"/>
          <w:sz w:val="12"/>
          <w:szCs w:val="20"/>
        </w:rPr>
      </w:pPr>
    </w:p>
    <w:p w:rsidR="00E86D65" w:rsidRPr="00971E90" w:rsidRDefault="00E86D65" w:rsidP="00E86D65">
      <w:pPr>
        <w:rPr>
          <w:rFonts w:ascii="Times New Roman" w:hAnsi="Times New Roman" w:cs="Times New Roman"/>
          <w:sz w:val="20"/>
          <w:szCs w:val="20"/>
        </w:rPr>
      </w:pPr>
      <w:r w:rsidRPr="00971E9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Содержание сахара, г</w:t>
      </w:r>
      <w:r w:rsidR="00F815B1">
        <w:rPr>
          <w:rFonts w:ascii="Times New Roman" w:hAnsi="Times New Roman" w:cs="Times New Roman"/>
          <w:sz w:val="20"/>
          <w:szCs w:val="20"/>
        </w:rPr>
        <w:t>/</w:t>
      </w:r>
      <w:r w:rsidRPr="00971E90">
        <w:rPr>
          <w:rFonts w:ascii="Times New Roman" w:hAnsi="Times New Roman" w:cs="Times New Roman"/>
          <w:sz w:val="20"/>
          <w:szCs w:val="20"/>
        </w:rPr>
        <w:t xml:space="preserve">кг </w:t>
      </w:r>
      <w:proofErr w:type="gramStart"/>
      <w:r w:rsidRPr="00971E90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71E9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m:oMath>
        <m:r>
          <w:rPr>
            <w:rFonts w:ascii="Cambria Math" w:hAnsi="Cambria Math" w:cs="Times New Roman"/>
            <w:sz w:val="20"/>
            <w:szCs w:val="20"/>
          </w:rPr>
          <m:t>&gt;4</m:t>
        </m:r>
      </m:oMath>
      <w:r w:rsidR="00AE5A6A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E86D65" w:rsidRDefault="00E86D65" w:rsidP="00E86D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Буферная емкость, г</w:t>
      </w:r>
      <w:r w:rsidR="00F815B1">
        <w:rPr>
          <w:rFonts w:ascii="Times New Roman" w:hAnsi="Times New Roman" w:cs="Times New Roman"/>
          <w:sz w:val="20"/>
          <w:szCs w:val="20"/>
        </w:rPr>
        <w:t xml:space="preserve">/кг </w:t>
      </w:r>
      <w:proofErr w:type="gramStart"/>
      <w:r w:rsidR="00F815B1">
        <w:rPr>
          <w:rFonts w:ascii="Times New Roman" w:hAnsi="Times New Roman" w:cs="Times New Roman"/>
          <w:sz w:val="20"/>
          <w:szCs w:val="20"/>
        </w:rPr>
        <w:t>СВ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молочной кислоты</w:t>
      </w:r>
    </w:p>
    <w:p w:rsidR="00E86D65" w:rsidRPr="007C2A05" w:rsidRDefault="00E86D65" w:rsidP="00E86D65">
      <w:pPr>
        <w:jc w:val="center"/>
        <w:rPr>
          <w:rFonts w:ascii="Times New Roman" w:hAnsi="Times New Roman" w:cs="Times New Roman"/>
          <w:sz w:val="12"/>
          <w:szCs w:val="20"/>
        </w:rPr>
      </w:pPr>
    </w:p>
    <w:p w:rsidR="00E86D65" w:rsidRDefault="00E86D65" w:rsidP="008B4E2C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в среднем должен превышать 4. Как правило,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кормовые культуры не достигают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этой величины.</w:t>
      </w:r>
    </w:p>
    <w:p w:rsidR="00E86D65" w:rsidRDefault="00E86D65" w:rsidP="00E86D6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7687A" w:rsidRDefault="00C7687A" w:rsidP="00E86D6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7687A" w:rsidRDefault="00C7687A" w:rsidP="00E86D6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C26B2" w:rsidRDefault="00BC26B2" w:rsidP="00E86D6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C26B2" w:rsidRPr="009C4170" w:rsidRDefault="00BC26B2" w:rsidP="00E86D6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D007C" w:rsidRPr="00AE5A6A" w:rsidRDefault="00E86D65" w:rsidP="00AE5A6A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5A6A">
        <w:rPr>
          <w:rFonts w:ascii="Times New Roman" w:hAnsi="Times New Roman" w:cs="Times New Roman"/>
          <w:spacing w:val="20"/>
          <w:sz w:val="16"/>
          <w:szCs w:val="16"/>
        </w:rPr>
        <w:t>Таблица</w:t>
      </w:r>
      <w:r w:rsidR="00020BA5" w:rsidRPr="00AE5A6A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="007D007C" w:rsidRPr="00AE5A6A">
        <w:rPr>
          <w:rFonts w:ascii="Times New Roman" w:hAnsi="Times New Roman" w:cs="Times New Roman"/>
          <w:spacing w:val="20"/>
          <w:sz w:val="16"/>
          <w:szCs w:val="16"/>
        </w:rPr>
        <w:t>4</w:t>
      </w:r>
      <w:r w:rsidRPr="00AE5A6A">
        <w:rPr>
          <w:rFonts w:ascii="Times New Roman" w:hAnsi="Times New Roman" w:cs="Times New Roman"/>
          <w:spacing w:val="20"/>
          <w:sz w:val="16"/>
          <w:szCs w:val="16"/>
        </w:rPr>
        <w:t>.</w:t>
      </w:r>
      <w:r w:rsidRPr="00AE5A6A">
        <w:rPr>
          <w:rFonts w:ascii="Times New Roman" w:hAnsi="Times New Roman" w:cs="Times New Roman"/>
          <w:b/>
          <w:sz w:val="16"/>
          <w:szCs w:val="16"/>
        </w:rPr>
        <w:t>Содержание сахара и сырого протеина, буферная емкость и сахарный минимум в важнейших кормовых культурах</w:t>
      </w:r>
    </w:p>
    <w:p w:rsidR="00E86D65" w:rsidRPr="00AE5A6A" w:rsidRDefault="00E86D65" w:rsidP="00AE5A6A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5A6A">
        <w:rPr>
          <w:rFonts w:ascii="Times New Roman" w:hAnsi="Times New Roman" w:cs="Times New Roman"/>
          <w:b/>
          <w:sz w:val="16"/>
          <w:szCs w:val="16"/>
        </w:rPr>
        <w:t>(П.</w:t>
      </w:r>
      <w:r w:rsidR="00AE5A6A">
        <w:rPr>
          <w:rFonts w:ascii="Times New Roman" w:hAnsi="Times New Roman" w:cs="Times New Roman"/>
          <w:b/>
          <w:sz w:val="16"/>
          <w:szCs w:val="16"/>
        </w:rPr>
        <w:t> </w:t>
      </w:r>
      <w:r w:rsidRPr="00AE5A6A">
        <w:rPr>
          <w:rFonts w:ascii="Times New Roman" w:hAnsi="Times New Roman" w:cs="Times New Roman"/>
          <w:b/>
          <w:sz w:val="16"/>
          <w:szCs w:val="16"/>
        </w:rPr>
        <w:t>С. Авраменко, Л.</w:t>
      </w:r>
      <w:r w:rsidR="00AE5A6A">
        <w:rPr>
          <w:rFonts w:ascii="Times New Roman" w:hAnsi="Times New Roman" w:cs="Times New Roman"/>
          <w:b/>
          <w:sz w:val="16"/>
          <w:szCs w:val="16"/>
        </w:rPr>
        <w:t> </w:t>
      </w:r>
      <w:r w:rsidRPr="00AE5A6A">
        <w:rPr>
          <w:rFonts w:ascii="Times New Roman" w:hAnsi="Times New Roman" w:cs="Times New Roman"/>
          <w:b/>
          <w:sz w:val="16"/>
          <w:szCs w:val="16"/>
        </w:rPr>
        <w:t>М. Постовалова, Н.</w:t>
      </w:r>
      <w:r w:rsidR="00AE5A6A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 w:rsidRPr="00AE5A6A">
        <w:rPr>
          <w:rFonts w:ascii="Times New Roman" w:hAnsi="Times New Roman" w:cs="Times New Roman"/>
          <w:b/>
          <w:sz w:val="16"/>
          <w:szCs w:val="16"/>
        </w:rPr>
        <w:t>В.</w:t>
      </w:r>
      <w:r w:rsidR="007D007C" w:rsidRPr="00AE5A6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E5A6A">
        <w:rPr>
          <w:rFonts w:ascii="Times New Roman" w:hAnsi="Times New Roman" w:cs="Times New Roman"/>
          <w:b/>
          <w:sz w:val="16"/>
          <w:szCs w:val="16"/>
        </w:rPr>
        <w:t>Гловецкий</w:t>
      </w:r>
      <w:proofErr w:type="spellEnd"/>
      <w:r w:rsidRPr="00AE5A6A">
        <w:rPr>
          <w:rFonts w:ascii="Times New Roman" w:hAnsi="Times New Roman" w:cs="Times New Roman"/>
          <w:b/>
          <w:sz w:val="16"/>
          <w:szCs w:val="16"/>
        </w:rPr>
        <w:t xml:space="preserve"> и др.)</w:t>
      </w:r>
    </w:p>
    <w:tbl>
      <w:tblPr>
        <w:tblStyle w:val="a5"/>
        <w:tblpPr w:leftFromText="180" w:rightFromText="180" w:vertAnchor="text" w:horzAnchor="margin" w:tblpX="216" w:tblpY="138"/>
        <w:tblW w:w="6124" w:type="dxa"/>
        <w:tblLayout w:type="fixed"/>
        <w:tblLook w:val="04A0"/>
      </w:tblPr>
      <w:tblGrid>
        <w:gridCol w:w="1801"/>
        <w:gridCol w:w="707"/>
        <w:gridCol w:w="707"/>
        <w:gridCol w:w="766"/>
        <w:gridCol w:w="1070"/>
        <w:gridCol w:w="1073"/>
      </w:tblGrid>
      <w:tr w:rsidR="00E86D65" w:rsidTr="00BC26B2">
        <w:tc>
          <w:tcPr>
            <w:tcW w:w="1809" w:type="dxa"/>
            <w:vAlign w:val="center"/>
          </w:tcPr>
          <w:p w:rsidR="00E86D65" w:rsidRPr="00240CF5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Растения и стадии вегетации</w:t>
            </w:r>
          </w:p>
        </w:tc>
        <w:tc>
          <w:tcPr>
            <w:tcW w:w="709" w:type="dxa"/>
            <w:vAlign w:val="center"/>
          </w:tcPr>
          <w:p w:rsidR="00E86D65" w:rsidRPr="00240CF5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 xml:space="preserve">Сахар,% </w:t>
            </w:r>
            <w:proofErr w:type="gramStart"/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09" w:type="dxa"/>
            <w:vAlign w:val="center"/>
          </w:tcPr>
          <w:p w:rsidR="00E86D65" w:rsidRPr="00240CF5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 xml:space="preserve">Сырой протеин, % </w:t>
            </w:r>
            <w:proofErr w:type="gramStart"/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769" w:type="dxa"/>
            <w:vAlign w:val="center"/>
          </w:tcPr>
          <w:p w:rsidR="00E86D65" w:rsidRPr="00240CF5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 xml:space="preserve">Сахарный минимум, % </w:t>
            </w:r>
            <w:proofErr w:type="gramStart"/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1074" w:type="dxa"/>
            <w:vAlign w:val="center"/>
          </w:tcPr>
          <w:p w:rsidR="00E86D65" w:rsidRPr="00240CF5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 xml:space="preserve">Буферная емкость, % молочной кислоты в </w:t>
            </w:r>
            <w:proofErr w:type="gramStart"/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1077" w:type="dxa"/>
            <w:vAlign w:val="center"/>
          </w:tcPr>
          <w:p w:rsidR="00E86D65" w:rsidRPr="00240CF5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Отношение сахар: буферная емкость (С</w:t>
            </w:r>
            <w:proofErr w:type="gramStart"/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:Б</w:t>
            </w:r>
            <w:proofErr w:type="gramEnd"/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7D007C" w:rsidRPr="007D007C" w:rsidRDefault="00E86D65" w:rsidP="007D007C">
            <w:pPr>
              <w:ind w:left="-113" w:right="-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Кукуруза: </w:t>
            </w:r>
          </w:p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молочная спелость</w:t>
            </w:r>
          </w:p>
        </w:tc>
        <w:tc>
          <w:tcPr>
            <w:tcW w:w="70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76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074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77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7D007C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86D65" w:rsidRPr="008B4E2C">
              <w:rPr>
                <w:rFonts w:ascii="Times New Roman" w:hAnsi="Times New Roman" w:cs="Times New Roman"/>
                <w:sz w:val="16"/>
                <w:szCs w:val="16"/>
              </w:rPr>
              <w:t>олочно</w:t>
            </w:r>
            <w:r w:rsidR="000816F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86D65" w:rsidRPr="008B4E2C">
              <w:rPr>
                <w:rFonts w:ascii="Times New Roman" w:hAnsi="Times New Roman" w:cs="Times New Roman"/>
                <w:sz w:val="16"/>
                <w:szCs w:val="16"/>
              </w:rPr>
              <w:t>восковая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76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074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77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7D007C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86D65" w:rsidRPr="008B4E2C">
              <w:rPr>
                <w:rFonts w:ascii="Times New Roman" w:hAnsi="Times New Roman" w:cs="Times New Roman"/>
                <w:sz w:val="16"/>
                <w:szCs w:val="16"/>
              </w:rPr>
              <w:t>осковая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76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074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077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007C">
              <w:rPr>
                <w:rFonts w:ascii="Times New Roman" w:hAnsi="Times New Roman" w:cs="Times New Roman"/>
                <w:b/>
                <w:sz w:val="16"/>
                <w:szCs w:val="16"/>
              </w:rPr>
              <w:t>Вико</w:t>
            </w:r>
            <w:r w:rsidR="000816F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D007C">
              <w:rPr>
                <w:rFonts w:ascii="Times New Roman" w:hAnsi="Times New Roman" w:cs="Times New Roman"/>
                <w:b/>
                <w:sz w:val="16"/>
                <w:szCs w:val="16"/>
              </w:rPr>
              <w:t>овсяная</w:t>
            </w:r>
            <w:proofErr w:type="gramEnd"/>
            <w:r w:rsidRPr="007D0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смесь:</w:t>
            </w: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бутонизация</w:t>
            </w:r>
            <w:proofErr w:type="spellEnd"/>
          </w:p>
        </w:tc>
        <w:tc>
          <w:tcPr>
            <w:tcW w:w="70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76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074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1077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цветение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76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074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077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зеленый боб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76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074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077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07C">
              <w:rPr>
                <w:rFonts w:ascii="Times New Roman" w:hAnsi="Times New Roman" w:cs="Times New Roman"/>
                <w:b/>
                <w:sz w:val="16"/>
                <w:szCs w:val="16"/>
              </w:rPr>
              <w:t>Тимофеевка луговая</w:t>
            </w: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: колошение</w:t>
            </w:r>
          </w:p>
        </w:tc>
        <w:tc>
          <w:tcPr>
            <w:tcW w:w="70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76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74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077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начало цветения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6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074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77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полное цветение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6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074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077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240CF5" w:rsidRDefault="00E86D65" w:rsidP="007D007C">
            <w:pPr>
              <w:ind w:left="-113" w:right="-113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D007C">
              <w:rPr>
                <w:rFonts w:ascii="Times New Roman" w:hAnsi="Times New Roman" w:cs="Times New Roman"/>
                <w:b/>
                <w:sz w:val="16"/>
                <w:szCs w:val="16"/>
              </w:rPr>
              <w:t>Клеверо</w:t>
            </w:r>
            <w:proofErr w:type="spellEnd"/>
            <w:r w:rsidR="000816F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proofErr w:type="spellStart"/>
            <w:r w:rsidRPr="007D007C">
              <w:rPr>
                <w:rFonts w:ascii="Times New Roman" w:hAnsi="Times New Roman" w:cs="Times New Roman"/>
                <w:b/>
                <w:sz w:val="16"/>
                <w:szCs w:val="16"/>
              </w:rPr>
              <w:t>тимофеечная</w:t>
            </w:r>
            <w:proofErr w:type="spellEnd"/>
            <w:proofErr w:type="gramEnd"/>
            <w:r w:rsidRPr="007D00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смесь</w:t>
            </w: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бутонизация</w:t>
            </w:r>
            <w:proofErr w:type="spellEnd"/>
          </w:p>
        </w:tc>
        <w:tc>
          <w:tcPr>
            <w:tcW w:w="70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69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074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077" w:type="dxa"/>
            <w:vAlign w:val="center"/>
          </w:tcPr>
          <w:p w:rsidR="007D007C" w:rsidRDefault="007D007C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начало цветения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6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074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77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E86D65" w:rsidTr="00BC26B2">
        <w:tc>
          <w:tcPr>
            <w:tcW w:w="1809" w:type="dxa"/>
            <w:vAlign w:val="center"/>
          </w:tcPr>
          <w:p w:rsidR="00E86D65" w:rsidRPr="008B4E2C" w:rsidRDefault="00E86D65" w:rsidP="00240CF5">
            <w:pPr>
              <w:ind w:right="-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конец цветения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69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74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077" w:type="dxa"/>
            <w:vAlign w:val="center"/>
          </w:tcPr>
          <w:p w:rsidR="00E86D65" w:rsidRPr="008B4E2C" w:rsidRDefault="00E86D65" w:rsidP="007D007C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E2C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</w:tbl>
    <w:p w:rsidR="00240CF5" w:rsidRDefault="00240CF5" w:rsidP="00E86D65">
      <w:pPr>
        <w:shd w:val="clear" w:color="auto" w:fill="FFFFFF"/>
        <w:spacing w:before="5"/>
        <w:ind w:right="19" w:firstLine="426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E86D65" w:rsidRPr="007C2A05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7C2A05">
        <w:rPr>
          <w:rFonts w:ascii="Times New Roman" w:hAnsi="Times New Roman" w:cs="Times New Roman"/>
          <w:bCs/>
          <w:sz w:val="20"/>
          <w:szCs w:val="20"/>
        </w:rPr>
        <w:t>При закладке силоса применяются те же технологические операции, что и при закладке сенажа.</w:t>
      </w:r>
    </w:p>
    <w:p w:rsidR="00E86D65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Прежде чем начать уборку основных кормов, необходимо тщательно спланировать весь процесс силосования. Следует обратить вним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>
        <w:rPr>
          <w:rFonts w:ascii="Times New Roman" w:hAnsi="Times New Roman" w:cs="Times New Roman"/>
          <w:bCs/>
          <w:sz w:val="20"/>
          <w:szCs w:val="20"/>
        </w:rPr>
        <w:t xml:space="preserve">ние на кошение, время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подвяливания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уборочную логистику, технологию силосования, силосохранилище и желаемую скорость продвижения процесса. Только если все этапы процесса уборки и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>закладки о</w:t>
      </w:r>
      <w:r>
        <w:rPr>
          <w:rFonts w:ascii="Times New Roman" w:hAnsi="Times New Roman" w:cs="Times New Roman"/>
          <w:bCs/>
          <w:sz w:val="20"/>
          <w:szCs w:val="20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тимально согласованы друг с другом, удастся произвести качестве</w:t>
      </w:r>
      <w:r>
        <w:rPr>
          <w:rFonts w:ascii="Times New Roman" w:hAnsi="Times New Roman" w:cs="Times New Roman"/>
          <w:bCs/>
          <w:sz w:val="20"/>
          <w:szCs w:val="20"/>
        </w:rPr>
        <w:t>н</w:t>
      </w:r>
      <w:r>
        <w:rPr>
          <w:rFonts w:ascii="Times New Roman" w:hAnsi="Times New Roman" w:cs="Times New Roman"/>
          <w:bCs/>
          <w:sz w:val="20"/>
          <w:szCs w:val="20"/>
        </w:rPr>
        <w:t>ный силос.</w:t>
      </w:r>
    </w:p>
    <w:p w:rsidR="00E86D65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EF34DD">
        <w:rPr>
          <w:rFonts w:ascii="Times New Roman" w:hAnsi="Times New Roman" w:cs="Times New Roman"/>
          <w:b/>
          <w:bCs/>
          <w:sz w:val="20"/>
          <w:szCs w:val="20"/>
        </w:rPr>
        <w:t>Получение незагрязненной силосуемой массы.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Грязь и посторонние предметы в силосе могут стать серьезной проблемой при кор</w:t>
      </w:r>
      <w:r>
        <w:rPr>
          <w:rFonts w:ascii="Times New Roman" w:hAnsi="Times New Roman" w:cs="Times New Roman"/>
          <w:bCs/>
          <w:sz w:val="20"/>
          <w:szCs w:val="20"/>
        </w:rPr>
        <w:t>м</w:t>
      </w:r>
      <w:r>
        <w:rPr>
          <w:rFonts w:ascii="Times New Roman" w:hAnsi="Times New Roman" w:cs="Times New Roman"/>
          <w:bCs/>
          <w:sz w:val="20"/>
          <w:szCs w:val="20"/>
        </w:rPr>
        <w:t>лении. По этим же соображениям необходимо соблюдать высоту среза в 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 xml:space="preserve">7 см. Рекомендуется начинать косить с середины к краям. Нельзя допускать при ворошении плотного опускания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граблин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к дернине во избежание задевания почвы и загрязнения зеленой массы.</w:t>
      </w:r>
    </w:p>
    <w:p w:rsidR="00E86D65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B4404">
        <w:rPr>
          <w:rFonts w:ascii="Times New Roman" w:hAnsi="Times New Roman" w:cs="Times New Roman"/>
          <w:b/>
          <w:bCs/>
          <w:sz w:val="20"/>
          <w:szCs w:val="20"/>
        </w:rPr>
        <w:t>Предварительное</w:t>
      </w:r>
      <w:proofErr w:type="gramEnd"/>
      <w:r w:rsidRPr="008B44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4404">
        <w:rPr>
          <w:rFonts w:ascii="Times New Roman" w:hAnsi="Times New Roman" w:cs="Times New Roman"/>
          <w:b/>
          <w:bCs/>
          <w:sz w:val="20"/>
          <w:szCs w:val="20"/>
        </w:rPr>
        <w:t>подвяливание</w:t>
      </w:r>
      <w:proofErr w:type="spellEnd"/>
      <w:r w:rsidRPr="008B4404">
        <w:rPr>
          <w:rFonts w:ascii="Times New Roman" w:hAnsi="Times New Roman" w:cs="Times New Roman"/>
          <w:b/>
          <w:bCs/>
          <w:sz w:val="20"/>
          <w:szCs w:val="20"/>
        </w:rPr>
        <w:t xml:space="preserve"> для силосования.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На практике силосные культуры обычно содержат много воды – 80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>85</w:t>
      </w:r>
      <w:r w:rsidR="00240CF5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>%, и такой материал может сильно уплотняться. С другой стороны, культуры с низким содержанием воды, провяленные до 50</w:t>
      </w:r>
      <w:r w:rsidR="00240CF5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 xml:space="preserve">%, хуже поддаются уплотнению, что приводит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их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перенагреванию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Поэтому по влажности масса должна представлять промежуточное звено между этими двумя крайностями – 30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>45</w:t>
      </w:r>
      <w:r w:rsidR="00240CF5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 xml:space="preserve">% сухих веществ в силосуемой массе. Время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подвяливания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не должно быть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ни слишком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коротким, ни сли</w:t>
      </w:r>
      <w:r>
        <w:rPr>
          <w:rFonts w:ascii="Times New Roman" w:hAnsi="Times New Roman" w:cs="Times New Roman"/>
          <w:bCs/>
          <w:sz w:val="20"/>
          <w:szCs w:val="20"/>
        </w:rPr>
        <w:t>ш</w:t>
      </w:r>
      <w:r>
        <w:rPr>
          <w:rFonts w:ascii="Times New Roman" w:hAnsi="Times New Roman" w:cs="Times New Roman"/>
          <w:bCs/>
          <w:sz w:val="20"/>
          <w:szCs w:val="20"/>
        </w:rPr>
        <w:t>ком длин</w:t>
      </w:r>
      <w:r w:rsidR="00F3112E">
        <w:rPr>
          <w:rFonts w:ascii="Times New Roman" w:hAnsi="Times New Roman" w:cs="Times New Roman"/>
          <w:bCs/>
          <w:sz w:val="20"/>
          <w:szCs w:val="20"/>
        </w:rPr>
        <w:t>ным (не более 36 ч</w:t>
      </w:r>
      <w:r>
        <w:rPr>
          <w:rFonts w:ascii="Times New Roman" w:hAnsi="Times New Roman" w:cs="Times New Roman"/>
          <w:bCs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Подвяливание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можно вести даже в переменную погоду, за сутки улетучивается до 6</w:t>
      </w:r>
      <w:r w:rsidR="00240CF5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 xml:space="preserve">% влаги. При формировании из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плющен</w:t>
      </w:r>
      <w:r w:rsidR="00240CF5">
        <w:rPr>
          <w:rFonts w:ascii="Times New Roman" w:hAnsi="Times New Roman" w:cs="Times New Roman"/>
          <w:bCs/>
          <w:sz w:val="20"/>
          <w:szCs w:val="20"/>
        </w:rPr>
        <w:t>н</w:t>
      </w:r>
      <w:r>
        <w:rPr>
          <w:rFonts w:ascii="Times New Roman" w:hAnsi="Times New Roman" w:cs="Times New Roman"/>
          <w:bCs/>
          <w:sz w:val="20"/>
          <w:szCs w:val="20"/>
        </w:rPr>
        <w:t>ых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трав покосов их влажность за 10 ч снижается до 3</w:t>
      </w:r>
      <w:r w:rsidR="00240CF5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 xml:space="preserve">%,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неплющен</w:t>
      </w:r>
      <w:r w:rsidR="00240CF5">
        <w:rPr>
          <w:rFonts w:ascii="Times New Roman" w:hAnsi="Times New Roman" w:cs="Times New Roman"/>
          <w:bCs/>
          <w:sz w:val="20"/>
          <w:szCs w:val="20"/>
        </w:rPr>
        <w:t>н</w:t>
      </w:r>
      <w:r>
        <w:rPr>
          <w:rFonts w:ascii="Times New Roman" w:hAnsi="Times New Roman" w:cs="Times New Roman"/>
          <w:bCs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лишь на 15</w:t>
      </w:r>
      <w:r w:rsidR="00240CF5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>%. Не применяется плющение в дождливую погоду лишь по той причине, что расплющенные стебли поглощают много воды и затем плохо сохнут.</w:t>
      </w:r>
    </w:p>
    <w:p w:rsidR="00E86D65" w:rsidRPr="00200A4C" w:rsidRDefault="00E86D65" w:rsidP="00240CF5">
      <w:pPr>
        <w:shd w:val="clear" w:color="auto" w:fill="FFFFFF"/>
        <w:ind w:firstLine="284"/>
        <w:rPr>
          <w:sz w:val="20"/>
          <w:szCs w:val="20"/>
        </w:rPr>
      </w:pPr>
      <w:r w:rsidRPr="00200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Уплотнение и скор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ость заполнения силосохранилища.</w:t>
      </w:r>
      <w:r w:rsidRPr="00200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имеет значения, каким об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разом достигнуто уплотнение, при условии, что оно в достаточной степени исключает кислород и предотвращает перегревание. Повышение температуры на 5</w:t>
      </w:r>
      <w:proofErr w:type="gramStart"/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°С</w:t>
      </w:r>
      <w:proofErr w:type="gramEnd"/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сверх 37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°С (холодное кон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сервирование) снижает переваримость протеина на 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9%, разогрев до 50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55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°С 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уменьшает в 1,7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2 раза, до 70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°С 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переходит полностью в неусвояемые формы. Температурный максимум наступает через 7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8 дней от начала закладки. Кормовая масса плохо уплотнена при фиксировании температуры 40</w:t>
      </w:r>
      <w:proofErr w:type="gramStart"/>
      <w:r w:rsidR="00240CF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°С</w:t>
      </w:r>
      <w:proofErr w:type="gramEnd"/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слое 1,0 и 2,5 м. В остывшей силосной массе внутренняя температура 15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°С является признаком повторного согревания. Скачок температуры на 10</w:t>
      </w:r>
      <w:proofErr w:type="gramStart"/>
      <w:r w:rsidR="00240CF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°С</w:t>
      </w:r>
      <w:proofErr w:type="gramEnd"/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выше этого показателя приводит к потерям энергии 0,1 МДж НЭЛ/кг сухого вещества в день.</w:t>
      </w:r>
    </w:p>
    <w:p w:rsidR="00E86D65" w:rsidRPr="00200A4C" w:rsidRDefault="00E86D65" w:rsidP="00240CF5">
      <w:pPr>
        <w:shd w:val="clear" w:color="auto" w:fill="FFFFFF"/>
        <w:ind w:firstLine="284"/>
        <w:rPr>
          <w:sz w:val="20"/>
          <w:szCs w:val="20"/>
        </w:rPr>
      </w:pP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Весьма желательно быстрое заполнение силосохранилища, Траншеи глубиной до 3 м должны загружаться за 3 дня, свыше 3 м 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4 дня. Длительная загрузка силосохранилища приводит к</w:t>
      </w:r>
      <w:r>
        <w:rPr>
          <w:sz w:val="20"/>
          <w:szCs w:val="20"/>
        </w:rPr>
        <w:t xml:space="preserve"> 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сильному 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разогреву массы, а также образованию эндотоксинов, которые вызывают появление маститов и заболеваний копыт.</w:t>
      </w:r>
    </w:p>
    <w:p w:rsidR="00E86D65" w:rsidRPr="00200A4C" w:rsidRDefault="00E86D65" w:rsidP="00240CF5">
      <w:pPr>
        <w:shd w:val="clear" w:color="auto" w:fill="FFFFFF"/>
        <w:ind w:firstLine="284"/>
        <w:rPr>
          <w:sz w:val="20"/>
          <w:szCs w:val="20"/>
        </w:rPr>
      </w:pPr>
      <w:r w:rsidRPr="00200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Предупреждение </w:t>
      </w:r>
      <w:r w:rsidRPr="00200A4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потемнения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00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силосуемой массы в хранилище. 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Большие силосохранилища, естественно, трудно заполнить за один день, так что ночью неизбежны перерывы в работе.</w:t>
      </w:r>
    </w:p>
    <w:p w:rsidR="00E86D65" w:rsidRPr="00200A4C" w:rsidRDefault="00E86D65" w:rsidP="00240CF5">
      <w:pPr>
        <w:shd w:val="clear" w:color="auto" w:fill="FFFFFF"/>
        <w:ind w:firstLine="284"/>
        <w:rPr>
          <w:sz w:val="20"/>
          <w:szCs w:val="20"/>
        </w:rPr>
      </w:pP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Ночью происходит согревание силосов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впоследствии можно видеть коричневые слои толщиной 20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50 см, как это происходит в «бурых сладких силосах». Перегревшийся силос часто приготавливается и в наше время, но, к счастью, скорее по ошибке, а не намеренно. </w:t>
      </w:r>
      <w:r w:rsidRPr="00200A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Нельзя допускать, чтобы трамбовочное средство в любое время суток прекратило работу прежде, чем будет </w:t>
      </w:r>
      <w:proofErr w:type="spellStart"/>
      <w:r w:rsidRPr="00200A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загерметизировано</w:t>
      </w:r>
      <w:proofErr w:type="spellEnd"/>
      <w:r w:rsidRPr="00200A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силосохран</w:t>
      </w:r>
      <w:r w:rsidRPr="00200A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 w:rsidRPr="00200A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лище.</w:t>
      </w:r>
    </w:p>
    <w:p w:rsidR="00E86D65" w:rsidRPr="00200A4C" w:rsidRDefault="00E86D65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Каждому хранилищу – надежное укрытие. 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Сталкиваясь с проблемой некачественных кормов, технологи считают, что виной тому явилась некачественная пленка. Однако даже самая лучшая пленка не в силах исправить ошибки в технологии за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кладки силоса. Но, тем не </w:t>
      </w:r>
      <w:proofErr w:type="gramStart"/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proofErr w:type="gramEnd"/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пленка может сыграть важную роль в получении хорошего с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лоса. Надо помнить, что воздуха в силосную массу при плохом укр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тии (когда полосы пленки не склеиваются, а укрываются «внахлест») попадает в 10 раз больше, чем при выдавливании непосредственно после трамбовки материала. </w:t>
      </w:r>
      <w:r w:rsidRPr="00200A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Отсюда важно использовать прочные сплошные многоразовые покрывала. 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Погоня за дешевыми материалами неизвестного происхождения весьма рискованна. Лучшим способом фиксирования пленки является использование тканых мешков с грав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200A4C">
        <w:rPr>
          <w:rFonts w:ascii="Times New Roman" w:eastAsia="Times New Roman" w:hAnsi="Times New Roman" w:cs="Times New Roman"/>
          <w:color w:val="000000"/>
          <w:sz w:val="20"/>
          <w:szCs w:val="20"/>
        </w:rPr>
        <w:t>ем, а не шин.</w:t>
      </w:r>
    </w:p>
    <w:p w:rsidR="00E86D65" w:rsidRPr="007D007C" w:rsidRDefault="00E86D65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7D007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Применение консервантов.</w:t>
      </w:r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Потери питательных веществ в результате нарушения сроков и технологии заготовки кормов достигают до 40 % по отношению к </w:t>
      </w:r>
      <w:proofErr w:type="gramStart"/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имеющимся</w:t>
      </w:r>
      <w:proofErr w:type="gramEnd"/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в растения</w:t>
      </w:r>
      <w:r w:rsidR="00CE47B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 (в зарубежной практике – 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="00CE47B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10</w:t>
      </w:r>
      <w:r w:rsidR="00240CF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 </w:t>
      </w:r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%). Однако с применением консервантов на хранение их заклад</w:t>
      </w:r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вается только 15</w:t>
      </w:r>
      <w:r w:rsidR="000816F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–</w:t>
      </w:r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20</w:t>
      </w:r>
      <w:r w:rsidR="00240CF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 </w:t>
      </w:r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%. Важность проблемы обусловлена и тем, что концентрация энергии в 1 кг сухого вещества травянистых кормов должна быть доведена до 0,8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0,9 </w:t>
      </w:r>
      <w:r w:rsidR="00240CF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к.ед.</w:t>
      </w:r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или 9,5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7D00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10,5 МДж обменной энергии.</w:t>
      </w:r>
    </w:p>
    <w:p w:rsidR="00E86D65" w:rsidRPr="007C2A05" w:rsidRDefault="00E86D65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7C2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Для их консервирования используются химические </w:t>
      </w:r>
      <w:r w:rsidRPr="007C2A0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консерванты </w:t>
      </w:r>
      <w:r w:rsidRPr="007C2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отечественного и зарубежного производства. При этом</w:t>
      </w:r>
      <w:r w:rsidRPr="007C2A0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химические – </w:t>
      </w:r>
      <w:r w:rsidRPr="007C2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более эффективные, но дорогие и порой небезопасные. В последние годы наибольшей популярностью стали пользоваться </w:t>
      </w:r>
      <w:r w:rsidRPr="007C2A0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биологические </w:t>
      </w:r>
      <w:r w:rsidRPr="007C2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– они безопаснее, дешевле, экологически чище. В республике разработано </w:t>
      </w:r>
      <w:r w:rsidRPr="007C2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несколько видов жидких консервантов на основе 1</w:t>
      </w:r>
      <w:r w:rsidR="00F3112E" w:rsidRPr="007C2A05">
        <w:rPr>
          <w:rFonts w:ascii="Times New Roman" w:hAnsi="Times New Roman" w:cs="Times New Roman"/>
          <w:spacing w:val="-2"/>
          <w:sz w:val="20"/>
          <w:szCs w:val="20"/>
        </w:rPr>
        <w:t>–</w:t>
      </w:r>
      <w:r w:rsidRPr="007C2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2 штаммов </w:t>
      </w:r>
      <w:proofErr w:type="spellStart"/>
      <w:r w:rsidRPr="007C2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лактобацилл</w:t>
      </w:r>
      <w:proofErr w:type="spellEnd"/>
      <w:r w:rsidRPr="007C2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E86D65" w:rsidRPr="001A5AA1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валовому количеству </w:t>
      </w:r>
      <w:r w:rsidR="00020B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020B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еспублике 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наибольшее распространение получили жидкие формы консервантов как наиболее эффективные в использовании – их доля составля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60 до 80 %. Применение с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хих форм консервантов сдерживается двумя 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новными причинами: отсутстви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 отечественного производства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и, следовательно, высокой стоимостью и более сложной технологией их применения. </w:t>
      </w:r>
    </w:p>
    <w:p w:rsidR="00E86D65" w:rsidRPr="001A5AA1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составу все виды конс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вантов практически идентичны.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Основной компонент –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лактобактерии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Причем сущест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венную разницу представляют только 2 формы выпуска, в сухой форме бактериал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клетки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находятся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дегидратированном</w:t>
      </w:r>
      <w:proofErr w:type="spellEnd"/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состоянии, т.е. они биологиче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ски инертны, в жидкой форме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бактерии находятся в наиболее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активной форме.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Отсюда – раз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ница в свойствах: сухие формы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способны сохранять качество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препарата годами, они выгодны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 случае, если их производство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находится далеко от места при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менения, в то время как жидкие формы консервантов активны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настолько, что их трудно хр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нить – при повышенных температурах они продолжают биоло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гические процессы даже в таре,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 может вызывать ее раздувание.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Эти консе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ванты быстро теряют свои свойства –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рез </w:t>
      </w:r>
      <w:r w:rsidR="00020BA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="00020BA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0BA5"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т.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 их нево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 наработать из расчета на следую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щий сезон и нецелесообразно долго хранить.</w:t>
      </w:r>
    </w:p>
    <w:p w:rsidR="00E86D65" w:rsidRPr="001A5AA1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Следующей отличительной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чертой является состав препа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>ратов. В 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жидких формах обычно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2 культуры бактери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сухих – 1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6. Целесообразность увел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ичения количества различ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ных видов бактерий в препарате очень спорна</w:t>
      </w:r>
      <w:r w:rsidR="00F3112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одной стороны,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они обладают разными свойствами, с другой –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питательные потребности у них почти одинаковы, и бактерии,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безусловно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должны конкурировать между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собой в силосной массе, что не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желательно.</w:t>
      </w:r>
    </w:p>
    <w:p w:rsidR="00E86D65" w:rsidRPr="00971E90" w:rsidRDefault="00E86D65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Увеличение количества видов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бакт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ерий в консервантах сухих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 продиктовано двумя при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чинами: легкостью производства смеси и приобретением данной смесью неких спорных, более эффективных свойств, которые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оправдывали бы 4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0816FF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кратную разницу в цене для потребителя.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видового разнообра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зия жидких форм консервантов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нецелесообразно по производст</w:t>
      </w:r>
      <w:r w:rsidRPr="001A5AA1">
        <w:rPr>
          <w:rFonts w:ascii="Times New Roman" w:eastAsia="Times New Roman" w:hAnsi="Times New Roman" w:cs="Times New Roman"/>
          <w:color w:val="000000"/>
          <w:sz w:val="20"/>
          <w:szCs w:val="20"/>
        </w:rPr>
        <w:t>венным причинам.</w:t>
      </w:r>
    </w:p>
    <w:p w:rsidR="00E86D65" w:rsidRPr="00C846EF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Жидкие консерванты (</w:t>
      </w:r>
      <w:proofErr w:type="spellStart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Лаксил</w:t>
      </w:r>
      <w:proofErr w:type="spellEnd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Лактофлор</w:t>
      </w:r>
      <w:proofErr w:type="spellEnd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Биотроф</w:t>
      </w:r>
      <w:proofErr w:type="spellEnd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о своей биологической сути базируются на разработках 80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90 годов прошлого века. В их состав включено, к</w:t>
      </w:r>
      <w:r w:rsidRPr="00C846E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ак</w:t>
      </w:r>
      <w:r w:rsidRPr="00C846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правило, лишь 1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штамма </w:t>
      </w:r>
      <w:proofErr w:type="spellStart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лактобацил</w:t>
      </w:r>
      <w:proofErr w:type="spellEnd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. Концентрация колониеобразующи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единиц (КОЕ) не превышает 5</w:t>
      </w:r>
      <w:r w:rsidR="00E63651">
        <w:rPr>
          <w:rFonts w:ascii="Times New Roman" w:eastAsia="Times New Roman" w:hAnsi="Times New Roman" w:cs="Times New Roman"/>
          <w:color w:val="000000"/>
          <w:sz w:val="20"/>
          <w:szCs w:val="20"/>
        </w:rPr>
        <w:t>×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6</w:t>
      </w:r>
      <w:r w:rsidR="000816F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7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/см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, что соответственно в 200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2000 раз меньше, чем у лиофильно высушенных препаратов. Срок хранения жидких консервантов (по данным разработчиков) составляет 2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3 месяца. На практике срок хранения жидких консервантов обычно не превышает 7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10 дней.</w:t>
      </w:r>
    </w:p>
    <w:p w:rsidR="00E86D65" w:rsidRPr="00C846EF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Важным моментом является то, что бактерии, входящи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 состав жидких консервантов, м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едленно 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развиваются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, пока рН силоса не снизится до 5,0, что не всегда обеспечивает хорошую ферментацию из</w:t>
      </w:r>
      <w:r w:rsidR="000816FF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за истощения доступных сахаров прежде</w:t>
      </w:r>
      <w:r w:rsidR="00CE47B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чем может</w:t>
      </w:r>
      <w:r w:rsidRPr="00C846E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быть достигнуто удовлетворительное значение рН</w:t>
      </w:r>
      <w:r w:rsidR="00E63651">
        <w:rPr>
          <w:rFonts w:ascii="Times New Roman" w:eastAsia="Times New Roman" w:hAnsi="Times New Roman" w:cs="Times New Roman"/>
          <w:color w:val="000000"/>
          <w:sz w:val="20"/>
          <w:szCs w:val="20"/>
        </w:rPr>
        <w:t>. К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этому времени</w:t>
      </w:r>
      <w:r w:rsidRPr="00C846EF">
        <w:rPr>
          <w:rFonts w:ascii="Times New Roman" w:hAnsi="Times New Roman" w:cs="Times New Roman"/>
          <w:sz w:val="20"/>
          <w:szCs w:val="20"/>
        </w:rPr>
        <w:t xml:space="preserve"> 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теряется смысл применения консерванта, так как в общей</w:t>
      </w:r>
      <w:r w:rsidRPr="00C846EF">
        <w:rPr>
          <w:rFonts w:ascii="Times New Roman" w:hAnsi="Times New Roman" w:cs="Times New Roman"/>
          <w:sz w:val="20"/>
          <w:szCs w:val="20"/>
        </w:rPr>
        <w:t xml:space="preserve"> 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массе спонтанного брожения развивается нежелательная </w:t>
      </w:r>
      <w:proofErr w:type="spellStart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маслянокислая</w:t>
      </w:r>
      <w:proofErr w:type="spellEnd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флора, которая уничтожает сахара и белки, в </w:t>
      </w:r>
      <w:proofErr w:type="gramStart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общем</w:t>
      </w:r>
      <w:proofErr w:type="gramEnd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снижает энергетическую составляющую до уровня 6</w:t>
      </w:r>
      <w:r w:rsidR="000816FF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8 МДж</w:t>
      </w:r>
      <w:r w:rsidR="00E63651">
        <w:rPr>
          <w:rFonts w:ascii="Times New Roman" w:eastAsia="Times New Roman" w:hAnsi="Times New Roman" w:cs="Times New Roman"/>
          <w:color w:val="000000"/>
          <w:sz w:val="20"/>
          <w:szCs w:val="20"/>
        </w:rPr>
        <w:t>/кг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сухого вещества. Эффект </w:t>
      </w:r>
      <w:r w:rsidR="00E63651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рмления такими кормами в составе рациона сво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>дит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ся почти к нулю.</w:t>
      </w:r>
    </w:p>
    <w:p w:rsidR="00E86D65" w:rsidRDefault="00E86D65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Сухие препараты являются консервантами нового поколения, включающие, как правило, смеси четырех видов бактерий с КОЕ не менее 10</w:t>
      </w:r>
      <w:r w:rsidR="00E63651">
        <w:rPr>
          <w:rFonts w:ascii="Times New Roman" w:eastAsia="Times New Roman" w:hAnsi="Times New Roman" w:cs="Times New Roman"/>
          <w:color w:val="000000"/>
          <w:sz w:val="20"/>
          <w:szCs w:val="20"/>
        </w:rPr>
        <w:t>×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9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E63651">
        <w:rPr>
          <w:rFonts w:ascii="Times New Roman" w:eastAsia="Times New Roman" w:hAnsi="Times New Roman" w:cs="Times New Roman"/>
          <w:color w:val="000000"/>
          <w:sz w:val="20"/>
          <w:szCs w:val="20"/>
        </w:rPr>
        <w:t>×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10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Это объясняется тем, что </w:t>
      </w:r>
      <w:proofErr w:type="spellStart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гомоферментат</w:t>
      </w:r>
      <w:r w:rsidR="0090166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вные</w:t>
      </w:r>
      <w:proofErr w:type="spellEnd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молочнокислые бактерии обеспечивают подкисление корма до рН 4,2 за 7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 </w:t>
      </w:r>
      <w:r w:rsidR="00FF50FA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после укрытия траншеи, а это в сравнении со спонтанным типом брожения позволяет в 5 раз быстрее обеспечить стабильность корма.</w:t>
      </w:r>
    </w:p>
    <w:p w:rsidR="00E86D65" w:rsidRPr="00B02D06" w:rsidRDefault="00E86D65" w:rsidP="00240CF5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B02D06">
        <w:rPr>
          <w:rFonts w:ascii="Times New Roman" w:hAnsi="Times New Roman" w:cs="Times New Roman"/>
          <w:sz w:val="20"/>
          <w:szCs w:val="20"/>
        </w:rPr>
        <w:t xml:space="preserve">Приведенные данные свидетельствуют о низкой эффективности </w:t>
      </w:r>
      <w:r>
        <w:rPr>
          <w:rFonts w:ascii="Times New Roman" w:hAnsi="Times New Roman" w:cs="Times New Roman"/>
          <w:sz w:val="20"/>
          <w:szCs w:val="20"/>
        </w:rPr>
        <w:t>применения жидких консервантов.</w:t>
      </w:r>
    </w:p>
    <w:p w:rsidR="00E86D65" w:rsidRDefault="00E86D65" w:rsidP="00240CF5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B02D06">
        <w:rPr>
          <w:rFonts w:ascii="Times New Roman" w:hAnsi="Times New Roman" w:cs="Times New Roman"/>
          <w:sz w:val="20"/>
          <w:szCs w:val="20"/>
        </w:rPr>
        <w:t>Одним из непременных условий, определяющим целесообразность применения консервантов, является содержание сырого протеина в консервируемой массе. Оно должно быть не менее 14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B02D06">
        <w:rPr>
          <w:rFonts w:ascii="Times New Roman" w:hAnsi="Times New Roman" w:cs="Times New Roman"/>
          <w:sz w:val="20"/>
          <w:szCs w:val="20"/>
        </w:rPr>
        <w:t>15</w:t>
      </w:r>
      <w:r w:rsidR="00240CF5">
        <w:rPr>
          <w:rFonts w:ascii="Times New Roman" w:hAnsi="Times New Roman" w:cs="Times New Roman"/>
          <w:sz w:val="20"/>
          <w:szCs w:val="20"/>
        </w:rPr>
        <w:t> </w:t>
      </w:r>
      <w:r w:rsidRPr="00B02D06">
        <w:rPr>
          <w:rFonts w:ascii="Times New Roman" w:hAnsi="Times New Roman" w:cs="Times New Roman"/>
          <w:sz w:val="20"/>
          <w:szCs w:val="20"/>
        </w:rPr>
        <w:t>% в расчете на сухое вещество.</w:t>
      </w:r>
    </w:p>
    <w:p w:rsidR="005B51E6" w:rsidRPr="00C846EF" w:rsidRDefault="005B51E6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Конкурентоспособные свойства сухих консервантов в сравнении с другими биологическими консервантами:</w:t>
      </w:r>
    </w:p>
    <w:p w:rsidR="005B51E6" w:rsidRPr="00C846EF" w:rsidRDefault="005B51E6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– стаби</w:t>
      </w:r>
      <w:r w:rsidR="00240CF5">
        <w:rPr>
          <w:rFonts w:ascii="Times New Roman" w:eastAsia="Times New Roman" w:hAnsi="Times New Roman" w:cs="Times New Roman"/>
          <w:color w:val="000000"/>
          <w:sz w:val="20"/>
          <w:szCs w:val="20"/>
        </w:rPr>
        <w:t>льность при хранении (не менее дву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х лет);</w:t>
      </w:r>
    </w:p>
    <w:p w:rsidR="00E86D65" w:rsidRDefault="00E86D65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простота применения (не требуется дополнительного </w:t>
      </w:r>
      <w:proofErr w:type="spellStart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подращивания</w:t>
      </w:r>
      <w:proofErr w:type="spellEnd"/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культивации перед применением);</w:t>
      </w:r>
    </w:p>
    <w:p w:rsidR="00E86D65" w:rsidRDefault="00E86D65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– сочетание взаимодополняющих культур молочнокислых бактерий (не менее 4</w:t>
      </w:r>
      <w:r w:rsidR="000816FF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C846EF">
        <w:rPr>
          <w:rFonts w:ascii="Times New Roman" w:eastAsia="Times New Roman" w:hAnsi="Times New Roman" w:cs="Times New Roman"/>
          <w:color w:val="000000"/>
          <w:sz w:val="20"/>
          <w:szCs w:val="20"/>
        </w:rPr>
        <w:t>х).</w:t>
      </w:r>
    </w:p>
    <w:p w:rsidR="00240CF5" w:rsidRPr="00C7687A" w:rsidRDefault="00240CF5" w:rsidP="00240CF5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86D65" w:rsidRDefault="00020BA5" w:rsidP="00240CF5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Характеристика наиболее распространенных консервантов</w:t>
      </w:r>
    </w:p>
    <w:p w:rsidR="00240CF5" w:rsidRPr="00C7687A" w:rsidRDefault="00240CF5" w:rsidP="00240CF5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D65" w:rsidRPr="00901668" w:rsidRDefault="00E86D65" w:rsidP="00240CF5">
      <w:pPr>
        <w:shd w:val="clear" w:color="auto" w:fill="FFFFFF"/>
        <w:ind w:firstLine="284"/>
        <w:rPr>
          <w:rFonts w:ascii="Times New Roman" w:hAnsi="Times New Roman" w:cs="Times New Roman"/>
          <w:spacing w:val="-2"/>
          <w:sz w:val="20"/>
          <w:szCs w:val="20"/>
        </w:rPr>
      </w:pPr>
      <w:r w:rsidRPr="00901668">
        <w:rPr>
          <w:rFonts w:ascii="Times New Roman" w:hAnsi="Times New Roman" w:cs="Times New Roman"/>
          <w:spacing w:val="-2"/>
          <w:sz w:val="20"/>
          <w:szCs w:val="20"/>
        </w:rPr>
        <w:lastRenderedPageBreak/>
        <w:t xml:space="preserve">Химические консерванты (неорганические и органические кислоты) и их соли действуют своими подкисляющими свойствами. Они действуют независимо от содержания сахара в силосуемом материале и обладают также бактерицидным свойством. Однако их применение ограничено, так как они снижают </w:t>
      </w:r>
      <w:proofErr w:type="spellStart"/>
      <w:r w:rsidRPr="00901668">
        <w:rPr>
          <w:rFonts w:ascii="Times New Roman" w:hAnsi="Times New Roman" w:cs="Times New Roman"/>
          <w:spacing w:val="-2"/>
          <w:sz w:val="20"/>
          <w:szCs w:val="20"/>
        </w:rPr>
        <w:t>поедаемость</w:t>
      </w:r>
      <w:proofErr w:type="spellEnd"/>
      <w:r w:rsidRPr="00901668">
        <w:rPr>
          <w:rFonts w:ascii="Times New Roman" w:hAnsi="Times New Roman" w:cs="Times New Roman"/>
          <w:spacing w:val="-2"/>
          <w:sz w:val="20"/>
          <w:szCs w:val="20"/>
        </w:rPr>
        <w:t xml:space="preserve"> сил</w:t>
      </w:r>
      <w:r w:rsidR="00901668" w:rsidRPr="00901668">
        <w:rPr>
          <w:rFonts w:ascii="Times New Roman" w:hAnsi="Times New Roman" w:cs="Times New Roman"/>
          <w:spacing w:val="-2"/>
          <w:sz w:val="20"/>
          <w:szCs w:val="20"/>
        </w:rPr>
        <w:t>оса и повышают количество силос</w:t>
      </w:r>
      <w:r w:rsidRPr="00901668">
        <w:rPr>
          <w:rFonts w:ascii="Times New Roman" w:hAnsi="Times New Roman" w:cs="Times New Roman"/>
          <w:spacing w:val="-2"/>
          <w:sz w:val="20"/>
          <w:szCs w:val="20"/>
        </w:rPr>
        <w:t>ного сока</w:t>
      </w:r>
      <w:r w:rsidR="00E54400">
        <w:rPr>
          <w:rFonts w:ascii="Times New Roman" w:hAnsi="Times New Roman" w:cs="Times New Roman"/>
          <w:spacing w:val="-2"/>
          <w:sz w:val="20"/>
          <w:szCs w:val="20"/>
        </w:rPr>
        <w:t xml:space="preserve"> (табл. 5)</w:t>
      </w:r>
      <w:r w:rsidRPr="00901668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</w:p>
    <w:p w:rsidR="00901668" w:rsidRPr="00D17152" w:rsidRDefault="00901668" w:rsidP="005B51E6">
      <w:pPr>
        <w:shd w:val="clear" w:color="auto" w:fill="FFFFFF"/>
        <w:spacing w:before="5"/>
        <w:ind w:right="19" w:firstLine="0"/>
        <w:rPr>
          <w:rFonts w:ascii="Times New Roman" w:hAnsi="Times New Roman" w:cs="Times New Roman"/>
          <w:spacing w:val="20"/>
          <w:sz w:val="20"/>
          <w:szCs w:val="20"/>
        </w:rPr>
      </w:pPr>
    </w:p>
    <w:p w:rsidR="00E86D65" w:rsidRPr="00240CF5" w:rsidRDefault="00E86D65" w:rsidP="004572DA">
      <w:pPr>
        <w:ind w:firstLine="0"/>
        <w:jc w:val="center"/>
        <w:rPr>
          <w:rFonts w:ascii="Times New Roman" w:hAnsi="Times New Roman" w:cs="Times New Roman"/>
          <w:b/>
          <w:spacing w:val="-2"/>
          <w:sz w:val="16"/>
          <w:szCs w:val="16"/>
        </w:rPr>
      </w:pPr>
      <w:r w:rsidRPr="00240CF5">
        <w:rPr>
          <w:rFonts w:ascii="Times New Roman" w:hAnsi="Times New Roman" w:cs="Times New Roman"/>
          <w:spacing w:val="2"/>
          <w:sz w:val="16"/>
          <w:szCs w:val="16"/>
        </w:rPr>
        <w:t xml:space="preserve">Таблица </w:t>
      </w:r>
      <w:r w:rsidR="00901668" w:rsidRPr="00240CF5">
        <w:rPr>
          <w:rFonts w:ascii="Times New Roman" w:hAnsi="Times New Roman" w:cs="Times New Roman"/>
          <w:spacing w:val="2"/>
          <w:sz w:val="16"/>
          <w:szCs w:val="16"/>
        </w:rPr>
        <w:t>5</w:t>
      </w:r>
      <w:r w:rsidRPr="00240CF5">
        <w:rPr>
          <w:rFonts w:ascii="Times New Roman" w:hAnsi="Times New Roman" w:cs="Times New Roman"/>
          <w:spacing w:val="-2"/>
          <w:sz w:val="16"/>
          <w:szCs w:val="16"/>
        </w:rPr>
        <w:t xml:space="preserve">. </w:t>
      </w:r>
      <w:r w:rsidRPr="00240CF5">
        <w:rPr>
          <w:rFonts w:ascii="Times New Roman" w:hAnsi="Times New Roman" w:cs="Times New Roman"/>
          <w:b/>
          <w:sz w:val="16"/>
          <w:szCs w:val="16"/>
        </w:rPr>
        <w:t>Виды и дозы консервантов в расчете на 1 т силосуемой массы</w:t>
      </w:r>
    </w:p>
    <w:p w:rsidR="00901668" w:rsidRPr="00020BA5" w:rsidRDefault="00901668" w:rsidP="004572D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6124" w:type="dxa"/>
        <w:tblInd w:w="108" w:type="dxa"/>
        <w:tblLook w:val="04A0"/>
      </w:tblPr>
      <w:tblGrid>
        <w:gridCol w:w="1508"/>
        <w:gridCol w:w="701"/>
        <w:gridCol w:w="1293"/>
        <w:gridCol w:w="1313"/>
        <w:gridCol w:w="1309"/>
      </w:tblGrid>
      <w:tr w:rsidR="00E86D65" w:rsidRPr="00E54400" w:rsidTr="00BC26B2">
        <w:tc>
          <w:tcPr>
            <w:tcW w:w="1530" w:type="dxa"/>
            <w:vAlign w:val="center"/>
          </w:tcPr>
          <w:p w:rsidR="00E86D65" w:rsidRPr="00240CF5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Наименование препаратов</w:t>
            </w:r>
          </w:p>
        </w:tc>
        <w:tc>
          <w:tcPr>
            <w:tcW w:w="704" w:type="dxa"/>
            <w:vAlign w:val="center"/>
          </w:tcPr>
          <w:p w:rsidR="00E86D65" w:rsidRPr="00240CF5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измер</w:t>
            </w:r>
            <w:proofErr w:type="spellEnd"/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5" w:type="dxa"/>
            <w:vAlign w:val="center"/>
          </w:tcPr>
          <w:p w:rsidR="00E86D65" w:rsidRPr="00240CF5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Кукуруза</w:t>
            </w:r>
          </w:p>
        </w:tc>
        <w:tc>
          <w:tcPr>
            <w:tcW w:w="1337" w:type="dxa"/>
            <w:vAlign w:val="center"/>
          </w:tcPr>
          <w:p w:rsidR="00E86D65" w:rsidRPr="00240CF5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Злаково</w:t>
            </w:r>
            <w:r w:rsidR="000816FF" w:rsidRPr="00240CF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бобовые травосмеси</w:t>
            </w:r>
          </w:p>
        </w:tc>
        <w:tc>
          <w:tcPr>
            <w:tcW w:w="1335" w:type="dxa"/>
            <w:vAlign w:val="center"/>
          </w:tcPr>
          <w:p w:rsidR="00E86D65" w:rsidRPr="00240CF5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F5">
              <w:rPr>
                <w:rFonts w:ascii="Times New Roman" w:hAnsi="Times New Roman" w:cs="Times New Roman"/>
                <w:sz w:val="16"/>
                <w:szCs w:val="16"/>
              </w:rPr>
              <w:t>Плющеное зерно</w:t>
            </w:r>
          </w:p>
        </w:tc>
      </w:tr>
      <w:tr w:rsidR="00D17152" w:rsidRPr="00E54400" w:rsidTr="00BC26B2">
        <w:tc>
          <w:tcPr>
            <w:tcW w:w="1530" w:type="dxa"/>
            <w:vAlign w:val="center"/>
          </w:tcPr>
          <w:p w:rsidR="00D17152" w:rsidRPr="00240CF5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:rsidR="00D17152" w:rsidRPr="00240CF5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5" w:type="dxa"/>
            <w:vAlign w:val="center"/>
          </w:tcPr>
          <w:p w:rsidR="00D17152" w:rsidRPr="00240CF5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D17152" w:rsidRPr="00240CF5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5" w:type="dxa"/>
            <w:vAlign w:val="center"/>
          </w:tcPr>
          <w:p w:rsidR="00D17152" w:rsidRPr="00240CF5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86D65" w:rsidTr="00BC26B2">
        <w:tc>
          <w:tcPr>
            <w:tcW w:w="6231" w:type="dxa"/>
            <w:gridSpan w:val="5"/>
            <w:vAlign w:val="center"/>
          </w:tcPr>
          <w:p w:rsidR="00E86D65" w:rsidRPr="00805F6F" w:rsidRDefault="00901668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F6F"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Химические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Промир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0F6593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86D65">
              <w:rPr>
                <w:rFonts w:ascii="Times New Roman" w:hAnsi="Times New Roman" w:cs="Times New Roman"/>
                <w:sz w:val="16"/>
                <w:szCs w:val="16"/>
              </w:rPr>
              <w:t>ИВ 2000+</w:t>
            </w:r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0F6593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86D65">
              <w:rPr>
                <w:rFonts w:ascii="Times New Roman" w:hAnsi="Times New Roman" w:cs="Times New Roman"/>
                <w:sz w:val="16"/>
                <w:szCs w:val="16"/>
              </w:rPr>
              <w:t>ИВ3+</w:t>
            </w:r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Микопроф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  <w:r w:rsidR="000816F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  <w:r w:rsidR="000816F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33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  <w:r w:rsidR="000816F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НВ</w:t>
            </w:r>
            <w:r w:rsidR="000816F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6231" w:type="dxa"/>
            <w:gridSpan w:val="5"/>
            <w:vAlign w:val="center"/>
          </w:tcPr>
          <w:p w:rsidR="00E86D65" w:rsidRPr="00805F6F" w:rsidRDefault="00901668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F6F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Биологические</w:t>
            </w:r>
          </w:p>
        </w:tc>
      </w:tr>
      <w:tr w:rsidR="00D17152" w:rsidTr="00BC26B2">
        <w:tc>
          <w:tcPr>
            <w:tcW w:w="1530" w:type="dxa"/>
            <w:vAlign w:val="center"/>
          </w:tcPr>
          <w:p w:rsidR="00D17152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:rsidR="00D17152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5" w:type="dxa"/>
            <w:vAlign w:val="center"/>
          </w:tcPr>
          <w:p w:rsidR="00D17152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D17152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5" w:type="dxa"/>
            <w:vAlign w:val="center"/>
          </w:tcPr>
          <w:p w:rsidR="00D17152" w:rsidRDefault="00D17152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Микробелсил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Биомакс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7800C3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Биомакс</w:t>
            </w:r>
            <w:proofErr w:type="spellEnd"/>
            <w:r w:rsidR="009016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Биосил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Бнсилаже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Биосиб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Силл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Олл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Крими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Биотроф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0,070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Лаксил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0,070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86D65" w:rsidTr="00BC26B2">
        <w:tc>
          <w:tcPr>
            <w:tcW w:w="1530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Лактофлор</w:t>
            </w:r>
            <w:proofErr w:type="spellEnd"/>
          </w:p>
        </w:tc>
        <w:tc>
          <w:tcPr>
            <w:tcW w:w="704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325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1337" w:type="dxa"/>
            <w:vAlign w:val="center"/>
          </w:tcPr>
          <w:p w:rsidR="00E86D65" w:rsidRPr="004C0132" w:rsidRDefault="00E86D65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0,070</w:t>
            </w:r>
          </w:p>
        </w:tc>
        <w:tc>
          <w:tcPr>
            <w:tcW w:w="1335" w:type="dxa"/>
            <w:vAlign w:val="center"/>
          </w:tcPr>
          <w:p w:rsidR="00E86D65" w:rsidRPr="004C0132" w:rsidRDefault="000816FF" w:rsidP="00D1715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</w:tbl>
    <w:p w:rsidR="00D17152" w:rsidRPr="00D17152" w:rsidRDefault="00D17152" w:rsidP="00D17152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</w:p>
    <w:p w:rsidR="00D17152" w:rsidRPr="00901668" w:rsidRDefault="00D17152" w:rsidP="00D17152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901668">
        <w:rPr>
          <w:rFonts w:ascii="Times New Roman" w:hAnsi="Times New Roman" w:cs="Times New Roman"/>
          <w:sz w:val="20"/>
          <w:szCs w:val="20"/>
        </w:rPr>
        <w:t>Для внесения жидких консервантов следует применять специальное оборудование факельного распыла консервантов в измельчающую камеру силосоуборочного комбайна, а для внесения сыпучих консервантов – навесные распределители минеральных удобрений.</w:t>
      </w:r>
    </w:p>
    <w:p w:rsidR="00E86D65" w:rsidRPr="00D17152" w:rsidRDefault="00E86D65" w:rsidP="004572DA">
      <w:pPr>
        <w:spacing w:before="5"/>
        <w:ind w:right="19" w:firstLine="0"/>
        <w:rPr>
          <w:rFonts w:ascii="Times New Roman" w:hAnsi="Times New Roman" w:cs="Times New Roman"/>
          <w:sz w:val="20"/>
          <w:szCs w:val="20"/>
        </w:rPr>
      </w:pPr>
    </w:p>
    <w:p w:rsidR="00E86D65" w:rsidRDefault="00E86D65" w:rsidP="008E26F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915">
        <w:rPr>
          <w:rFonts w:ascii="Times New Roman" w:hAnsi="Times New Roman" w:cs="Times New Roman"/>
          <w:b/>
          <w:sz w:val="20"/>
          <w:szCs w:val="20"/>
        </w:rPr>
        <w:t>Заготовка силоса с упаковкой в полимерные материалы</w:t>
      </w:r>
    </w:p>
    <w:p w:rsidR="00805F6F" w:rsidRPr="00D17152" w:rsidRDefault="00805F6F" w:rsidP="008E26F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6D65" w:rsidRPr="00682915" w:rsidRDefault="00E86D65" w:rsidP="008E26F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682915">
        <w:rPr>
          <w:rFonts w:ascii="Times New Roman" w:hAnsi="Times New Roman" w:cs="Times New Roman"/>
          <w:sz w:val="20"/>
          <w:szCs w:val="20"/>
        </w:rPr>
        <w:t>Данная</w:t>
      </w:r>
      <w:r w:rsidR="00805F6F">
        <w:rPr>
          <w:rFonts w:ascii="Times New Roman" w:hAnsi="Times New Roman" w:cs="Times New Roman"/>
          <w:sz w:val="20"/>
          <w:szCs w:val="20"/>
        </w:rPr>
        <w:t xml:space="preserve"> технология была разработана в З</w:t>
      </w:r>
      <w:r w:rsidRPr="00682915">
        <w:rPr>
          <w:rFonts w:ascii="Times New Roman" w:hAnsi="Times New Roman" w:cs="Times New Roman"/>
          <w:sz w:val="20"/>
          <w:szCs w:val="20"/>
        </w:rPr>
        <w:t>ападной Европе около 20 лет назад и с тех пор получила широкое распространение в мире, рекомендовав себя как экономически эффективная</w:t>
      </w:r>
      <w:r w:rsidR="00805F6F">
        <w:rPr>
          <w:rFonts w:ascii="Times New Roman" w:hAnsi="Times New Roman" w:cs="Times New Roman"/>
          <w:sz w:val="20"/>
          <w:szCs w:val="20"/>
        </w:rPr>
        <w:t>,</w:t>
      </w:r>
      <w:r w:rsidRPr="00682915">
        <w:rPr>
          <w:rFonts w:ascii="Times New Roman" w:hAnsi="Times New Roman" w:cs="Times New Roman"/>
          <w:sz w:val="20"/>
          <w:szCs w:val="20"/>
        </w:rPr>
        <w:t xml:space="preserve"> надежная и обеспечивающая стабильно высокие результаты.</w:t>
      </w:r>
    </w:p>
    <w:p w:rsidR="00E86D65" w:rsidRPr="00682915" w:rsidRDefault="00E86D65" w:rsidP="008E26F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682915">
        <w:rPr>
          <w:rFonts w:ascii="Times New Roman" w:hAnsi="Times New Roman" w:cs="Times New Roman"/>
          <w:sz w:val="20"/>
          <w:szCs w:val="20"/>
        </w:rPr>
        <w:lastRenderedPageBreak/>
        <w:t>Существует несколько разновидностей данной технологии:</w:t>
      </w:r>
    </w:p>
    <w:p w:rsidR="00E86D65" w:rsidRPr="00682915" w:rsidRDefault="00E86D65" w:rsidP="008E26F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682915">
        <w:rPr>
          <w:rFonts w:ascii="Times New Roman" w:hAnsi="Times New Roman" w:cs="Times New Roman"/>
          <w:sz w:val="20"/>
          <w:szCs w:val="20"/>
        </w:rPr>
        <w:t>–</w:t>
      </w:r>
      <w:r w:rsidR="008E26FF">
        <w:rPr>
          <w:rFonts w:ascii="Times New Roman" w:hAnsi="Times New Roman" w:cs="Times New Roman"/>
          <w:sz w:val="20"/>
          <w:szCs w:val="20"/>
        </w:rPr>
        <w:t xml:space="preserve"> </w:t>
      </w:r>
      <w:r w:rsidRPr="00682915">
        <w:rPr>
          <w:rFonts w:ascii="Times New Roman" w:hAnsi="Times New Roman" w:cs="Times New Roman"/>
          <w:sz w:val="20"/>
          <w:szCs w:val="20"/>
        </w:rPr>
        <w:t xml:space="preserve">заготовка травяного силоса </w:t>
      </w:r>
      <w:r w:rsidR="000F6593">
        <w:rPr>
          <w:rFonts w:ascii="Times New Roman" w:hAnsi="Times New Roman" w:cs="Times New Roman"/>
          <w:sz w:val="20"/>
          <w:szCs w:val="20"/>
        </w:rPr>
        <w:t xml:space="preserve">из провяленных трав </w:t>
      </w:r>
      <w:r w:rsidRPr="00682915">
        <w:rPr>
          <w:rFonts w:ascii="Times New Roman" w:hAnsi="Times New Roman" w:cs="Times New Roman"/>
          <w:sz w:val="20"/>
          <w:szCs w:val="20"/>
        </w:rPr>
        <w:t>путем прессования исходного материала рулонными или тюковыми пресс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682915">
        <w:rPr>
          <w:rFonts w:ascii="Times New Roman" w:hAnsi="Times New Roman" w:cs="Times New Roman"/>
          <w:sz w:val="20"/>
          <w:szCs w:val="20"/>
        </w:rPr>
        <w:t>подборщиками и последующей индивидуальной обмоткой пленкой;</w:t>
      </w:r>
    </w:p>
    <w:p w:rsidR="00E86D65" w:rsidRPr="00682915" w:rsidRDefault="00E86D65" w:rsidP="008E26F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682915">
        <w:rPr>
          <w:rFonts w:ascii="Times New Roman" w:hAnsi="Times New Roman" w:cs="Times New Roman"/>
          <w:sz w:val="20"/>
          <w:szCs w:val="20"/>
        </w:rPr>
        <w:t>–</w:t>
      </w:r>
      <w:r w:rsidR="008E26FF">
        <w:rPr>
          <w:rFonts w:ascii="Times New Roman" w:hAnsi="Times New Roman" w:cs="Times New Roman"/>
          <w:sz w:val="20"/>
          <w:szCs w:val="20"/>
        </w:rPr>
        <w:t xml:space="preserve"> </w:t>
      </w:r>
      <w:r w:rsidRPr="00682915">
        <w:rPr>
          <w:rFonts w:ascii="Times New Roman" w:hAnsi="Times New Roman" w:cs="Times New Roman"/>
          <w:sz w:val="20"/>
          <w:szCs w:val="20"/>
        </w:rPr>
        <w:t>упаковка рулонов в полимерный рукав соответствующего диаметра и длиной до 45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682915">
        <w:rPr>
          <w:rFonts w:ascii="Times New Roman" w:hAnsi="Times New Roman" w:cs="Times New Roman"/>
          <w:sz w:val="20"/>
          <w:szCs w:val="20"/>
        </w:rPr>
        <w:t>60 м;</w:t>
      </w:r>
    </w:p>
    <w:p w:rsidR="00E86D65" w:rsidRDefault="00E86D65" w:rsidP="008E26F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8E26FF">
        <w:rPr>
          <w:rFonts w:ascii="Times New Roman" w:hAnsi="Times New Roman" w:cs="Times New Roman"/>
          <w:sz w:val="20"/>
          <w:szCs w:val="20"/>
        </w:rPr>
        <w:t xml:space="preserve"> подбор</w:t>
      </w:r>
      <w:r>
        <w:rPr>
          <w:rFonts w:ascii="Times New Roman" w:hAnsi="Times New Roman" w:cs="Times New Roman"/>
          <w:sz w:val="20"/>
          <w:szCs w:val="20"/>
        </w:rPr>
        <w:t>, пресс</w:t>
      </w:r>
      <w:r w:rsidRPr="00682915">
        <w:rPr>
          <w:rFonts w:ascii="Times New Roman" w:hAnsi="Times New Roman" w:cs="Times New Roman"/>
          <w:sz w:val="20"/>
          <w:szCs w:val="20"/>
        </w:rPr>
        <w:t>ование и упаковка измельченной силосной массы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915">
        <w:rPr>
          <w:rFonts w:ascii="Times New Roman" w:hAnsi="Times New Roman" w:cs="Times New Roman"/>
          <w:sz w:val="20"/>
          <w:szCs w:val="20"/>
        </w:rPr>
        <w:t>в полимерный рукав диаметром от 2,2 до 3,6 м и длиной до 100</w:t>
      </w:r>
      <w:r w:rsidR="00F3112E">
        <w:rPr>
          <w:rFonts w:ascii="Times New Roman" w:hAnsi="Times New Roman" w:cs="Times New Roman"/>
          <w:sz w:val="20"/>
          <w:szCs w:val="20"/>
        </w:rPr>
        <w:t xml:space="preserve"> </w:t>
      </w:r>
      <w:r w:rsidRPr="00682915">
        <w:rPr>
          <w:rFonts w:ascii="Times New Roman" w:hAnsi="Times New Roman" w:cs="Times New Roman"/>
          <w:sz w:val="20"/>
          <w:szCs w:val="20"/>
        </w:rPr>
        <w:t>м с помощью специализированного пресс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682915">
        <w:rPr>
          <w:rFonts w:ascii="Times New Roman" w:hAnsi="Times New Roman" w:cs="Times New Roman"/>
          <w:sz w:val="20"/>
          <w:szCs w:val="20"/>
        </w:rPr>
        <w:t>упаковщика.</w:t>
      </w:r>
      <w:r w:rsidR="008E26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Данная технология описана в разделе «Заготовка сенажа».</w:t>
      </w:r>
    </w:p>
    <w:p w:rsidR="00E86D65" w:rsidRDefault="00E86D65" w:rsidP="008E26F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условиях республики наиболее перспективен третий способ заготовки силоса </w:t>
      </w:r>
      <w:r w:rsidR="005B51E6">
        <w:rPr>
          <w:rFonts w:ascii="Times New Roman" w:hAnsi="Times New Roman" w:cs="Times New Roman"/>
          <w:sz w:val="20"/>
          <w:szCs w:val="20"/>
        </w:rPr>
        <w:t xml:space="preserve">и сенажа </w:t>
      </w:r>
      <w:r>
        <w:rPr>
          <w:rFonts w:ascii="Times New Roman" w:hAnsi="Times New Roman" w:cs="Times New Roman"/>
          <w:sz w:val="20"/>
          <w:szCs w:val="20"/>
        </w:rPr>
        <w:t>– закладка измельченной массы в полимерный рукав большого диаметра с помощью передвижного пресс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упаковщика УСМ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1. При его использовании растительная масса для сенажа</w:t>
      </w:r>
      <w:r w:rsidR="005B51E6">
        <w:rPr>
          <w:rFonts w:ascii="Times New Roman" w:hAnsi="Times New Roman" w:cs="Times New Roman"/>
          <w:sz w:val="20"/>
          <w:szCs w:val="20"/>
        </w:rPr>
        <w:t xml:space="preserve"> и силоса</w:t>
      </w:r>
      <w:r>
        <w:rPr>
          <w:rFonts w:ascii="Times New Roman" w:hAnsi="Times New Roman" w:cs="Times New Roman"/>
          <w:sz w:val="20"/>
          <w:szCs w:val="20"/>
        </w:rPr>
        <w:t xml:space="preserve"> после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провяливания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подбирается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самоходным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комбайном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измельчителем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подается в транспортные средства для доставки к месту закладки на хранение. Силосная масса убирается методом прямого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комбайнирования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также загружается в прицепы.</w:t>
      </w:r>
    </w:p>
    <w:p w:rsidR="00E86D65" w:rsidRDefault="00E86D65" w:rsidP="008E26F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Поступающая к месту закладки масса выгружается в приемный бункер пресс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упаковщика, захватывается прессующим ротором</w:t>
      </w:r>
      <w:r w:rsidR="00EB27EF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подается в полимерный рукав. Плотность материала в рукаве может достигать 850</w:t>
      </w:r>
      <w:r w:rsidR="00EB27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кг/м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(при закладке силоса из кукурузы), производительность пресс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упаковщика – до 90</w:t>
      </w:r>
      <w:r w:rsidR="00EB27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т/ч. При наличии высокопроизводительных кормоуборочных комплексов и четкой орга</w:t>
      </w:r>
      <w:r w:rsidR="00805F6F">
        <w:rPr>
          <w:rFonts w:ascii="Times New Roman" w:hAnsi="Times New Roman" w:cs="Times New Roman"/>
          <w:sz w:val="20"/>
          <w:szCs w:val="20"/>
        </w:rPr>
        <w:t>низации работ</w:t>
      </w:r>
      <w:r>
        <w:rPr>
          <w:rFonts w:ascii="Times New Roman" w:hAnsi="Times New Roman" w:cs="Times New Roman"/>
          <w:sz w:val="20"/>
          <w:szCs w:val="20"/>
        </w:rPr>
        <w:t xml:space="preserve"> за день можно заложить на хранение от 500 до 1000 т сенажа или силоса.</w:t>
      </w:r>
    </w:p>
    <w:p w:rsidR="008B4E2C" w:rsidRDefault="008B4E2C" w:rsidP="008E26F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три разновидности технологии заготовки консервированных сочных кормов с упаковкой в полимерные пленки, помимо высокого качества корма, имеют целый ряд </w:t>
      </w:r>
      <w:r w:rsidR="00805F6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технологических</w:t>
      </w:r>
      <w:r w:rsidR="00805F6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 экономических преимуществ:</w:t>
      </w:r>
    </w:p>
    <w:p w:rsidR="008B4E2C" w:rsidRDefault="00805F6F" w:rsidP="00EB27E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</w:t>
      </w:r>
      <w:r w:rsidR="008B4E2C">
        <w:rPr>
          <w:rFonts w:ascii="Times New Roman" w:hAnsi="Times New Roman" w:cs="Times New Roman"/>
          <w:sz w:val="20"/>
          <w:szCs w:val="20"/>
        </w:rPr>
        <w:t>заготовка кормов менее зависима от погодно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="008B4E2C">
        <w:rPr>
          <w:rFonts w:ascii="Times New Roman" w:hAnsi="Times New Roman" w:cs="Times New Roman"/>
          <w:sz w:val="20"/>
          <w:szCs w:val="20"/>
        </w:rPr>
        <w:t>климатических условий, процесс закладки можно без потерь приостановить на любой срок до наступления благоприятной погоды;</w:t>
      </w:r>
    </w:p>
    <w:p w:rsidR="00E86D65" w:rsidRDefault="00805F6F" w:rsidP="00EB27E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</w:t>
      </w:r>
      <w:r w:rsidR="00E86D65">
        <w:rPr>
          <w:rFonts w:ascii="Times New Roman" w:hAnsi="Times New Roman" w:cs="Times New Roman"/>
          <w:sz w:val="20"/>
          <w:szCs w:val="20"/>
        </w:rPr>
        <w:t>для закладки кормов не требуется специальных хранилищ</w:t>
      </w:r>
      <w:r w:rsidR="00EB27EF">
        <w:rPr>
          <w:rFonts w:ascii="Times New Roman" w:hAnsi="Times New Roman" w:cs="Times New Roman"/>
          <w:sz w:val="20"/>
          <w:szCs w:val="20"/>
        </w:rPr>
        <w:t>. К</w:t>
      </w:r>
      <w:r w:rsidR="00E86D65">
        <w:rPr>
          <w:rFonts w:ascii="Times New Roman" w:hAnsi="Times New Roman" w:cs="Times New Roman"/>
          <w:sz w:val="20"/>
          <w:szCs w:val="20"/>
        </w:rPr>
        <w:t>орма, упакованные в пленку, могут храниться на любой подходящей по размеру площадке (вплоть до обочины дороги или поля);</w:t>
      </w:r>
    </w:p>
    <w:p w:rsidR="00E86D65" w:rsidRDefault="00805F6F" w:rsidP="00EB27E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</w:t>
      </w:r>
      <w:r w:rsidR="00E86D65">
        <w:rPr>
          <w:rFonts w:ascii="Times New Roman" w:hAnsi="Times New Roman" w:cs="Times New Roman"/>
          <w:sz w:val="20"/>
          <w:szCs w:val="20"/>
        </w:rPr>
        <w:t>потери питательных веще</w:t>
      </w:r>
      <w:proofErr w:type="gramStart"/>
      <w:r w:rsidR="00E86D65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E86D65">
        <w:rPr>
          <w:rFonts w:ascii="Times New Roman" w:hAnsi="Times New Roman" w:cs="Times New Roman"/>
          <w:sz w:val="20"/>
          <w:szCs w:val="20"/>
        </w:rPr>
        <w:t>и хранении не превыша</w:t>
      </w:r>
      <w:r w:rsidR="00EB27EF">
        <w:rPr>
          <w:rFonts w:ascii="Times New Roman" w:hAnsi="Times New Roman" w:cs="Times New Roman"/>
          <w:sz w:val="20"/>
          <w:szCs w:val="20"/>
        </w:rPr>
        <w:t>ю</w:t>
      </w:r>
      <w:r w:rsidR="00E86D65">
        <w:rPr>
          <w:rFonts w:ascii="Times New Roman" w:hAnsi="Times New Roman" w:cs="Times New Roman"/>
          <w:sz w:val="20"/>
          <w:szCs w:val="20"/>
        </w:rPr>
        <w:t>т биологически неизбежных – 8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="00E86D65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 </w:t>
      </w:r>
      <w:r w:rsidR="00E86D65">
        <w:rPr>
          <w:rFonts w:ascii="Times New Roman" w:hAnsi="Times New Roman" w:cs="Times New Roman"/>
          <w:sz w:val="20"/>
          <w:szCs w:val="20"/>
        </w:rPr>
        <w:t>%;</w:t>
      </w:r>
    </w:p>
    <w:p w:rsidR="00E86D65" w:rsidRDefault="00805F6F" w:rsidP="00EB27E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– </w:t>
      </w:r>
      <w:r w:rsidR="00E86D65">
        <w:rPr>
          <w:rFonts w:ascii="Times New Roman" w:hAnsi="Times New Roman" w:cs="Times New Roman"/>
          <w:sz w:val="20"/>
          <w:szCs w:val="20"/>
        </w:rPr>
        <w:t>гарантийный срок хранения кормов в полимерной упаковке – не менее двух лет;</w:t>
      </w:r>
    </w:p>
    <w:p w:rsidR="00E86D65" w:rsidRDefault="00805F6F" w:rsidP="00EB27E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</w:t>
      </w:r>
      <w:r w:rsidR="00E86D65">
        <w:rPr>
          <w:rFonts w:ascii="Times New Roman" w:hAnsi="Times New Roman" w:cs="Times New Roman"/>
          <w:sz w:val="20"/>
          <w:szCs w:val="20"/>
        </w:rPr>
        <w:t>процесс заготовки практичес</w:t>
      </w:r>
      <w:r w:rsidR="00EB27EF">
        <w:rPr>
          <w:rFonts w:ascii="Times New Roman" w:hAnsi="Times New Roman" w:cs="Times New Roman"/>
          <w:sz w:val="20"/>
          <w:szCs w:val="20"/>
        </w:rPr>
        <w:t>ки полностью механизирован</w:t>
      </w:r>
      <w:r w:rsidR="00E86D65">
        <w:rPr>
          <w:rFonts w:ascii="Times New Roman" w:hAnsi="Times New Roman" w:cs="Times New Roman"/>
          <w:sz w:val="20"/>
          <w:szCs w:val="20"/>
        </w:rPr>
        <w:t>;</w:t>
      </w:r>
    </w:p>
    <w:p w:rsidR="00E86D65" w:rsidRDefault="00805F6F" w:rsidP="00EB27E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</w:t>
      </w:r>
      <w:r w:rsidR="00E86D65">
        <w:rPr>
          <w:rFonts w:ascii="Times New Roman" w:hAnsi="Times New Roman" w:cs="Times New Roman"/>
          <w:sz w:val="20"/>
          <w:szCs w:val="20"/>
        </w:rPr>
        <w:t>высокое качество получаемого корма и его сохранность эквивалентны повышению продуктивности кормовых угодий и получению дополнительной продукции животноводства;</w:t>
      </w:r>
    </w:p>
    <w:p w:rsidR="00E86D65" w:rsidRDefault="00805F6F" w:rsidP="00EB27E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</w:t>
      </w:r>
      <w:r w:rsidR="00EB27EF">
        <w:rPr>
          <w:rFonts w:ascii="Times New Roman" w:hAnsi="Times New Roman" w:cs="Times New Roman"/>
          <w:sz w:val="20"/>
          <w:szCs w:val="20"/>
        </w:rPr>
        <w:t>боле низкая</w:t>
      </w:r>
      <w:r w:rsidR="00E86D65">
        <w:rPr>
          <w:rFonts w:ascii="Times New Roman" w:hAnsi="Times New Roman" w:cs="Times New Roman"/>
          <w:sz w:val="20"/>
          <w:szCs w:val="20"/>
        </w:rPr>
        <w:t xml:space="preserve"> </w:t>
      </w:r>
      <w:r w:rsidR="00EB27EF">
        <w:rPr>
          <w:rFonts w:ascii="Times New Roman" w:hAnsi="Times New Roman" w:cs="Times New Roman"/>
          <w:sz w:val="20"/>
          <w:szCs w:val="20"/>
        </w:rPr>
        <w:t>(</w:t>
      </w:r>
      <w:r w:rsidR="00E86D65">
        <w:rPr>
          <w:rFonts w:ascii="Times New Roman" w:hAnsi="Times New Roman" w:cs="Times New Roman"/>
          <w:sz w:val="20"/>
          <w:szCs w:val="20"/>
        </w:rPr>
        <w:t>на 10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="00E86D65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 </w:t>
      </w:r>
      <w:r w:rsidR="00E86D65">
        <w:rPr>
          <w:rFonts w:ascii="Times New Roman" w:hAnsi="Times New Roman" w:cs="Times New Roman"/>
          <w:sz w:val="20"/>
          <w:szCs w:val="20"/>
        </w:rPr>
        <w:t>%</w:t>
      </w:r>
      <w:r w:rsidR="00EB27EF">
        <w:rPr>
          <w:rFonts w:ascii="Times New Roman" w:hAnsi="Times New Roman" w:cs="Times New Roman"/>
          <w:sz w:val="20"/>
          <w:szCs w:val="20"/>
        </w:rPr>
        <w:t>)</w:t>
      </w:r>
      <w:r w:rsidR="00E86D65">
        <w:rPr>
          <w:rFonts w:ascii="Times New Roman" w:hAnsi="Times New Roman" w:cs="Times New Roman"/>
          <w:sz w:val="20"/>
          <w:szCs w:val="20"/>
        </w:rPr>
        <w:t xml:space="preserve"> себестоимость кормов.</w:t>
      </w:r>
    </w:p>
    <w:p w:rsidR="00E86D65" w:rsidRDefault="00E86D65" w:rsidP="00EB27E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Упаковка измельченной сенажной и силосной массы в полимерный рукав дается с использованием пресс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упаковщика УСМ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1 производства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Бобрускагромаш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E86D65" w:rsidRPr="00C24A78" w:rsidRDefault="00E86D65" w:rsidP="00D17152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упаковочного материала используется полимерный многослойный рукав диаметром 2,7 м и длиной 75 м. Один рукав вмещает от 250 до 350 т сенажной или силосной массы. При закладке одним упаковщиком УСМ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1 за сезон не менее 10 тыс. т сенажа и силоса его себестоимость (с учетом всех видов затрат) снижается, чем при заготовке в облицованных траншеях.</w:t>
      </w:r>
    </w:p>
    <w:p w:rsidR="00E54400" w:rsidRPr="00D17152" w:rsidRDefault="00E54400" w:rsidP="00D1715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B3D11" w:rsidRDefault="002B3D11" w:rsidP="00D17152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2B3D11" w:rsidRDefault="002B3D11" w:rsidP="00D17152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2B3D11" w:rsidRDefault="002B3D11" w:rsidP="00D17152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D17152" w:rsidRDefault="000F6593" w:rsidP="00D17152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  <w:t>Т</w:t>
      </w:r>
      <w:r w:rsidR="00C71EC5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  <w:t xml:space="preserve">ехнология заготовки </w:t>
      </w:r>
      <w:proofErr w:type="spellStart"/>
      <w:r w:rsidR="00C71EC5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  <w:t>зерносенажа</w:t>
      </w:r>
      <w:proofErr w:type="spellEnd"/>
    </w:p>
    <w:p w:rsidR="00D17152" w:rsidRDefault="00D17152" w:rsidP="00D17152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64C40" w:rsidRPr="00D17152" w:rsidRDefault="00C64C40" w:rsidP="00D17152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</w:pPr>
      <w:proofErr w:type="spellStart"/>
      <w:r w:rsidRPr="00EB27EF">
        <w:rPr>
          <w:rFonts w:ascii="Times New Roman" w:eastAsia="MinionPro-Regular" w:hAnsi="Times New Roman" w:cs="Times New Roman"/>
          <w:b/>
          <w:bCs/>
          <w:sz w:val="20"/>
          <w:szCs w:val="20"/>
        </w:rPr>
        <w:t>Зерносенаж</w:t>
      </w:r>
      <w:proofErr w:type="spellEnd"/>
      <w:r w:rsidRPr="00EB27EF">
        <w:rPr>
          <w:rFonts w:ascii="Times New Roman" w:eastAsia="MinionPro-Regular" w:hAnsi="Times New Roman" w:cs="Times New Roman"/>
          <w:b/>
          <w:bCs/>
          <w:sz w:val="20"/>
          <w:szCs w:val="20"/>
        </w:rPr>
        <w:t xml:space="preserve"> </w:t>
      </w:r>
      <w:r w:rsidR="00EB27EF" w:rsidRPr="00EB27E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EB27EF">
        <w:rPr>
          <w:rFonts w:ascii="Times New Roman" w:eastAsia="MinionPro-Regular" w:hAnsi="Times New Roman" w:cs="Times New Roman"/>
          <w:sz w:val="20"/>
          <w:szCs w:val="20"/>
        </w:rPr>
        <w:t xml:space="preserve"> корм, который приготовлен из зернофуражных культур, возделываемых на кормовые цели и убранных без обмолота зерна </w:t>
      </w:r>
      <w:proofErr w:type="gramStart"/>
      <w:r w:rsidRPr="00EB27EF">
        <w:rPr>
          <w:rFonts w:ascii="Times New Roman" w:eastAsia="MinionPro-Regular" w:hAnsi="Times New Roman" w:cs="Times New Roman"/>
          <w:sz w:val="20"/>
          <w:szCs w:val="20"/>
        </w:rPr>
        <w:t>прямым</w:t>
      </w:r>
      <w:proofErr w:type="gramEnd"/>
      <w:r w:rsidRPr="00EB27EF">
        <w:rPr>
          <w:rFonts w:ascii="Times New Roman" w:eastAsia="MinionPro-Regular" w:hAnsi="Times New Roman" w:cs="Times New Roman"/>
          <w:sz w:val="20"/>
          <w:szCs w:val="20"/>
        </w:rPr>
        <w:t xml:space="preserve"> </w:t>
      </w:r>
      <w:proofErr w:type="spellStart"/>
      <w:r w:rsidRPr="00EB27EF">
        <w:rPr>
          <w:rFonts w:ascii="Times New Roman" w:eastAsia="MinionPro-Regular" w:hAnsi="Times New Roman" w:cs="Times New Roman"/>
          <w:sz w:val="20"/>
          <w:szCs w:val="20"/>
        </w:rPr>
        <w:t>комбайнированием</w:t>
      </w:r>
      <w:proofErr w:type="spellEnd"/>
      <w:r w:rsidRPr="00EB27EF">
        <w:rPr>
          <w:rFonts w:ascii="Times New Roman" w:eastAsia="MinionPro-Regular" w:hAnsi="Times New Roman" w:cs="Times New Roman"/>
          <w:sz w:val="20"/>
          <w:szCs w:val="20"/>
        </w:rPr>
        <w:t xml:space="preserve">. Содержание сухого вещества </w:t>
      </w:r>
      <w:r w:rsidR="00EB27EF" w:rsidRPr="00EB27EF">
        <w:rPr>
          <w:rFonts w:ascii="Times New Roman" w:eastAsia="MinionPro-Regular" w:hAnsi="Times New Roman" w:cs="Times New Roman"/>
          <w:sz w:val="20"/>
          <w:szCs w:val="20"/>
        </w:rPr>
        <w:t>–</w:t>
      </w:r>
      <w:r w:rsidRPr="00EB27EF">
        <w:rPr>
          <w:rFonts w:ascii="Times New Roman" w:eastAsia="MinionPro-Regular" w:hAnsi="Times New Roman" w:cs="Times New Roman"/>
          <w:sz w:val="20"/>
          <w:szCs w:val="20"/>
        </w:rPr>
        <w:t xml:space="preserve"> 30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EB27EF">
        <w:rPr>
          <w:rFonts w:ascii="Times New Roman" w:eastAsia="MinionPro-Regular" w:hAnsi="Times New Roman" w:cs="Times New Roman"/>
          <w:sz w:val="20"/>
          <w:szCs w:val="20"/>
        </w:rPr>
        <w:t>45%.</w:t>
      </w:r>
    </w:p>
    <w:p w:rsidR="000F6593" w:rsidRPr="00EB27EF" w:rsidRDefault="000F6593" w:rsidP="000F6593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Высокое содержание энергии, хорошая переваримость сухого вещества и большое количество эффективной клетчатки делает </w:t>
      </w:r>
      <w:proofErr w:type="spellStart"/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зерносенаж</w:t>
      </w:r>
      <w:proofErr w:type="spellEnd"/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идеальным кормом для высокопродуктивных коров. С калом ж</w:t>
      </w: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вотных при скармливании </w:t>
      </w:r>
      <w:proofErr w:type="spellStart"/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зерносенажа</w:t>
      </w:r>
      <w:proofErr w:type="spellEnd"/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выделяется целых</w:t>
      </w:r>
      <w:r w:rsidR="00EB27EF"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непереваренных</w:t>
      </w:r>
      <w:proofErr w:type="spellEnd"/>
      <w:r w:rsidR="00A867F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 w:rsidR="00EB59BE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рен всего 1,7</w:t>
      </w:r>
      <w:r w:rsidR="00A867F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% по весу, или 0,5</w:t>
      </w:r>
      <w:r w:rsidR="00A867F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% по питательности.</w:t>
      </w:r>
    </w:p>
    <w:p w:rsidR="000F6593" w:rsidRPr="00EB27EF" w:rsidRDefault="000F6593" w:rsidP="000F6593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Благодаря высокому качеству и постоянству состава </w:t>
      </w:r>
      <w:proofErr w:type="spellStart"/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зерносенаж</w:t>
      </w:r>
      <w:proofErr w:type="spellEnd"/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стать основой для составления зимних рационов кормления</w:t>
      </w:r>
      <w:r w:rsidR="00A867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 </w:t>
      </w:r>
      <w:r w:rsid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A867F2"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0F6593" w:rsidRPr="00546717" w:rsidRDefault="000F6593" w:rsidP="000F659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EB27EF">
        <w:rPr>
          <w:rFonts w:ascii="Times New Roman" w:eastAsia="Times New Roman" w:hAnsi="Times New Roman" w:cs="Times New Roman"/>
          <w:color w:val="000000"/>
          <w:sz w:val="20"/>
          <w:szCs w:val="20"/>
        </w:rPr>
        <w:t>– улучшает продуктивность</w:t>
      </w:r>
      <w:r w:rsidR="00EB27E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здоровье животных;</w:t>
      </w:r>
    </w:p>
    <w:p w:rsidR="000F6593" w:rsidRPr="00546717" w:rsidRDefault="00A867F2" w:rsidP="000F6593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</w:t>
      </w:r>
      <w:r w:rsidR="00EB27EF">
        <w:rPr>
          <w:rFonts w:ascii="Times New Roman" w:hAnsi="Times New Roman" w:cs="Times New Roman"/>
          <w:sz w:val="20"/>
          <w:szCs w:val="20"/>
        </w:rPr>
        <w:t xml:space="preserve">позволяет </w:t>
      </w:r>
      <w:r w:rsidR="000F6593" w:rsidRPr="00546717">
        <w:rPr>
          <w:rFonts w:ascii="Times New Roman" w:hAnsi="Times New Roman" w:cs="Times New Roman"/>
          <w:sz w:val="20"/>
          <w:szCs w:val="20"/>
        </w:rPr>
        <w:t>заготавливать корма можно при любых, даже самых неблагоприятных погодных у</w:t>
      </w:r>
      <w:r w:rsidR="00EB27EF">
        <w:rPr>
          <w:rFonts w:ascii="Times New Roman" w:hAnsi="Times New Roman" w:cs="Times New Roman"/>
          <w:sz w:val="20"/>
          <w:szCs w:val="20"/>
        </w:rPr>
        <w:t>с</w:t>
      </w:r>
      <w:r w:rsidR="000F6593" w:rsidRPr="00546717">
        <w:rPr>
          <w:rFonts w:ascii="Times New Roman" w:hAnsi="Times New Roman" w:cs="Times New Roman"/>
          <w:sz w:val="20"/>
          <w:szCs w:val="20"/>
        </w:rPr>
        <w:t>ловиях</w:t>
      </w:r>
      <w:r w:rsidR="00EB27EF">
        <w:rPr>
          <w:rFonts w:ascii="Times New Roman" w:hAnsi="Times New Roman" w:cs="Times New Roman"/>
          <w:sz w:val="20"/>
          <w:szCs w:val="20"/>
        </w:rPr>
        <w:t>;</w:t>
      </w:r>
    </w:p>
    <w:p w:rsidR="000F6593" w:rsidRPr="00546717" w:rsidRDefault="000F6593" w:rsidP="000F6593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lastRenderedPageBreak/>
        <w:t xml:space="preserve">– технология доступна каждому хозяйству. Технологический </w:t>
      </w:r>
      <w:r w:rsidRPr="00546717">
        <w:rPr>
          <w:rFonts w:ascii="Times New Roman" w:eastAsia="Times New Roman" w:hAnsi="Times New Roman" w:cs="Times New Roman"/>
          <w:sz w:val="20"/>
          <w:szCs w:val="20"/>
        </w:rPr>
        <w:t xml:space="preserve">процесс заготовки </w:t>
      </w:r>
      <w:proofErr w:type="spellStart"/>
      <w:r w:rsidRPr="00546717">
        <w:rPr>
          <w:rFonts w:ascii="Times New Roman" w:eastAsia="Times New Roman" w:hAnsi="Times New Roman" w:cs="Times New Roman"/>
          <w:sz w:val="20"/>
          <w:szCs w:val="20"/>
        </w:rPr>
        <w:t>зерносенажа</w:t>
      </w:r>
      <w:proofErr w:type="spellEnd"/>
      <w:r w:rsidRPr="00546717">
        <w:rPr>
          <w:rFonts w:ascii="Times New Roman" w:eastAsia="Times New Roman" w:hAnsi="Times New Roman" w:cs="Times New Roman"/>
          <w:sz w:val="20"/>
          <w:szCs w:val="20"/>
        </w:rPr>
        <w:t xml:space="preserve"> такой же, как и при консервировании обычного силоса из многолетних трав, не требует </w:t>
      </w:r>
      <w:proofErr w:type="spellStart"/>
      <w:r w:rsidRPr="00546717">
        <w:rPr>
          <w:rFonts w:ascii="Times New Roman" w:eastAsia="Times New Roman" w:hAnsi="Times New Roman" w:cs="Times New Roman"/>
          <w:sz w:val="20"/>
          <w:szCs w:val="20"/>
        </w:rPr>
        <w:t>подвяливания</w:t>
      </w:r>
      <w:proofErr w:type="spellEnd"/>
      <w:r w:rsidRPr="00546717">
        <w:rPr>
          <w:rFonts w:ascii="Times New Roman" w:eastAsia="Times New Roman" w:hAnsi="Times New Roman" w:cs="Times New Roman"/>
          <w:sz w:val="20"/>
          <w:szCs w:val="20"/>
        </w:rPr>
        <w:t xml:space="preserve"> растений и плющения зерна, проводится серийными машинами, которые есть в любом хозяйстве</w:t>
      </w:r>
      <w:r w:rsidR="00EB27E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6593" w:rsidRPr="00546717" w:rsidRDefault="000F6593" w:rsidP="000F6593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sz w:val="20"/>
          <w:szCs w:val="20"/>
        </w:rPr>
        <w:t xml:space="preserve">– при равной урожайности с посевами, убранными на зерно, каждая сотня гектаров зерновых и зернобобовых культур, убранная на </w:t>
      </w:r>
      <w:proofErr w:type="spellStart"/>
      <w:r w:rsidRPr="00546717">
        <w:rPr>
          <w:rFonts w:ascii="Times New Roman" w:eastAsia="Times New Roman" w:hAnsi="Times New Roman" w:cs="Times New Roman"/>
          <w:sz w:val="20"/>
          <w:szCs w:val="20"/>
        </w:rPr>
        <w:t>зерносенаж</w:t>
      </w:r>
      <w:proofErr w:type="spellEnd"/>
      <w:r w:rsidRPr="00546717">
        <w:rPr>
          <w:rFonts w:ascii="Times New Roman" w:eastAsia="Times New Roman" w:hAnsi="Times New Roman" w:cs="Times New Roman"/>
          <w:sz w:val="20"/>
          <w:szCs w:val="20"/>
        </w:rPr>
        <w:t xml:space="preserve"> – это дополнительный сбор 90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eastAsia="Times New Roman" w:hAnsi="Times New Roman" w:cs="Times New Roman"/>
          <w:sz w:val="20"/>
          <w:szCs w:val="20"/>
        </w:rPr>
        <w:t xml:space="preserve">130 тонн </w:t>
      </w:r>
      <w:r w:rsidR="00240CF5">
        <w:rPr>
          <w:rFonts w:ascii="Times New Roman" w:eastAsia="Times New Roman" w:hAnsi="Times New Roman" w:cs="Times New Roman"/>
          <w:sz w:val="20"/>
          <w:szCs w:val="20"/>
        </w:rPr>
        <w:t>к.ед.</w:t>
      </w:r>
      <w:r w:rsidRPr="00546717">
        <w:rPr>
          <w:rFonts w:ascii="Times New Roman" w:eastAsia="Times New Roman" w:hAnsi="Times New Roman" w:cs="Times New Roman"/>
          <w:sz w:val="20"/>
          <w:szCs w:val="20"/>
        </w:rPr>
        <w:t>, в том числе 45</w:t>
      </w:r>
      <w:r w:rsidR="00CD0022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eastAsia="Times New Roman" w:hAnsi="Times New Roman" w:cs="Times New Roman"/>
          <w:sz w:val="20"/>
          <w:szCs w:val="20"/>
        </w:rPr>
        <w:t>70 тонн консервированного зерна и 45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eastAsia="Times New Roman" w:hAnsi="Times New Roman" w:cs="Times New Roman"/>
          <w:sz w:val="20"/>
          <w:szCs w:val="20"/>
        </w:rPr>
        <w:t>60 тонн листостебельной массы с наилучшей переваримостью</w:t>
      </w:r>
      <w:r w:rsidR="00EB27E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6593" w:rsidRPr="00546717" w:rsidRDefault="000F6593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t xml:space="preserve">– снижает стоимость рационов кормления.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Зерносенажом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можно заменять до половины травяного или кукурузного силоса в рационе при одновременном сокращении доли комбикормов</w:t>
      </w:r>
      <w:r w:rsidR="00EB27EF">
        <w:rPr>
          <w:rFonts w:ascii="Times New Roman" w:hAnsi="Times New Roman" w:cs="Times New Roman"/>
          <w:sz w:val="20"/>
          <w:szCs w:val="20"/>
        </w:rPr>
        <w:t>;</w:t>
      </w:r>
    </w:p>
    <w:p w:rsidR="000F6593" w:rsidRPr="00546717" w:rsidRDefault="000F6593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t xml:space="preserve">– снижает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энергозатраты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, оптимизирует использование технических и трудовых ресурсов. При производстве и скармливании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</w:t>
      </w:r>
      <w:r w:rsidRPr="00546717">
        <w:rPr>
          <w:rFonts w:ascii="Times New Roman" w:hAnsi="Times New Roman" w:cs="Times New Roman"/>
          <w:sz w:val="20"/>
          <w:szCs w:val="20"/>
        </w:rPr>
        <w:t>е</w:t>
      </w:r>
      <w:r w:rsidRPr="00546717">
        <w:rPr>
          <w:rFonts w:ascii="Times New Roman" w:hAnsi="Times New Roman" w:cs="Times New Roman"/>
          <w:sz w:val="20"/>
          <w:szCs w:val="20"/>
        </w:rPr>
        <w:t>нажа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выполняется всего 4 вида работ вместо 10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 xml:space="preserve">15, как при производстве </w:t>
      </w:r>
      <w:r w:rsidR="00924533">
        <w:rPr>
          <w:rFonts w:ascii="Times New Roman" w:hAnsi="Times New Roman" w:cs="Times New Roman"/>
          <w:sz w:val="20"/>
          <w:szCs w:val="20"/>
        </w:rPr>
        <w:t>зерна. Затраты труда на 1 ц к</w:t>
      </w:r>
      <w:r w:rsidRPr="00546717">
        <w:rPr>
          <w:rFonts w:ascii="Times New Roman" w:hAnsi="Times New Roman" w:cs="Times New Roman"/>
          <w:sz w:val="20"/>
          <w:szCs w:val="20"/>
        </w:rPr>
        <w:t xml:space="preserve">. ед. в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зерносенаже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составляют всего 1,0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="00924533">
        <w:rPr>
          <w:rFonts w:ascii="Times New Roman" w:hAnsi="Times New Roman" w:cs="Times New Roman"/>
          <w:sz w:val="20"/>
          <w:szCs w:val="20"/>
        </w:rPr>
        <w:t>1,05 чел</w:t>
      </w:r>
      <w:r w:rsidRPr="00546717">
        <w:rPr>
          <w:rFonts w:ascii="Times New Roman" w:hAnsi="Times New Roman" w:cs="Times New Roman"/>
          <w:sz w:val="20"/>
          <w:szCs w:val="20"/>
        </w:rPr>
        <w:t>/час, тогда как при производстве зерна – 4,5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="00924533">
        <w:rPr>
          <w:rFonts w:ascii="Times New Roman" w:hAnsi="Times New Roman" w:cs="Times New Roman"/>
          <w:sz w:val="20"/>
          <w:szCs w:val="20"/>
        </w:rPr>
        <w:t>4,8 чел</w:t>
      </w:r>
      <w:r w:rsidRPr="00546717">
        <w:rPr>
          <w:rFonts w:ascii="Times New Roman" w:hAnsi="Times New Roman" w:cs="Times New Roman"/>
          <w:sz w:val="20"/>
          <w:szCs w:val="20"/>
        </w:rPr>
        <w:t>/час</w:t>
      </w:r>
      <w:r w:rsidR="00EB27EF">
        <w:rPr>
          <w:rFonts w:ascii="Times New Roman" w:hAnsi="Times New Roman" w:cs="Times New Roman"/>
          <w:sz w:val="20"/>
          <w:szCs w:val="20"/>
        </w:rPr>
        <w:t>;</w:t>
      </w:r>
    </w:p>
    <w:p w:rsidR="000F6593" w:rsidRPr="00546717" w:rsidRDefault="000F6593" w:rsidP="000F6593">
      <w:pPr>
        <w:shd w:val="clear" w:color="auto" w:fill="FFFFFF"/>
        <w:ind w:firstLine="284"/>
        <w:rPr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– увеличивает рентабельность производства кормов. Сумма потерь при уборке, </w:t>
      </w:r>
      <w:proofErr w:type="spellStart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сенажировании</w:t>
      </w:r>
      <w:proofErr w:type="spellEnd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скармливании </w:t>
      </w:r>
      <w:proofErr w:type="spellStart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зерносенажа</w:t>
      </w:r>
      <w:proofErr w:type="spellEnd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не превышает 8</w:t>
      </w:r>
      <w:r w:rsidR="000816F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10 % биологического урожая, или в 4</w:t>
      </w:r>
      <w:r w:rsidR="00F3112E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 раз меньше по сравнению с потерями при уборке зерна</w:t>
      </w:r>
      <w:r w:rsidR="00EB27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0F6593" w:rsidRPr="00F3112E" w:rsidRDefault="000F6593" w:rsidP="000F6593">
      <w:pPr>
        <w:shd w:val="clear" w:color="auto" w:fill="FFFFFF"/>
        <w:ind w:firstLine="284"/>
        <w:rPr>
          <w:spacing w:val="-2"/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</w:t>
      </w:r>
      <w:r w:rsidR="009245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F3112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это единственный путь роста эффективности производства полнорационных кормов в период безудержного повышения цен на энергон</w:t>
      </w:r>
      <w:r w:rsidRPr="00F3112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о</w:t>
      </w:r>
      <w:r w:rsidRPr="00F3112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сители, зерноперерабатывающие комплексы и оборудование для разм</w:t>
      </w:r>
      <w:r w:rsidRPr="00F3112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о</w:t>
      </w:r>
      <w:r w:rsidRPr="00F3112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ла зерна</w:t>
      </w:r>
      <w:r w:rsidR="00EB27EF" w:rsidRPr="00F3112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.</w:t>
      </w:r>
    </w:p>
    <w:p w:rsidR="000F6593" w:rsidRPr="00546717" w:rsidRDefault="000F6593" w:rsidP="000F6593">
      <w:pPr>
        <w:shd w:val="clear" w:color="auto" w:fill="FFFFFF"/>
        <w:tabs>
          <w:tab w:val="left" w:pos="3754"/>
        </w:tabs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Технология заготовки </w:t>
      </w:r>
      <w:proofErr w:type="spellStart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зерносенажа</w:t>
      </w:r>
      <w:proofErr w:type="spellEnd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обязательно должна стать базовой доминантной общего технологического процесса производства концентрированных кормов из влажного зерна. Успех определяется изначально правильно вытроенной тактикой, где учтены все требов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ния технологии.</w:t>
      </w:r>
    </w:p>
    <w:p w:rsidR="000F6593" w:rsidRPr="00546717" w:rsidRDefault="000F6593" w:rsidP="000F6593">
      <w:pPr>
        <w:shd w:val="clear" w:color="auto" w:fill="FFFFFF"/>
        <w:tabs>
          <w:tab w:val="left" w:pos="3754"/>
        </w:tabs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B27E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Культуры для зернофуража.</w:t>
      </w:r>
      <w:r w:rsidRPr="00546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Наибольшая питательность характерна для силоса из озимой пшеницы, озимого </w:t>
      </w:r>
      <w:proofErr w:type="gramStart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тритикале</w:t>
      </w:r>
      <w:proofErr w:type="gramEnd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 ярового</w:t>
      </w:r>
      <w:r w:rsidR="00EB27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ячменя. По выходу и переваримости крахмала озимые культуры имеют преимущество перед яровыми</w:t>
      </w:r>
      <w:r w:rsidR="00EB27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0F6593" w:rsidRPr="004A38D9" w:rsidRDefault="000F6593" w:rsidP="000F6593">
      <w:pPr>
        <w:shd w:val="clear" w:color="auto" w:fill="FFFFFF"/>
        <w:tabs>
          <w:tab w:val="left" w:pos="3754"/>
        </w:tabs>
        <w:ind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38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рекомендуются:</w:t>
      </w:r>
    </w:p>
    <w:p w:rsidR="000F6593" w:rsidRPr="00546717" w:rsidRDefault="000F6593" w:rsidP="000F6593">
      <w:pPr>
        <w:shd w:val="clear" w:color="auto" w:fill="FFFFFF"/>
        <w:ind w:firstLine="284"/>
        <w:rPr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>Озимая рожь</w:t>
      </w:r>
      <w:r w:rsidR="004A38D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4A38D9" w:rsidRPr="004A38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как культура</w:t>
      </w:r>
      <w:r w:rsidR="004A38D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EB27EF" w:rsidRPr="004A38D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и</w:t>
      </w:r>
      <w:r w:rsidRPr="004A38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</w:t>
      </w:r>
      <w:r w:rsidR="000816FF" w:rsidRPr="004A38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</w:t>
      </w:r>
      <w:r w:rsidRPr="004A38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высокого стеблестоя и наличия </w:t>
      </w:r>
      <w:proofErr w:type="spellStart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антипитатель</w:t>
      </w:r>
      <w:r w:rsidR="004A38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ных</w:t>
      </w:r>
      <w:proofErr w:type="spellEnd"/>
      <w:r w:rsidR="004A38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веществ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как правило, не используется для приготовления с</w:t>
      </w:r>
      <w:r w:rsidR="00EB27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енажа из </w:t>
      </w:r>
      <w:proofErr w:type="spellStart"/>
      <w:r w:rsidR="00EB27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зерностебельной</w:t>
      </w:r>
      <w:proofErr w:type="spellEnd"/>
      <w:r w:rsidR="00EB27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массы;</w:t>
      </w:r>
    </w:p>
    <w:p w:rsidR="000F6593" w:rsidRPr="00546717" w:rsidRDefault="000F6593" w:rsidP="000F6593">
      <w:pPr>
        <w:shd w:val="clear" w:color="auto" w:fill="FFFFFF"/>
        <w:tabs>
          <w:tab w:val="left" w:pos="2890"/>
        </w:tabs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Пленчатый овес</w:t>
      </w:r>
      <w:r w:rsidR="00EB27E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–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27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 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связи с неравномерным созреванием метелок, затрудняющих определение оптимальной фазы для начала уборки, и очень высокой </w:t>
      </w:r>
      <w:proofErr w:type="spellStart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пленчатостью</w:t>
      </w:r>
      <w:proofErr w:type="spellEnd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зерна, снижающей его переваримость</w:t>
      </w:r>
      <w:r w:rsidR="00EB27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0F6593" w:rsidRPr="00546717" w:rsidRDefault="000F6593" w:rsidP="000F6593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Яровая пшеница</w:t>
      </w:r>
      <w:r w:rsidR="00EB27E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–</w:t>
      </w:r>
      <w:r w:rsidRPr="0054671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EB27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следствие способности ее соломины быстро грубеть и преобладания соломистой массы </w:t>
      </w:r>
      <w:proofErr w:type="gramStart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над</w:t>
      </w:r>
      <w:proofErr w:type="gramEnd"/>
      <w:r w:rsidRPr="005467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зерновой. Можно в очень ограниченных объемах.</w:t>
      </w:r>
    </w:p>
    <w:p w:rsidR="000F6593" w:rsidRPr="00546717" w:rsidRDefault="000F6593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t xml:space="preserve">Уборку культур на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зерносенаж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начинаем в оптимальные сроки, т.</w:t>
      </w:r>
      <w:r w:rsidR="004A38D9">
        <w:rPr>
          <w:rFonts w:ascii="Times New Roman" w:hAnsi="Times New Roman" w:cs="Times New Roman"/>
          <w:sz w:val="20"/>
          <w:szCs w:val="20"/>
        </w:rPr>
        <w:t> е. в фазе</w:t>
      </w:r>
      <w:r w:rsidRPr="00546717">
        <w:rPr>
          <w:rFonts w:ascii="Times New Roman" w:hAnsi="Times New Roman" w:cs="Times New Roman"/>
          <w:sz w:val="20"/>
          <w:szCs w:val="20"/>
        </w:rPr>
        <w:t xml:space="preserve"> окончания молочно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восковой спелости зерна, или в «тестооб</w:t>
      </w:r>
      <w:r w:rsidR="004A38D9">
        <w:rPr>
          <w:rFonts w:ascii="Times New Roman" w:hAnsi="Times New Roman" w:cs="Times New Roman"/>
          <w:sz w:val="20"/>
          <w:szCs w:val="20"/>
        </w:rPr>
        <w:t>разной</w:t>
      </w:r>
      <w:r w:rsidRPr="00546717">
        <w:rPr>
          <w:rFonts w:ascii="Times New Roman" w:hAnsi="Times New Roman" w:cs="Times New Roman"/>
          <w:sz w:val="20"/>
          <w:szCs w:val="20"/>
        </w:rPr>
        <w:t xml:space="preserve"> фаз</w:t>
      </w:r>
      <w:r w:rsidR="004A38D9">
        <w:rPr>
          <w:rFonts w:ascii="Times New Roman" w:hAnsi="Times New Roman" w:cs="Times New Roman"/>
          <w:sz w:val="20"/>
          <w:szCs w:val="20"/>
        </w:rPr>
        <w:t>е</w:t>
      </w:r>
      <w:r w:rsidRPr="00546717">
        <w:rPr>
          <w:rFonts w:ascii="Times New Roman" w:hAnsi="Times New Roman" w:cs="Times New Roman"/>
          <w:sz w:val="20"/>
          <w:szCs w:val="20"/>
        </w:rPr>
        <w:t>». Зерно имеет влажность около 40</w:t>
      </w:r>
      <w:r w:rsidR="004A38D9">
        <w:rPr>
          <w:rFonts w:ascii="Times New Roman" w:hAnsi="Times New Roman" w:cs="Times New Roman"/>
          <w:sz w:val="20"/>
          <w:szCs w:val="20"/>
        </w:rPr>
        <w:t> </w:t>
      </w:r>
      <w:r w:rsidRPr="00546717">
        <w:rPr>
          <w:rFonts w:ascii="Times New Roman" w:hAnsi="Times New Roman" w:cs="Times New Roman"/>
          <w:sz w:val="20"/>
          <w:szCs w:val="20"/>
        </w:rPr>
        <w:t xml:space="preserve">%, сравнительно легко сдавливается в </w:t>
      </w:r>
      <w:r w:rsidR="005B51E6">
        <w:rPr>
          <w:rFonts w:ascii="Times New Roman" w:hAnsi="Times New Roman" w:cs="Times New Roman"/>
          <w:sz w:val="20"/>
          <w:szCs w:val="20"/>
        </w:rPr>
        <w:t>па</w:t>
      </w:r>
      <w:r w:rsidRPr="00546717">
        <w:rPr>
          <w:rFonts w:ascii="Times New Roman" w:hAnsi="Times New Roman" w:cs="Times New Roman"/>
          <w:sz w:val="20"/>
          <w:szCs w:val="20"/>
        </w:rPr>
        <w:t>льцах и режется ногтем. Соломина в нижней части должна быть желтой, а возле колоса, включая два верхних междоузлия и 2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3 верхних листа – желто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зеленоватого цвета. При этих условиях убираемая масса имеет оптимальную влажность (50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60</w:t>
      </w:r>
      <w:r w:rsidR="004A38D9">
        <w:rPr>
          <w:rFonts w:ascii="Times New Roman" w:hAnsi="Times New Roman" w:cs="Times New Roman"/>
          <w:sz w:val="20"/>
          <w:szCs w:val="20"/>
        </w:rPr>
        <w:t> </w:t>
      </w:r>
      <w:r w:rsidRPr="00546717">
        <w:rPr>
          <w:rFonts w:ascii="Times New Roman" w:hAnsi="Times New Roman" w:cs="Times New Roman"/>
          <w:sz w:val="20"/>
          <w:szCs w:val="20"/>
        </w:rPr>
        <w:t>%) и достаточно высокую переваримость зерна. В более поздние фазы снижается переваримость зерна, а влажность массы может быть недостаточной для успешной трамбовки</w:t>
      </w:r>
      <w:r w:rsidR="00E54400">
        <w:rPr>
          <w:rFonts w:ascii="Times New Roman" w:hAnsi="Times New Roman" w:cs="Times New Roman"/>
          <w:sz w:val="20"/>
          <w:szCs w:val="20"/>
        </w:rPr>
        <w:t xml:space="preserve"> (табл. 6)</w:t>
      </w:r>
      <w:r w:rsidRPr="00546717">
        <w:rPr>
          <w:rFonts w:ascii="Times New Roman" w:hAnsi="Times New Roman" w:cs="Times New Roman"/>
          <w:sz w:val="20"/>
          <w:szCs w:val="20"/>
        </w:rPr>
        <w:t>.</w:t>
      </w:r>
    </w:p>
    <w:p w:rsidR="006A2714" w:rsidRDefault="006A2714" w:rsidP="006A2714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t xml:space="preserve">Сильная засоренность посевов вызывает повышенную влажность консервируемого сырья и приводит к заготовке некачественного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зерносенажа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>. Косьбу зерновых культур начинают примерно за 20 дней до принятых сроков комбайновой уборки.</w:t>
      </w:r>
    </w:p>
    <w:p w:rsidR="00C43969" w:rsidRDefault="00C43969" w:rsidP="00C71EC5">
      <w:pPr>
        <w:ind w:firstLine="0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D17152" w:rsidRDefault="00D17152" w:rsidP="00C71EC5">
      <w:pPr>
        <w:ind w:firstLine="0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D17152" w:rsidRDefault="00D17152" w:rsidP="00C71EC5">
      <w:pPr>
        <w:ind w:firstLine="0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C43969" w:rsidRDefault="000F6593" w:rsidP="00C71EC5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43969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 w:rsidR="00E54400" w:rsidRPr="00C43969">
        <w:rPr>
          <w:rFonts w:ascii="Times New Roman" w:hAnsi="Times New Roman" w:cs="Times New Roman"/>
          <w:spacing w:val="20"/>
          <w:sz w:val="16"/>
          <w:szCs w:val="16"/>
        </w:rPr>
        <w:t>6</w:t>
      </w:r>
      <w:r w:rsidRPr="00C43969">
        <w:rPr>
          <w:rFonts w:ascii="Times New Roman" w:hAnsi="Times New Roman" w:cs="Times New Roman"/>
          <w:spacing w:val="20"/>
          <w:sz w:val="16"/>
          <w:szCs w:val="16"/>
        </w:rPr>
        <w:t>.</w:t>
      </w:r>
      <w:r w:rsidRPr="00C43969">
        <w:rPr>
          <w:rFonts w:ascii="Times New Roman" w:hAnsi="Times New Roman" w:cs="Times New Roman"/>
          <w:sz w:val="16"/>
          <w:szCs w:val="16"/>
        </w:rPr>
        <w:t xml:space="preserve"> </w:t>
      </w:r>
      <w:r w:rsidRPr="00C43969">
        <w:rPr>
          <w:rFonts w:ascii="Times New Roman" w:hAnsi="Times New Roman" w:cs="Times New Roman"/>
          <w:b/>
          <w:sz w:val="16"/>
          <w:szCs w:val="16"/>
        </w:rPr>
        <w:t>Динамика накопления сухого вещества (</w:t>
      </w:r>
      <w:proofErr w:type="gramStart"/>
      <w:r w:rsidRPr="00C43969">
        <w:rPr>
          <w:rFonts w:ascii="Times New Roman" w:hAnsi="Times New Roman" w:cs="Times New Roman"/>
          <w:b/>
          <w:sz w:val="16"/>
          <w:szCs w:val="16"/>
        </w:rPr>
        <w:t>СВ</w:t>
      </w:r>
      <w:proofErr w:type="gramEnd"/>
      <w:r w:rsidRPr="00C43969">
        <w:rPr>
          <w:rFonts w:ascii="Times New Roman" w:hAnsi="Times New Roman" w:cs="Times New Roman"/>
          <w:b/>
          <w:sz w:val="16"/>
          <w:szCs w:val="16"/>
        </w:rPr>
        <w:t>) и те</w:t>
      </w:r>
      <w:r w:rsidR="00C71EC5" w:rsidRPr="00C43969">
        <w:rPr>
          <w:rFonts w:ascii="Times New Roman" w:hAnsi="Times New Roman" w:cs="Times New Roman"/>
          <w:b/>
          <w:sz w:val="16"/>
          <w:szCs w:val="16"/>
        </w:rPr>
        <w:t xml:space="preserve">мпы накопления </w:t>
      </w:r>
    </w:p>
    <w:p w:rsidR="000F6593" w:rsidRPr="00C43969" w:rsidRDefault="00C71EC5" w:rsidP="00C71EC5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43969">
        <w:rPr>
          <w:rFonts w:ascii="Times New Roman" w:hAnsi="Times New Roman" w:cs="Times New Roman"/>
          <w:b/>
          <w:sz w:val="16"/>
          <w:szCs w:val="16"/>
        </w:rPr>
        <w:t>в зерне крахмала</w:t>
      </w:r>
    </w:p>
    <w:p w:rsidR="00C71EC5" w:rsidRPr="00C71EC5" w:rsidRDefault="00C71EC5" w:rsidP="00C71EC5">
      <w:pPr>
        <w:ind w:firstLine="0"/>
        <w:jc w:val="center"/>
        <w:rPr>
          <w:rFonts w:ascii="Times New Roman" w:hAnsi="Times New Roman" w:cs="Times New Roman"/>
          <w:sz w:val="20"/>
          <w:szCs w:val="16"/>
        </w:rPr>
      </w:pPr>
    </w:p>
    <w:tbl>
      <w:tblPr>
        <w:tblStyle w:val="a5"/>
        <w:tblW w:w="6124" w:type="dxa"/>
        <w:tblInd w:w="108" w:type="dxa"/>
        <w:tblLook w:val="04A0"/>
      </w:tblPr>
      <w:tblGrid>
        <w:gridCol w:w="2647"/>
        <w:gridCol w:w="1806"/>
        <w:gridCol w:w="1671"/>
      </w:tblGrid>
      <w:tr w:rsidR="000F6593" w:rsidRPr="00546717" w:rsidTr="00BC26B2">
        <w:tc>
          <w:tcPr>
            <w:tcW w:w="2694" w:type="dxa"/>
            <w:vAlign w:val="center"/>
          </w:tcPr>
          <w:p w:rsidR="000F6593" w:rsidRPr="00C43969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Фаза развития зерновых</w:t>
            </w:r>
          </w:p>
        </w:tc>
        <w:tc>
          <w:tcPr>
            <w:tcW w:w="1842" w:type="dxa"/>
            <w:vAlign w:val="center"/>
          </w:tcPr>
          <w:p w:rsidR="000F6593" w:rsidRPr="00C43969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  <w:tc>
          <w:tcPr>
            <w:tcW w:w="1695" w:type="dxa"/>
            <w:vAlign w:val="center"/>
          </w:tcPr>
          <w:p w:rsidR="000F6593" w:rsidRPr="00C43969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Крахмал</w:t>
            </w:r>
          </w:p>
        </w:tc>
      </w:tr>
      <w:tr w:rsidR="000F6593" w:rsidRPr="00546717" w:rsidTr="00BC26B2">
        <w:tc>
          <w:tcPr>
            <w:tcW w:w="2694" w:type="dxa"/>
            <w:vAlign w:val="center"/>
          </w:tcPr>
          <w:p w:rsidR="000F6593" w:rsidRPr="00546717" w:rsidRDefault="000F6593" w:rsidP="000F659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Цветение</w:t>
            </w:r>
          </w:p>
        </w:tc>
        <w:tc>
          <w:tcPr>
            <w:tcW w:w="1842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695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F6593" w:rsidRPr="00546717" w:rsidTr="00BC26B2">
        <w:tc>
          <w:tcPr>
            <w:tcW w:w="2694" w:type="dxa"/>
            <w:vAlign w:val="center"/>
          </w:tcPr>
          <w:p w:rsidR="000F6593" w:rsidRPr="00546717" w:rsidRDefault="000F6593" w:rsidP="000F659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Ранняя молочная</w:t>
            </w:r>
          </w:p>
        </w:tc>
        <w:tc>
          <w:tcPr>
            <w:tcW w:w="1842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695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0F6593" w:rsidRPr="00546717" w:rsidTr="00BC26B2">
        <w:tc>
          <w:tcPr>
            <w:tcW w:w="2694" w:type="dxa"/>
            <w:vAlign w:val="center"/>
          </w:tcPr>
          <w:p w:rsidR="000F6593" w:rsidRPr="00546717" w:rsidRDefault="000F6593" w:rsidP="000F659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Поздняя молочная</w:t>
            </w:r>
          </w:p>
        </w:tc>
        <w:tc>
          <w:tcPr>
            <w:tcW w:w="1842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695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0F6593" w:rsidRPr="00546717" w:rsidTr="00BC26B2">
        <w:tc>
          <w:tcPr>
            <w:tcW w:w="2694" w:type="dxa"/>
            <w:vAlign w:val="center"/>
          </w:tcPr>
          <w:p w:rsidR="000F6593" w:rsidRPr="00546717" w:rsidRDefault="000F6593" w:rsidP="000F659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Ранняя молочно</w:t>
            </w:r>
            <w:r w:rsidR="000816F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восковая</w:t>
            </w:r>
          </w:p>
        </w:tc>
        <w:tc>
          <w:tcPr>
            <w:tcW w:w="1842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695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0F6593" w:rsidRPr="00546717" w:rsidTr="00BC26B2">
        <w:tc>
          <w:tcPr>
            <w:tcW w:w="2694" w:type="dxa"/>
            <w:vAlign w:val="center"/>
          </w:tcPr>
          <w:p w:rsidR="000F6593" w:rsidRPr="00546717" w:rsidRDefault="000F6593" w:rsidP="000F659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Поздняя молочно</w:t>
            </w:r>
            <w:r w:rsidR="000816F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восковая</w:t>
            </w:r>
          </w:p>
        </w:tc>
        <w:tc>
          <w:tcPr>
            <w:tcW w:w="1842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695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</w:tr>
      <w:tr w:rsidR="000F6593" w:rsidRPr="00546717" w:rsidTr="00BC26B2">
        <w:tc>
          <w:tcPr>
            <w:tcW w:w="2694" w:type="dxa"/>
            <w:vAlign w:val="center"/>
          </w:tcPr>
          <w:p w:rsidR="000F6593" w:rsidRPr="00546717" w:rsidRDefault="000F6593" w:rsidP="000F659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Ранняя восковая</w:t>
            </w:r>
          </w:p>
        </w:tc>
        <w:tc>
          <w:tcPr>
            <w:tcW w:w="1842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695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0F6593" w:rsidRPr="00546717" w:rsidTr="00BC26B2">
        <w:tc>
          <w:tcPr>
            <w:tcW w:w="2694" w:type="dxa"/>
            <w:vAlign w:val="center"/>
          </w:tcPr>
          <w:p w:rsidR="000F6593" w:rsidRPr="00546717" w:rsidRDefault="000F6593" w:rsidP="000F659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Восковая</w:t>
            </w:r>
          </w:p>
        </w:tc>
        <w:tc>
          <w:tcPr>
            <w:tcW w:w="1842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695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0F6593" w:rsidRPr="00546717" w:rsidTr="00BC26B2">
        <w:tc>
          <w:tcPr>
            <w:tcW w:w="2694" w:type="dxa"/>
            <w:vAlign w:val="center"/>
          </w:tcPr>
          <w:p w:rsidR="000F6593" w:rsidRPr="00546717" w:rsidRDefault="000F6593" w:rsidP="000F659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Поздняя спелость</w:t>
            </w:r>
          </w:p>
        </w:tc>
        <w:tc>
          <w:tcPr>
            <w:tcW w:w="1842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695" w:type="dxa"/>
            <w:vAlign w:val="center"/>
          </w:tcPr>
          <w:p w:rsidR="000F6593" w:rsidRPr="00546717" w:rsidRDefault="000F6593" w:rsidP="000F659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</w:tr>
    </w:tbl>
    <w:p w:rsidR="005B51E6" w:rsidRDefault="005B51E6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E54400" w:rsidRPr="00546717" w:rsidRDefault="00E54400" w:rsidP="00E5440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lastRenderedPageBreak/>
        <w:t xml:space="preserve">У сортов </w:t>
      </w:r>
      <w:proofErr w:type="gramStart"/>
      <w:r w:rsidRPr="00546717">
        <w:rPr>
          <w:rFonts w:ascii="Times New Roman" w:hAnsi="Times New Roman" w:cs="Times New Roman"/>
          <w:sz w:val="20"/>
          <w:szCs w:val="20"/>
        </w:rPr>
        <w:t>тритикале</w:t>
      </w:r>
      <w:proofErr w:type="gramEnd"/>
      <w:r w:rsidRPr="00546717">
        <w:rPr>
          <w:rFonts w:ascii="Times New Roman" w:hAnsi="Times New Roman" w:cs="Times New Roman"/>
          <w:sz w:val="20"/>
          <w:szCs w:val="20"/>
        </w:rPr>
        <w:t xml:space="preserve"> оптимальные сроки уборки более растянутые, причем вступление зерна в фазу окончания молочно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восковой спелости сочетается с зеленоватыми, менее высохшими стеблями.</w:t>
      </w:r>
    </w:p>
    <w:p w:rsidR="00E54400" w:rsidRPr="00546717" w:rsidRDefault="00E54400" w:rsidP="00E5440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t>Для точного определения срока уборки необходимо знать темпы накопления в зерне крахмала.</w:t>
      </w:r>
    </w:p>
    <w:p w:rsidR="000F6593" w:rsidRPr="00BE79C1" w:rsidRDefault="000F6593" w:rsidP="00C71EC5">
      <w:pPr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BE79C1">
        <w:rPr>
          <w:rFonts w:ascii="Times New Roman" w:hAnsi="Times New Roman" w:cs="Times New Roman"/>
          <w:b/>
          <w:sz w:val="20"/>
          <w:szCs w:val="20"/>
        </w:rPr>
        <w:t xml:space="preserve">По высокому содержанию крахмала </w:t>
      </w:r>
      <w:proofErr w:type="spellStart"/>
      <w:r w:rsidRPr="00BE79C1">
        <w:rPr>
          <w:rFonts w:ascii="Times New Roman" w:hAnsi="Times New Roman" w:cs="Times New Roman"/>
          <w:b/>
          <w:sz w:val="20"/>
          <w:szCs w:val="20"/>
        </w:rPr>
        <w:t>зерносенаж</w:t>
      </w:r>
      <w:proofErr w:type="spellEnd"/>
      <w:r w:rsidRPr="00BE79C1">
        <w:rPr>
          <w:rFonts w:ascii="Times New Roman" w:hAnsi="Times New Roman" w:cs="Times New Roman"/>
          <w:b/>
          <w:sz w:val="20"/>
          <w:szCs w:val="20"/>
        </w:rPr>
        <w:t xml:space="preserve"> сближается с концентрированными кормами, что имеет </w:t>
      </w:r>
      <w:r w:rsidR="00BE79C1" w:rsidRPr="00BE79C1">
        <w:rPr>
          <w:rFonts w:ascii="Times New Roman" w:hAnsi="Times New Roman" w:cs="Times New Roman"/>
          <w:b/>
          <w:sz w:val="20"/>
          <w:szCs w:val="20"/>
        </w:rPr>
        <w:t xml:space="preserve">большое </w:t>
      </w:r>
      <w:r w:rsidRPr="00BE79C1">
        <w:rPr>
          <w:rFonts w:ascii="Times New Roman" w:hAnsi="Times New Roman" w:cs="Times New Roman"/>
          <w:b/>
          <w:sz w:val="20"/>
          <w:szCs w:val="20"/>
        </w:rPr>
        <w:t>значение при формировании рационов.</w:t>
      </w:r>
    </w:p>
    <w:p w:rsidR="000F6593" w:rsidRPr="00546717" w:rsidRDefault="000F6593" w:rsidP="00C71EC5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C71EC5">
        <w:rPr>
          <w:rFonts w:ascii="Times New Roman" w:hAnsi="Times New Roman" w:cs="Times New Roman"/>
          <w:b/>
          <w:i/>
          <w:sz w:val="20"/>
          <w:szCs w:val="20"/>
        </w:rPr>
        <w:t>Высота среза.</w:t>
      </w:r>
      <w:r w:rsidRPr="005467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6717">
        <w:rPr>
          <w:rFonts w:ascii="Times New Roman" w:hAnsi="Times New Roman" w:cs="Times New Roman"/>
          <w:sz w:val="20"/>
          <w:szCs w:val="20"/>
        </w:rPr>
        <w:t>Из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за высокого содержания соломистой части скармливани</w:t>
      </w:r>
      <w:r w:rsidR="00C71EC5">
        <w:rPr>
          <w:rFonts w:ascii="Times New Roman" w:hAnsi="Times New Roman" w:cs="Times New Roman"/>
          <w:sz w:val="20"/>
          <w:szCs w:val="20"/>
        </w:rPr>
        <w:t>е</w:t>
      </w:r>
      <w:r w:rsidRPr="00546717">
        <w:rPr>
          <w:rFonts w:ascii="Times New Roman" w:hAnsi="Times New Roman" w:cs="Times New Roman"/>
          <w:sz w:val="20"/>
          <w:szCs w:val="20"/>
        </w:rPr>
        <w:t xml:space="preserve"> силоса из зернофуражных культур, убранных в позднюю фазу спелости, малоэффективно. Наибольшую переваримость силоса из цельных растений зерновых отмечается при содержании 20</w:t>
      </w:r>
      <w:r w:rsidR="00C43969">
        <w:rPr>
          <w:rFonts w:ascii="Times New Roman" w:hAnsi="Times New Roman" w:cs="Times New Roman"/>
          <w:sz w:val="20"/>
          <w:szCs w:val="20"/>
        </w:rPr>
        <w:t> </w:t>
      </w:r>
      <w:r w:rsidRPr="00546717">
        <w:rPr>
          <w:rFonts w:ascii="Times New Roman" w:hAnsi="Times New Roman" w:cs="Times New Roman"/>
          <w:sz w:val="20"/>
          <w:szCs w:val="20"/>
        </w:rPr>
        <w:t>% соломы. Дальнейшее увеличение соломы резко снижает ее э</w:t>
      </w:r>
      <w:r w:rsidRPr="00546717">
        <w:rPr>
          <w:rFonts w:ascii="Times New Roman" w:hAnsi="Times New Roman" w:cs="Times New Roman"/>
          <w:sz w:val="20"/>
          <w:szCs w:val="20"/>
        </w:rPr>
        <w:t>ф</w:t>
      </w:r>
      <w:r w:rsidRPr="00546717">
        <w:rPr>
          <w:rFonts w:ascii="Times New Roman" w:hAnsi="Times New Roman" w:cs="Times New Roman"/>
          <w:sz w:val="20"/>
          <w:szCs w:val="20"/>
        </w:rPr>
        <w:t xml:space="preserve">фективность. Отсюда возникает мысль о необходимости ярусной уборки стеблестоя или </w:t>
      </w:r>
      <w:proofErr w:type="gramStart"/>
      <w:r w:rsidRPr="0054671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C71EC5">
        <w:rPr>
          <w:rFonts w:ascii="Times New Roman" w:hAnsi="Times New Roman" w:cs="Times New Roman"/>
          <w:sz w:val="20"/>
          <w:szCs w:val="20"/>
        </w:rPr>
        <w:t xml:space="preserve"> ис</w:t>
      </w:r>
      <w:r w:rsidRPr="00546717">
        <w:rPr>
          <w:rFonts w:ascii="Times New Roman" w:hAnsi="Times New Roman" w:cs="Times New Roman"/>
          <w:sz w:val="20"/>
          <w:szCs w:val="20"/>
        </w:rPr>
        <w:t xml:space="preserve">пользовании короткостебельных сортов зернофуражных культур. Если случилось, что корма из трав заготовлены в запоздалые сроки и с повышенным содержанием клетчатки, то заготовленный на высоком срезе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зерносенаж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с пониженным содержанием клетчатки может (при скармливании в смеси) частично компе</w:t>
      </w:r>
      <w:r w:rsidRPr="00546717">
        <w:rPr>
          <w:rFonts w:ascii="Times New Roman" w:hAnsi="Times New Roman" w:cs="Times New Roman"/>
          <w:sz w:val="20"/>
          <w:szCs w:val="20"/>
        </w:rPr>
        <w:t>н</w:t>
      </w:r>
      <w:r w:rsidRPr="00546717">
        <w:rPr>
          <w:rFonts w:ascii="Times New Roman" w:hAnsi="Times New Roman" w:cs="Times New Roman"/>
          <w:sz w:val="20"/>
          <w:szCs w:val="20"/>
        </w:rPr>
        <w:t>сировать недостаток клетчатки. Высотой среза можно регулировать содержание крахмала, обменной энергии и клетчатки в готовом корме.</w:t>
      </w:r>
    </w:p>
    <w:p w:rsidR="000F6593" w:rsidRPr="00546717" w:rsidRDefault="000F6593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C71EC5">
        <w:rPr>
          <w:rFonts w:ascii="Times New Roman" w:hAnsi="Times New Roman" w:cs="Times New Roman"/>
          <w:b/>
          <w:i/>
          <w:sz w:val="20"/>
          <w:szCs w:val="20"/>
        </w:rPr>
        <w:t xml:space="preserve">Измельчение массы. </w:t>
      </w:r>
      <w:r w:rsidRPr="00546717">
        <w:rPr>
          <w:rFonts w:ascii="Times New Roman" w:hAnsi="Times New Roman" w:cs="Times New Roman"/>
          <w:sz w:val="20"/>
          <w:szCs w:val="20"/>
        </w:rPr>
        <w:t>Специалистам следует з</w:t>
      </w:r>
      <w:r w:rsidR="00C71EC5">
        <w:rPr>
          <w:rFonts w:ascii="Times New Roman" w:hAnsi="Times New Roman" w:cs="Times New Roman"/>
          <w:sz w:val="20"/>
          <w:szCs w:val="20"/>
        </w:rPr>
        <w:t>нать</w:t>
      </w:r>
      <w:r w:rsidRPr="00546717">
        <w:rPr>
          <w:rFonts w:ascii="Times New Roman" w:hAnsi="Times New Roman" w:cs="Times New Roman"/>
          <w:sz w:val="20"/>
          <w:szCs w:val="20"/>
        </w:rPr>
        <w:t xml:space="preserve">, что измельченная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зерносенажная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масса, в отличие от силоса из провяленных трав, должна быть не больше 2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3 см. Вы никогда не получите удовлетвор</w:t>
      </w:r>
      <w:r w:rsidRPr="00546717">
        <w:rPr>
          <w:rFonts w:ascii="Times New Roman" w:hAnsi="Times New Roman" w:cs="Times New Roman"/>
          <w:sz w:val="20"/>
          <w:szCs w:val="20"/>
        </w:rPr>
        <w:t>и</w:t>
      </w:r>
      <w:r w:rsidRPr="00546717">
        <w:rPr>
          <w:rFonts w:ascii="Times New Roman" w:hAnsi="Times New Roman" w:cs="Times New Roman"/>
          <w:sz w:val="20"/>
          <w:szCs w:val="20"/>
        </w:rPr>
        <w:t xml:space="preserve">тельного качества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зерносенажа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при длине резки более 3 см – это брак в работе и «деньги на ветер». Слишком длинная резка ухудшает качество трамбовки в условиях повышенной влажности и вызывает сильный разогрев массы. Чересчур ко</w:t>
      </w:r>
      <w:bookmarkStart w:id="0" w:name="_GoBack"/>
      <w:bookmarkEnd w:id="0"/>
      <w:r w:rsidRPr="00546717">
        <w:rPr>
          <w:rFonts w:ascii="Times New Roman" w:hAnsi="Times New Roman" w:cs="Times New Roman"/>
          <w:sz w:val="20"/>
          <w:szCs w:val="20"/>
        </w:rPr>
        <w:t xml:space="preserve">роткая резка снижает интенсивность жвачки и слюноотделения у коров при скармливании, что неблагоприятно сказывается на переваримости клетчатки и кислотности  рубца. </w:t>
      </w:r>
    </w:p>
    <w:p w:rsidR="000F6593" w:rsidRPr="00546717" w:rsidRDefault="000F6593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C71EC5">
        <w:rPr>
          <w:rFonts w:ascii="Times New Roman" w:hAnsi="Times New Roman" w:cs="Times New Roman"/>
          <w:b/>
          <w:i/>
          <w:sz w:val="20"/>
          <w:szCs w:val="20"/>
        </w:rPr>
        <w:t xml:space="preserve">Плотность и сроки закладки. </w:t>
      </w:r>
      <w:r w:rsidRPr="00546717">
        <w:rPr>
          <w:rFonts w:ascii="Times New Roman" w:hAnsi="Times New Roman" w:cs="Times New Roman"/>
          <w:sz w:val="20"/>
          <w:szCs w:val="20"/>
        </w:rPr>
        <w:t>Желательно, чтобы от начала закладки до укрытия проходило не более 4 дней, особенно если наблюдается разогрев массы до 40</w:t>
      </w:r>
      <w:proofErr w:type="gramStart"/>
      <w:r w:rsidR="00C43969">
        <w:rPr>
          <w:rFonts w:ascii="Times New Roman" w:hAnsi="Times New Roman" w:cs="Times New Roman"/>
          <w:sz w:val="20"/>
          <w:szCs w:val="20"/>
        </w:rPr>
        <w:t> </w:t>
      </w:r>
      <w:r w:rsidR="00C43969">
        <w:rPr>
          <w:rFonts w:ascii="Times New Roman" w:hAnsi="Times New Roman" w:cs="Times New Roman"/>
          <w:sz w:val="20"/>
          <w:szCs w:val="20"/>
          <w:vertAlign w:val="superscript"/>
        </w:rPr>
        <w:t>º</w:t>
      </w:r>
      <w:r w:rsidRPr="0054671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46717">
        <w:rPr>
          <w:rFonts w:ascii="Times New Roman" w:hAnsi="Times New Roman" w:cs="Times New Roman"/>
          <w:sz w:val="20"/>
          <w:szCs w:val="20"/>
        </w:rPr>
        <w:t xml:space="preserve"> (чего допускать категорически нельзя).</w:t>
      </w:r>
    </w:p>
    <w:p w:rsidR="000F6593" w:rsidRPr="00546717" w:rsidRDefault="000F6593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t xml:space="preserve">Закладывается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зерносенажная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масса на хранение в чистые бетонированные траншеи шириной не менее 8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10 м, обеспечивающие по</w:t>
      </w:r>
      <w:r w:rsidRPr="00546717">
        <w:rPr>
          <w:rFonts w:ascii="Times New Roman" w:hAnsi="Times New Roman" w:cs="Times New Roman"/>
          <w:sz w:val="20"/>
          <w:szCs w:val="20"/>
        </w:rPr>
        <w:t>л</w:t>
      </w:r>
      <w:r w:rsidRPr="00546717">
        <w:rPr>
          <w:rFonts w:ascii="Times New Roman" w:hAnsi="Times New Roman" w:cs="Times New Roman"/>
          <w:sz w:val="20"/>
          <w:szCs w:val="20"/>
        </w:rPr>
        <w:t xml:space="preserve">ную изоляцию снизу и с боков. Закладку с трамбовкой начинают с </w:t>
      </w:r>
      <w:r w:rsidRPr="00546717">
        <w:rPr>
          <w:rFonts w:ascii="Times New Roman" w:hAnsi="Times New Roman" w:cs="Times New Roman"/>
          <w:sz w:val="20"/>
          <w:szCs w:val="20"/>
        </w:rPr>
        <w:lastRenderedPageBreak/>
        <w:t>торца траншеи до самого верха, затем закладка идет «клином» под углом 30</w:t>
      </w:r>
      <w:r w:rsidR="00C43969">
        <w:rPr>
          <w:rFonts w:ascii="Times New Roman" w:hAnsi="Times New Roman" w:cs="Times New Roman"/>
          <w:sz w:val="20"/>
          <w:szCs w:val="20"/>
        </w:rPr>
        <w:t> º</w:t>
      </w:r>
      <w:r w:rsidRPr="00546717">
        <w:rPr>
          <w:rFonts w:ascii="Times New Roman" w:hAnsi="Times New Roman" w:cs="Times New Roman"/>
          <w:sz w:val="20"/>
          <w:szCs w:val="20"/>
        </w:rPr>
        <w:t>.</w:t>
      </w:r>
    </w:p>
    <w:p w:rsidR="000F6593" w:rsidRPr="00546717" w:rsidRDefault="000F6593" w:rsidP="000F6593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Трамбовка массы осуществляется быстро до плотности 650 кг/м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3 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колесными тракторами, обладающими большим давлением ходовой части. Контролируется качество трамбовки замерами температуры массы в утренние часы (не боле 37</w:t>
      </w:r>
      <w:proofErr w:type="gramStart"/>
      <w:r w:rsidR="00C4396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°С</w:t>
      </w:r>
      <w:proofErr w:type="gramEnd"/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глубине</w:t>
      </w:r>
      <w:r w:rsidRPr="00546717">
        <w:rPr>
          <w:rFonts w:ascii="Times New Roman" w:hAnsi="Times New Roman" w:cs="Times New Roman"/>
          <w:sz w:val="20"/>
          <w:szCs w:val="20"/>
        </w:rPr>
        <w:t xml:space="preserve"> </w:t>
      </w:r>
      <w:r w:rsidRPr="00546717"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="007C2A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см).</w:t>
      </w:r>
    </w:p>
    <w:p w:rsidR="000F6593" w:rsidRPr="00546717" w:rsidRDefault="000F6593" w:rsidP="000F659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Часть траншеи, в которой закладка массы уже завершена доверху, можно предварительно закрывать. Перед укрытием желательно положить сверху слой (30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50 см) свежескошенной травы.</w:t>
      </w:r>
    </w:p>
    <w:p w:rsidR="000F6593" w:rsidRPr="00546717" w:rsidRDefault="000F6593" w:rsidP="000F6593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C71EC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Использование консервантов</w:t>
      </w:r>
      <w:r w:rsidRPr="00C71EC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Биологические закваски (консерванты) повышают сохранность и качество корма и защищают от раз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грева. Для консервирования </w:t>
      </w:r>
      <w:proofErr w:type="spellStart"/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зерностебельной</w:t>
      </w:r>
      <w:proofErr w:type="spellEnd"/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массы применяют микробиологические консерванты, разрешенные для применения на те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ритории </w:t>
      </w:r>
      <w:r w:rsidR="00EB59BE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C43969"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еспублики</w:t>
      </w:r>
      <w:r w:rsidR="00EB59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</w:t>
      </w:r>
      <w:r w:rsidR="00C43969">
        <w:rPr>
          <w:rFonts w:ascii="Times New Roman" w:eastAsia="Times New Roman" w:hAnsi="Times New Roman" w:cs="Times New Roman"/>
          <w:color w:val="000000"/>
          <w:sz w:val="20"/>
          <w:szCs w:val="20"/>
        </w:rPr>
        <w:t>еларусь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F6593" w:rsidRPr="00546717" w:rsidRDefault="000F6593" w:rsidP="000F6593">
      <w:pPr>
        <w:shd w:val="clear" w:color="auto" w:fill="FFFFFF"/>
        <w:ind w:firstLine="284"/>
        <w:rPr>
          <w:rFonts w:ascii="Times New Roman" w:hAnsi="Times New Roman" w:cs="Times New Roman"/>
          <w:sz w:val="20"/>
          <w:szCs w:val="20"/>
        </w:rPr>
      </w:pPr>
      <w:r w:rsidRPr="00C71EC5">
        <w:rPr>
          <w:rFonts w:ascii="Times New Roman" w:hAnsi="Times New Roman" w:cs="Times New Roman"/>
          <w:b/>
          <w:i/>
          <w:color w:val="000000"/>
          <w:sz w:val="20"/>
          <w:szCs w:val="20"/>
        </w:rPr>
        <w:t>Укрытие.</w:t>
      </w:r>
      <w:r w:rsidRPr="005467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По окончании трамбовки необходимо быстрое укрытие массы полимерной пленкой, толщиной не менее 0,15 мм. Пленка заранее выстилается по массе</w:t>
      </w:r>
      <w:r w:rsidR="00C71E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прижимается. При ук</w:t>
      </w:r>
      <w:r w:rsidR="00FB5D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рытии края 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прижима</w:t>
      </w:r>
      <w:r w:rsidR="00C71EC5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тся на поверхность «внахлест», склеиваются двусторонним ско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 w:rsidR="00BE79C1">
        <w:rPr>
          <w:rFonts w:ascii="Times New Roman" w:eastAsia="Times New Roman" w:hAnsi="Times New Roman" w:cs="Times New Roman"/>
          <w:color w:val="000000"/>
          <w:sz w:val="20"/>
          <w:szCs w:val="20"/>
        </w:rPr>
        <w:t>. Укрытие проводится ежедневно</w:t>
      </w:r>
      <w:r w:rsidRPr="005467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мере заполнения траншеи.</w:t>
      </w:r>
    </w:p>
    <w:p w:rsidR="000F6593" w:rsidRPr="00546717" w:rsidRDefault="000F6593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t>Перед заморозками утепляют соломой. В таком корме отношение молочной кислоты к сумме кислот составляет 75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80</w:t>
      </w:r>
      <w:r w:rsidR="00C43969">
        <w:rPr>
          <w:rFonts w:ascii="Times New Roman" w:hAnsi="Times New Roman" w:cs="Times New Roman"/>
          <w:sz w:val="20"/>
          <w:szCs w:val="20"/>
        </w:rPr>
        <w:t> </w:t>
      </w:r>
      <w:r w:rsidRPr="00546717">
        <w:rPr>
          <w:rFonts w:ascii="Times New Roman" w:hAnsi="Times New Roman" w:cs="Times New Roman"/>
          <w:sz w:val="20"/>
          <w:szCs w:val="20"/>
        </w:rPr>
        <w:t>% при рН 3,9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4,2.</w:t>
      </w:r>
    </w:p>
    <w:p w:rsidR="00E54400" w:rsidRPr="00546717" w:rsidRDefault="00E54400" w:rsidP="00E54400">
      <w:pPr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46717">
        <w:rPr>
          <w:rFonts w:ascii="Times New Roman" w:hAnsi="Times New Roman" w:cs="Times New Roman"/>
          <w:sz w:val="20"/>
          <w:szCs w:val="20"/>
        </w:rPr>
        <w:t>В 1 кг натурального корма, заготовленного в молочно</w:t>
      </w:r>
      <w:r w:rsidR="000816FF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восковой спелости зерна ячменя и его смесей с бобовыми, содержится 0,48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0,52 ЭКЕ, овса в чистом</w:t>
      </w:r>
      <w:r>
        <w:rPr>
          <w:rFonts w:ascii="Times New Roman" w:hAnsi="Times New Roman" w:cs="Times New Roman"/>
          <w:sz w:val="20"/>
          <w:szCs w:val="20"/>
        </w:rPr>
        <w:t xml:space="preserve"> виде и в смешанных посевах – 0,</w:t>
      </w:r>
      <w:r w:rsidRPr="00546717">
        <w:rPr>
          <w:rFonts w:ascii="Times New Roman" w:hAnsi="Times New Roman" w:cs="Times New Roman"/>
          <w:sz w:val="20"/>
          <w:szCs w:val="20"/>
        </w:rPr>
        <w:t>36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0,39 ЭКЕ в 1кг сухого вещества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46717">
        <w:rPr>
          <w:rFonts w:ascii="Times New Roman" w:hAnsi="Times New Roman" w:cs="Times New Roman"/>
          <w:sz w:val="20"/>
          <w:szCs w:val="20"/>
        </w:rPr>
        <w:t xml:space="preserve"> 0,93–0,98 и 0,61–0,71 к. ед. соответственно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6717">
        <w:rPr>
          <w:rFonts w:ascii="Times New Roman" w:hAnsi="Times New Roman" w:cs="Times New Roman"/>
          <w:sz w:val="20"/>
          <w:szCs w:val="20"/>
        </w:rPr>
        <w:t xml:space="preserve"> Содержание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переваримого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протеина в смешанных посевах в зависимости от доли бобового компонента составляет 95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100г и более на 1 к. ед., в одновидовых злаковых культурах – 64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78 г</w:t>
      </w:r>
      <w:r>
        <w:rPr>
          <w:rFonts w:ascii="Times New Roman" w:hAnsi="Times New Roman" w:cs="Times New Roman"/>
          <w:sz w:val="20"/>
          <w:szCs w:val="20"/>
        </w:rPr>
        <w:t xml:space="preserve"> (табл. 7)</w:t>
      </w:r>
      <w:r w:rsidRPr="00546717">
        <w:rPr>
          <w:rFonts w:ascii="Times New Roman" w:hAnsi="Times New Roman" w:cs="Times New Roman"/>
          <w:sz w:val="20"/>
          <w:szCs w:val="20"/>
        </w:rPr>
        <w:t>.</w:t>
      </w:r>
    </w:p>
    <w:p w:rsidR="000F6593" w:rsidRDefault="000F6593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C43969" w:rsidRDefault="00C43969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C43969" w:rsidRPr="00546717" w:rsidRDefault="00C43969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0F6593" w:rsidRPr="00C43969" w:rsidRDefault="00E54400" w:rsidP="00C71EC5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43969">
        <w:rPr>
          <w:rFonts w:ascii="Times New Roman" w:hAnsi="Times New Roman" w:cs="Times New Roman"/>
          <w:spacing w:val="20"/>
          <w:sz w:val="16"/>
          <w:szCs w:val="16"/>
        </w:rPr>
        <w:t>Таблица</w:t>
      </w:r>
      <w:r w:rsidR="00546717" w:rsidRPr="00C43969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C43969">
        <w:rPr>
          <w:rFonts w:ascii="Times New Roman" w:hAnsi="Times New Roman" w:cs="Times New Roman"/>
          <w:spacing w:val="20"/>
          <w:sz w:val="16"/>
          <w:szCs w:val="16"/>
        </w:rPr>
        <w:t>7</w:t>
      </w:r>
      <w:r w:rsidR="00C71EC5" w:rsidRPr="00C43969">
        <w:rPr>
          <w:rFonts w:ascii="Times New Roman" w:hAnsi="Times New Roman" w:cs="Times New Roman"/>
          <w:spacing w:val="20"/>
          <w:sz w:val="16"/>
          <w:szCs w:val="16"/>
        </w:rPr>
        <w:t>.</w:t>
      </w:r>
      <w:r w:rsidR="000F6593" w:rsidRPr="00C43969">
        <w:rPr>
          <w:rFonts w:ascii="Times New Roman" w:hAnsi="Times New Roman" w:cs="Times New Roman"/>
          <w:b/>
          <w:sz w:val="16"/>
          <w:szCs w:val="16"/>
        </w:rPr>
        <w:t xml:space="preserve"> Кормовая ценность </w:t>
      </w:r>
      <w:proofErr w:type="spellStart"/>
      <w:r w:rsidR="000F6593" w:rsidRPr="00C43969">
        <w:rPr>
          <w:rFonts w:ascii="Times New Roman" w:hAnsi="Times New Roman" w:cs="Times New Roman"/>
          <w:b/>
          <w:sz w:val="16"/>
          <w:szCs w:val="16"/>
        </w:rPr>
        <w:t>зерносенажа</w:t>
      </w:r>
      <w:proofErr w:type="spellEnd"/>
      <w:r w:rsidR="000F6593" w:rsidRPr="00C43969">
        <w:rPr>
          <w:rFonts w:ascii="Times New Roman" w:hAnsi="Times New Roman" w:cs="Times New Roman"/>
          <w:b/>
          <w:sz w:val="16"/>
          <w:szCs w:val="16"/>
        </w:rPr>
        <w:t xml:space="preserve"> из зерновых, убираемых</w:t>
      </w:r>
      <w:r w:rsidR="00C71EC5" w:rsidRPr="00C43969">
        <w:rPr>
          <w:rFonts w:ascii="Times New Roman" w:hAnsi="Times New Roman" w:cs="Times New Roman"/>
          <w:b/>
          <w:sz w:val="16"/>
          <w:szCs w:val="16"/>
        </w:rPr>
        <w:t xml:space="preserve"> в конце фазы молочной спелости</w:t>
      </w:r>
    </w:p>
    <w:p w:rsidR="00C71EC5" w:rsidRPr="00C71EC5" w:rsidRDefault="00C71EC5" w:rsidP="00C71EC5">
      <w:pPr>
        <w:ind w:firstLine="0"/>
        <w:jc w:val="center"/>
        <w:rPr>
          <w:rFonts w:ascii="Times New Roman" w:hAnsi="Times New Roman" w:cs="Times New Roman"/>
          <w:sz w:val="20"/>
          <w:szCs w:val="16"/>
        </w:rPr>
      </w:pPr>
    </w:p>
    <w:tbl>
      <w:tblPr>
        <w:tblStyle w:val="a5"/>
        <w:tblW w:w="6124" w:type="dxa"/>
        <w:tblInd w:w="108" w:type="dxa"/>
        <w:tblLayout w:type="fixed"/>
        <w:tblLook w:val="04A0"/>
      </w:tblPr>
      <w:tblGrid>
        <w:gridCol w:w="695"/>
        <w:gridCol w:w="540"/>
        <w:gridCol w:w="575"/>
        <w:gridCol w:w="503"/>
        <w:gridCol w:w="635"/>
        <w:gridCol w:w="787"/>
        <w:gridCol w:w="549"/>
        <w:gridCol w:w="739"/>
        <w:gridCol w:w="657"/>
        <w:gridCol w:w="444"/>
      </w:tblGrid>
      <w:tr w:rsidR="000F6593" w:rsidRPr="00546717" w:rsidTr="00BC26B2">
        <w:tc>
          <w:tcPr>
            <w:tcW w:w="709" w:type="dxa"/>
            <w:vMerge w:val="restart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49" w:type="dxa"/>
            <w:vMerge w:val="restart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proofErr w:type="gramStart"/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743" w:type="dxa"/>
            <w:gridSpan w:val="3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в 1 кг </w:t>
            </w:r>
            <w:proofErr w:type="gramStart"/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, г</w:t>
            </w:r>
          </w:p>
        </w:tc>
        <w:tc>
          <w:tcPr>
            <w:tcW w:w="1362" w:type="dxa"/>
            <w:gridSpan w:val="2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Переваримость</w:t>
            </w:r>
          </w:p>
        </w:tc>
        <w:tc>
          <w:tcPr>
            <w:tcW w:w="1874" w:type="dxa"/>
            <w:gridSpan w:val="3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в 1кг </w:t>
            </w:r>
            <w:proofErr w:type="gramStart"/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</w:p>
        </w:tc>
      </w:tr>
      <w:tr w:rsidR="000F6593" w:rsidRPr="00546717" w:rsidTr="00BC26B2">
        <w:tc>
          <w:tcPr>
            <w:tcW w:w="709" w:type="dxa"/>
            <w:vMerge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сырой золы</w:t>
            </w:r>
          </w:p>
        </w:tc>
        <w:tc>
          <w:tcPr>
            <w:tcW w:w="511" w:type="dxa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сырого протеина</w:t>
            </w:r>
          </w:p>
        </w:tc>
        <w:tc>
          <w:tcPr>
            <w:tcW w:w="647" w:type="dxa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сырой клетчатки</w:t>
            </w:r>
          </w:p>
        </w:tc>
        <w:tc>
          <w:tcPr>
            <w:tcW w:w="804" w:type="dxa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органической массы</w:t>
            </w:r>
          </w:p>
        </w:tc>
        <w:tc>
          <w:tcPr>
            <w:tcW w:w="558" w:type="dxa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энергии</w:t>
            </w:r>
          </w:p>
        </w:tc>
        <w:tc>
          <w:tcPr>
            <w:tcW w:w="754" w:type="dxa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рубцово</w:t>
            </w:r>
            <w:r w:rsidR="000816FF" w:rsidRPr="00C4396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устойчивого протеина</w:t>
            </w:r>
          </w:p>
        </w:tc>
        <w:tc>
          <w:tcPr>
            <w:tcW w:w="670" w:type="dxa"/>
            <w:vAlign w:val="center"/>
          </w:tcPr>
          <w:p w:rsidR="00E54400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ЧЭЛ,</w:t>
            </w:r>
          </w:p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МДж</w:t>
            </w:r>
          </w:p>
        </w:tc>
        <w:tc>
          <w:tcPr>
            <w:tcW w:w="450" w:type="dxa"/>
            <w:vAlign w:val="center"/>
          </w:tcPr>
          <w:p w:rsidR="000F6593" w:rsidRPr="00C43969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69">
              <w:rPr>
                <w:rFonts w:ascii="Times New Roman" w:hAnsi="Times New Roman" w:cs="Times New Roman"/>
                <w:sz w:val="16"/>
                <w:szCs w:val="16"/>
              </w:rPr>
              <w:t>ОЭ, МДж</w:t>
            </w:r>
          </w:p>
        </w:tc>
      </w:tr>
      <w:tr w:rsidR="006A2714" w:rsidRPr="00546717" w:rsidTr="00BC26B2">
        <w:tc>
          <w:tcPr>
            <w:tcW w:w="709" w:type="dxa"/>
            <w:vAlign w:val="center"/>
          </w:tcPr>
          <w:p w:rsidR="006A2714" w:rsidRPr="006A2714" w:rsidRDefault="006A2714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9" w:type="dxa"/>
            <w:vAlign w:val="center"/>
          </w:tcPr>
          <w:p w:rsidR="006A2714" w:rsidRPr="006A2714" w:rsidRDefault="006A2714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85" w:type="dxa"/>
            <w:vAlign w:val="center"/>
          </w:tcPr>
          <w:p w:rsidR="006A2714" w:rsidRPr="006A2714" w:rsidRDefault="006A2714" w:rsidP="006A2714">
            <w:pPr>
              <w:spacing w:line="216" w:lineRule="auto"/>
              <w:ind w:righ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11" w:type="dxa"/>
            <w:vAlign w:val="center"/>
          </w:tcPr>
          <w:p w:rsidR="006A2714" w:rsidRPr="006A2714" w:rsidRDefault="006A2714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47" w:type="dxa"/>
            <w:vAlign w:val="center"/>
          </w:tcPr>
          <w:p w:rsidR="006A2714" w:rsidRPr="006A2714" w:rsidRDefault="006A2714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04" w:type="dxa"/>
            <w:vAlign w:val="center"/>
          </w:tcPr>
          <w:p w:rsidR="006A2714" w:rsidRPr="006A2714" w:rsidRDefault="006A2714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58" w:type="dxa"/>
            <w:vAlign w:val="center"/>
          </w:tcPr>
          <w:p w:rsidR="006A2714" w:rsidRPr="006A2714" w:rsidRDefault="006A2714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54" w:type="dxa"/>
            <w:vAlign w:val="center"/>
          </w:tcPr>
          <w:p w:rsidR="006A2714" w:rsidRPr="006A2714" w:rsidRDefault="006A2714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70" w:type="dxa"/>
            <w:vAlign w:val="center"/>
          </w:tcPr>
          <w:p w:rsidR="006A2714" w:rsidRPr="006A2714" w:rsidRDefault="006A2714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50" w:type="dxa"/>
            <w:vAlign w:val="center"/>
          </w:tcPr>
          <w:p w:rsidR="006A2714" w:rsidRPr="006A2714" w:rsidRDefault="006A2714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7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0F6593" w:rsidRPr="00546717" w:rsidTr="00BC26B2">
        <w:tc>
          <w:tcPr>
            <w:tcW w:w="70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Рожь</w:t>
            </w:r>
          </w:p>
        </w:tc>
        <w:tc>
          <w:tcPr>
            <w:tcW w:w="54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5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11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7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0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58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5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7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45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</w:tr>
      <w:tr w:rsidR="000F6593" w:rsidRPr="00546717" w:rsidTr="00BC26B2">
        <w:tc>
          <w:tcPr>
            <w:tcW w:w="70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Пшеница</w:t>
            </w:r>
          </w:p>
        </w:tc>
        <w:tc>
          <w:tcPr>
            <w:tcW w:w="54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5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11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7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0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58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5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7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45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0F6593" w:rsidRPr="00546717" w:rsidTr="00BC26B2">
        <w:tc>
          <w:tcPr>
            <w:tcW w:w="70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Овес</w:t>
            </w:r>
          </w:p>
        </w:tc>
        <w:tc>
          <w:tcPr>
            <w:tcW w:w="54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5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11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7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0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58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5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7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45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</w:tr>
      <w:tr w:rsidR="000F6593" w:rsidRPr="00546717" w:rsidTr="00BC26B2">
        <w:tc>
          <w:tcPr>
            <w:tcW w:w="70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Ячмень</w:t>
            </w:r>
          </w:p>
        </w:tc>
        <w:tc>
          <w:tcPr>
            <w:tcW w:w="54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5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11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7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0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58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5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7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45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</w:tr>
      <w:tr w:rsidR="000F6593" w:rsidRPr="00546717" w:rsidTr="00BC26B2">
        <w:tc>
          <w:tcPr>
            <w:tcW w:w="70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Злаковая смесь</w:t>
            </w:r>
          </w:p>
        </w:tc>
        <w:tc>
          <w:tcPr>
            <w:tcW w:w="549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5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11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47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0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58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54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7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450" w:type="dxa"/>
            <w:vAlign w:val="center"/>
          </w:tcPr>
          <w:p w:rsidR="000F6593" w:rsidRPr="00546717" w:rsidRDefault="000F6593" w:rsidP="00C71EC5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17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</w:tbl>
    <w:p w:rsidR="000F6593" w:rsidRPr="00546717" w:rsidRDefault="000F6593" w:rsidP="00546717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0F6593" w:rsidRPr="00546717" w:rsidRDefault="000F6593" w:rsidP="000F659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46717">
        <w:rPr>
          <w:rFonts w:ascii="Times New Roman" w:hAnsi="Times New Roman" w:cs="Times New Roman"/>
          <w:sz w:val="20"/>
          <w:szCs w:val="20"/>
        </w:rPr>
        <w:t xml:space="preserve">Уборка на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зерносенаж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по сравнению с уборкой на зерно увеличивает выход ЭКЕ на 10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15</w:t>
      </w:r>
      <w:r w:rsidR="00C43969">
        <w:rPr>
          <w:rFonts w:ascii="Times New Roman" w:hAnsi="Times New Roman" w:cs="Times New Roman"/>
          <w:sz w:val="20"/>
          <w:szCs w:val="20"/>
        </w:rPr>
        <w:t> </w:t>
      </w:r>
      <w:r w:rsidR="00C71EC5">
        <w:rPr>
          <w:rFonts w:ascii="Times New Roman" w:hAnsi="Times New Roman" w:cs="Times New Roman"/>
          <w:sz w:val="20"/>
          <w:szCs w:val="20"/>
        </w:rPr>
        <w:t>% , снижает затраты на 1 т ЭКЕ</w:t>
      </w:r>
      <w:r w:rsidRPr="00546717">
        <w:rPr>
          <w:rFonts w:ascii="Times New Roman" w:hAnsi="Times New Roman" w:cs="Times New Roman"/>
          <w:sz w:val="20"/>
          <w:szCs w:val="20"/>
        </w:rPr>
        <w:t xml:space="preserve"> на 42</w:t>
      </w:r>
      <w:r w:rsidR="00E54400">
        <w:rPr>
          <w:rFonts w:ascii="Times New Roman" w:hAnsi="Times New Roman" w:cs="Times New Roman"/>
          <w:sz w:val="20"/>
          <w:szCs w:val="20"/>
        </w:rPr>
        <w:t>–</w:t>
      </w:r>
      <w:r w:rsidRPr="00546717">
        <w:rPr>
          <w:rFonts w:ascii="Times New Roman" w:hAnsi="Times New Roman" w:cs="Times New Roman"/>
          <w:sz w:val="20"/>
          <w:szCs w:val="20"/>
        </w:rPr>
        <w:t>48</w:t>
      </w:r>
      <w:r w:rsidR="00C43969">
        <w:rPr>
          <w:rFonts w:ascii="Times New Roman" w:hAnsi="Times New Roman" w:cs="Times New Roman"/>
          <w:sz w:val="20"/>
          <w:szCs w:val="20"/>
        </w:rPr>
        <w:t> </w:t>
      </w:r>
      <w:r w:rsidRPr="00546717">
        <w:rPr>
          <w:rFonts w:ascii="Times New Roman" w:hAnsi="Times New Roman" w:cs="Times New Roman"/>
          <w:sz w:val="20"/>
          <w:szCs w:val="20"/>
        </w:rPr>
        <w:t xml:space="preserve">%. Кроме того, ранняя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безобмолотная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 уборка зернофуражных культур позволяет вырастить второй урожай в пожнивных посевах и дости</w:t>
      </w:r>
      <w:r w:rsidRPr="00546717">
        <w:rPr>
          <w:rFonts w:ascii="Times New Roman" w:hAnsi="Times New Roman" w:cs="Times New Roman"/>
          <w:sz w:val="20"/>
          <w:szCs w:val="20"/>
        </w:rPr>
        <w:t>г</w:t>
      </w:r>
      <w:r w:rsidRPr="00546717">
        <w:rPr>
          <w:rFonts w:ascii="Times New Roman" w:hAnsi="Times New Roman" w:cs="Times New Roman"/>
          <w:sz w:val="20"/>
          <w:szCs w:val="20"/>
        </w:rPr>
        <w:t xml:space="preserve">нуть суммарной продуктивности </w:t>
      </w:r>
      <w:r w:rsidR="00C43969">
        <w:rPr>
          <w:rFonts w:ascii="Times New Roman" w:hAnsi="Times New Roman" w:cs="Times New Roman"/>
          <w:sz w:val="20"/>
          <w:szCs w:val="20"/>
        </w:rPr>
        <w:t>1 га</w:t>
      </w:r>
      <w:r w:rsidRPr="00546717">
        <w:rPr>
          <w:rFonts w:ascii="Times New Roman" w:hAnsi="Times New Roman" w:cs="Times New Roman"/>
          <w:sz w:val="20"/>
          <w:szCs w:val="20"/>
        </w:rPr>
        <w:t xml:space="preserve"> до 120</w:t>
      </w:r>
      <w:r w:rsidR="00E54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6717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546717">
        <w:rPr>
          <w:rFonts w:ascii="Times New Roman" w:hAnsi="Times New Roman" w:cs="Times New Roman"/>
          <w:sz w:val="20"/>
          <w:szCs w:val="20"/>
        </w:rPr>
        <w:t xml:space="preserve">/га </w:t>
      </w:r>
      <w:r w:rsidR="00240CF5">
        <w:rPr>
          <w:rFonts w:ascii="Times New Roman" w:hAnsi="Times New Roman" w:cs="Times New Roman"/>
          <w:sz w:val="20"/>
          <w:szCs w:val="20"/>
        </w:rPr>
        <w:t>к.ед.</w:t>
      </w:r>
    </w:p>
    <w:p w:rsidR="007C2A05" w:rsidRDefault="007C2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D174F" w:rsidRPr="00971CB8" w:rsidRDefault="00971CB8" w:rsidP="00665900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ЛИТЕРАТУРА</w:t>
      </w:r>
    </w:p>
    <w:p w:rsidR="009D174F" w:rsidRPr="00C43969" w:rsidRDefault="009D174F" w:rsidP="00665900">
      <w:pPr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="009D174F" w:rsidRPr="00845447">
        <w:rPr>
          <w:rFonts w:ascii="Times New Roman" w:hAnsi="Times New Roman" w:cs="Times New Roman"/>
          <w:spacing w:val="20"/>
          <w:sz w:val="16"/>
          <w:szCs w:val="16"/>
        </w:rPr>
        <w:t>Васько</w:t>
      </w:r>
      <w:r w:rsidR="00E64356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П.П. Формирование пастбищных травостоев в год посева / П.П. Васько // Производство растениеводческой продукции: резервы снижения затрат и повышения качества: сб. матер.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Междунар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науч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="000816FF" w:rsidRPr="00C43969">
        <w:rPr>
          <w:rFonts w:ascii="Times New Roman" w:hAnsi="Times New Roman" w:cs="Times New Roman"/>
          <w:sz w:val="16"/>
          <w:szCs w:val="16"/>
        </w:rPr>
        <w:t>–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9D174F" w:rsidRPr="00C43969">
        <w:rPr>
          <w:rFonts w:ascii="Times New Roman" w:hAnsi="Times New Roman" w:cs="Times New Roman"/>
          <w:sz w:val="16"/>
          <w:szCs w:val="16"/>
        </w:rPr>
        <w:t>ракт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конф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>., Жодино, 10</w:t>
      </w:r>
      <w:r w:rsidR="00845447">
        <w:rPr>
          <w:rFonts w:ascii="Times New Roman" w:hAnsi="Times New Roman" w:cs="Times New Roman"/>
          <w:sz w:val="16"/>
          <w:szCs w:val="16"/>
        </w:rPr>
        <w:t>-</w:t>
      </w:r>
      <w:r w:rsidR="009D174F" w:rsidRPr="00C43969">
        <w:rPr>
          <w:rFonts w:ascii="Times New Roman" w:hAnsi="Times New Roman" w:cs="Times New Roman"/>
          <w:sz w:val="16"/>
          <w:szCs w:val="16"/>
        </w:rPr>
        <w:t>11 июля 2008</w:t>
      </w:r>
      <w:r w:rsidR="00845447">
        <w:rPr>
          <w:rFonts w:ascii="Times New Roman" w:hAnsi="Times New Roman" w:cs="Times New Roman"/>
          <w:sz w:val="16"/>
          <w:szCs w:val="16"/>
        </w:rPr>
        <w:t xml:space="preserve"> </w:t>
      </w:r>
      <w:r w:rsidR="009D174F" w:rsidRPr="00C43969">
        <w:rPr>
          <w:rFonts w:ascii="Times New Roman" w:hAnsi="Times New Roman" w:cs="Times New Roman"/>
          <w:sz w:val="16"/>
          <w:szCs w:val="16"/>
        </w:rPr>
        <w:t>г. / РУП «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Науч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>.</w:t>
      </w:r>
      <w:r w:rsidR="000816FF" w:rsidRPr="00C43969">
        <w:rPr>
          <w:rFonts w:ascii="Times New Roman" w:hAnsi="Times New Roman" w:cs="Times New Roman"/>
          <w:sz w:val="16"/>
          <w:szCs w:val="16"/>
        </w:rPr>
        <w:t>–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практ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>. центр НАН Беларуси по земледелию». Минск: ИВЦ Минфина, 2008.</w:t>
      </w:r>
      <w:r w:rsidR="00845447">
        <w:rPr>
          <w:rFonts w:ascii="Times New Roman" w:hAnsi="Times New Roman" w:cs="Times New Roman"/>
          <w:sz w:val="16"/>
          <w:szCs w:val="16"/>
        </w:rPr>
        <w:t xml:space="preserve">– </w:t>
      </w:r>
      <w:r w:rsidR="007F01BC">
        <w:rPr>
          <w:rFonts w:ascii="Times New Roman" w:hAnsi="Times New Roman" w:cs="Times New Roman"/>
          <w:sz w:val="16"/>
          <w:szCs w:val="16"/>
        </w:rPr>
        <w:t>С. 152-155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9D174F" w:rsidRPr="00845447">
        <w:rPr>
          <w:rFonts w:ascii="Times New Roman" w:hAnsi="Times New Roman" w:cs="Times New Roman"/>
          <w:spacing w:val="20"/>
          <w:sz w:val="16"/>
          <w:szCs w:val="16"/>
        </w:rPr>
        <w:t>Голушков</w:t>
      </w:r>
      <w:r w:rsidR="00E64356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В.М. Физиология пищеварения и кормления крупного рогатого скота</w:t>
      </w:r>
      <w:r w:rsidR="007F01B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7F01BC">
        <w:rPr>
          <w:rFonts w:ascii="Times New Roman" w:hAnsi="Times New Roman" w:cs="Times New Roman"/>
          <w:sz w:val="16"/>
          <w:szCs w:val="16"/>
        </w:rPr>
        <w:t>учебн</w:t>
      </w:r>
      <w:proofErr w:type="spellEnd"/>
      <w:r w:rsidR="007F01BC">
        <w:rPr>
          <w:rFonts w:ascii="Times New Roman" w:hAnsi="Times New Roman" w:cs="Times New Roman"/>
          <w:sz w:val="16"/>
          <w:szCs w:val="16"/>
        </w:rPr>
        <w:t xml:space="preserve">. Пособие для студентов высших учебных заведений по специальности «Зоотехния» </w:t>
      </w:r>
      <w:r w:rsidR="009D174F" w:rsidRPr="00C43969">
        <w:rPr>
          <w:rFonts w:ascii="Times New Roman" w:hAnsi="Times New Roman" w:cs="Times New Roman"/>
          <w:sz w:val="16"/>
          <w:szCs w:val="16"/>
        </w:rPr>
        <w:t>/ В.М. Голушко</w:t>
      </w:r>
      <w:r w:rsidR="00845447">
        <w:rPr>
          <w:rFonts w:ascii="Times New Roman" w:hAnsi="Times New Roman" w:cs="Times New Roman"/>
          <w:sz w:val="16"/>
          <w:szCs w:val="16"/>
        </w:rPr>
        <w:t xml:space="preserve"> </w:t>
      </w:r>
      <w:r w:rsidR="00845447" w:rsidRPr="00845447">
        <w:rPr>
          <w:rFonts w:ascii="Times New Roman" w:hAnsi="Times New Roman" w:cs="Times New Roman"/>
          <w:sz w:val="16"/>
          <w:szCs w:val="16"/>
        </w:rPr>
        <w:t>[</w:t>
      </w:r>
      <w:r w:rsidR="00845447">
        <w:rPr>
          <w:rFonts w:ascii="Times New Roman" w:hAnsi="Times New Roman" w:cs="Times New Roman"/>
          <w:sz w:val="16"/>
          <w:szCs w:val="16"/>
        </w:rPr>
        <w:t>и др.</w:t>
      </w:r>
      <w:r w:rsidR="00845447" w:rsidRPr="00845447">
        <w:rPr>
          <w:rFonts w:ascii="Times New Roman" w:hAnsi="Times New Roman" w:cs="Times New Roman"/>
          <w:sz w:val="16"/>
          <w:szCs w:val="16"/>
        </w:rPr>
        <w:t>]</w:t>
      </w:r>
      <w:r w:rsidR="009D174F" w:rsidRPr="00C43969">
        <w:rPr>
          <w:rFonts w:ascii="Times New Roman" w:hAnsi="Times New Roman" w:cs="Times New Roman"/>
          <w:sz w:val="16"/>
          <w:szCs w:val="16"/>
        </w:rPr>
        <w:t>. – Гродно, 2005.</w:t>
      </w:r>
      <w:r w:rsidR="00845447">
        <w:rPr>
          <w:rFonts w:ascii="Times New Roman" w:hAnsi="Times New Roman" w:cs="Times New Roman"/>
          <w:sz w:val="16"/>
          <w:szCs w:val="16"/>
        </w:rPr>
        <w:t xml:space="preserve"> – </w:t>
      </w:r>
      <w:r w:rsidR="007F01BC">
        <w:rPr>
          <w:rFonts w:ascii="Times New Roman" w:hAnsi="Times New Roman" w:cs="Times New Roman"/>
          <w:sz w:val="16"/>
          <w:szCs w:val="16"/>
        </w:rPr>
        <w:t>С. 437.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="009D174F" w:rsidRPr="00845447">
        <w:rPr>
          <w:rFonts w:ascii="Times New Roman" w:hAnsi="Times New Roman" w:cs="Times New Roman"/>
          <w:spacing w:val="20"/>
          <w:sz w:val="16"/>
          <w:szCs w:val="16"/>
        </w:rPr>
        <w:t>Горячев</w:t>
      </w:r>
      <w:r w:rsidR="00E64356" w:rsidRPr="00845447">
        <w:rPr>
          <w:rFonts w:ascii="Times New Roman" w:hAnsi="Times New Roman" w:cs="Times New Roman"/>
          <w:spacing w:val="20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И.И. Кормление высокопродуктивных коров / И.И. Горячев, Ф.Ф.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Богуш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, Н.В.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Пилюк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. – Минск: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БелНЦИМ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АПК, 1996.</w:t>
      </w:r>
      <w:r w:rsidR="00845447">
        <w:rPr>
          <w:rFonts w:ascii="Times New Roman" w:hAnsi="Times New Roman" w:cs="Times New Roman"/>
          <w:sz w:val="16"/>
          <w:szCs w:val="16"/>
        </w:rPr>
        <w:t xml:space="preserve"> – </w:t>
      </w:r>
      <w:r w:rsidR="007F01BC">
        <w:rPr>
          <w:rFonts w:ascii="Times New Roman" w:hAnsi="Times New Roman" w:cs="Times New Roman"/>
          <w:sz w:val="16"/>
          <w:szCs w:val="16"/>
        </w:rPr>
        <w:t>С. 26.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="009D174F" w:rsidRPr="00845447">
        <w:rPr>
          <w:rFonts w:ascii="Times New Roman" w:hAnsi="Times New Roman" w:cs="Times New Roman"/>
          <w:spacing w:val="20"/>
          <w:sz w:val="16"/>
          <w:szCs w:val="16"/>
        </w:rPr>
        <w:t>Добышев</w:t>
      </w:r>
      <w:proofErr w:type="spellEnd"/>
      <w:r w:rsidR="00E64356" w:rsidRPr="00845447">
        <w:rPr>
          <w:rFonts w:ascii="Times New Roman" w:hAnsi="Times New Roman" w:cs="Times New Roman"/>
          <w:spacing w:val="20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А.С. Основные направления ресурсосбережения в сельском хозяй</w:t>
      </w:r>
      <w:r w:rsidR="00845447">
        <w:rPr>
          <w:rFonts w:ascii="Times New Roman" w:hAnsi="Times New Roman" w:cs="Times New Roman"/>
          <w:sz w:val="16"/>
          <w:szCs w:val="16"/>
        </w:rPr>
        <w:t xml:space="preserve">стве: </w:t>
      </w:r>
      <w:proofErr w:type="spellStart"/>
      <w:r w:rsidR="00845447">
        <w:rPr>
          <w:rFonts w:ascii="Times New Roman" w:hAnsi="Times New Roman" w:cs="Times New Roman"/>
          <w:sz w:val="16"/>
          <w:szCs w:val="16"/>
        </w:rPr>
        <w:t>практич</w:t>
      </w:r>
      <w:proofErr w:type="spellEnd"/>
      <w:r w:rsidR="00845447">
        <w:rPr>
          <w:rFonts w:ascii="Times New Roman" w:hAnsi="Times New Roman" w:cs="Times New Roman"/>
          <w:sz w:val="16"/>
          <w:szCs w:val="16"/>
        </w:rPr>
        <w:t>.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пособие / А.С.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Добышев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, А.Н.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Карташевич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. – Гомель: ЦНТУ «Развитие», 2007. – </w:t>
      </w:r>
      <w:r w:rsidR="007F01BC">
        <w:rPr>
          <w:rFonts w:ascii="Times New Roman" w:hAnsi="Times New Roman" w:cs="Times New Roman"/>
          <w:sz w:val="16"/>
          <w:szCs w:val="16"/>
        </w:rPr>
        <w:t>С. </w:t>
      </w:r>
      <w:r w:rsidR="009D174F" w:rsidRPr="00C43969">
        <w:rPr>
          <w:rFonts w:ascii="Times New Roman" w:hAnsi="Times New Roman" w:cs="Times New Roman"/>
          <w:sz w:val="16"/>
          <w:szCs w:val="16"/>
        </w:rPr>
        <w:t>168.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="009D174F" w:rsidRPr="00845447">
        <w:rPr>
          <w:rFonts w:ascii="Times New Roman" w:hAnsi="Times New Roman" w:cs="Times New Roman"/>
          <w:spacing w:val="20"/>
          <w:sz w:val="16"/>
          <w:szCs w:val="16"/>
        </w:rPr>
        <w:t>Добышев</w:t>
      </w:r>
      <w:proofErr w:type="spellEnd"/>
      <w:r w:rsidR="00E64356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А.С. Эффективность производства кормов из трав и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грубостебельных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культур: монография / А.С.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Добышев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>, В.А. Шуринов. – Горки: Белорусская государственная сельскохозяйственная академия, 2005. – 144</w:t>
      </w:r>
      <w:r w:rsidR="00845447">
        <w:rPr>
          <w:rFonts w:ascii="Times New Roman" w:hAnsi="Times New Roman" w:cs="Times New Roman"/>
          <w:sz w:val="16"/>
          <w:szCs w:val="16"/>
        </w:rPr>
        <w:t> </w:t>
      </w:r>
      <w:r w:rsidR="009D174F" w:rsidRPr="00C43969">
        <w:rPr>
          <w:rFonts w:ascii="Times New Roman" w:hAnsi="Times New Roman" w:cs="Times New Roman"/>
          <w:sz w:val="16"/>
          <w:szCs w:val="16"/>
        </w:rPr>
        <w:t>с.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Животноводство Беларуси нуждается в переменах / А.М.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Лапотко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// Наше сельское хозяйство.– 2010. – №4. – С. 7</w:t>
      </w:r>
      <w:r w:rsidR="00845447">
        <w:rPr>
          <w:rFonts w:ascii="Times New Roman" w:hAnsi="Times New Roman" w:cs="Times New Roman"/>
          <w:sz w:val="16"/>
          <w:szCs w:val="16"/>
        </w:rPr>
        <w:t>–</w:t>
      </w:r>
      <w:r w:rsidR="009D174F" w:rsidRPr="00C43969">
        <w:rPr>
          <w:rFonts w:ascii="Times New Roman" w:hAnsi="Times New Roman" w:cs="Times New Roman"/>
          <w:sz w:val="16"/>
          <w:szCs w:val="16"/>
        </w:rPr>
        <w:t>10.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 </w:t>
      </w:r>
      <w:r w:rsidR="009D174F" w:rsidRPr="00845447">
        <w:rPr>
          <w:rFonts w:ascii="Times New Roman" w:hAnsi="Times New Roman" w:cs="Times New Roman"/>
          <w:spacing w:val="20"/>
          <w:sz w:val="16"/>
          <w:szCs w:val="16"/>
        </w:rPr>
        <w:t>Кадыров</w:t>
      </w:r>
      <w:r w:rsidR="00E64356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М.А. Кормопроизводство в Беларуси:  состояние, проблемы решения / М.А. Кадыров, Л.В.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Кукреш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//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Земляробства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ахова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раслин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. </w:t>
      </w:r>
      <w:r w:rsidR="00845447">
        <w:rPr>
          <w:rFonts w:ascii="Times New Roman" w:hAnsi="Times New Roman" w:cs="Times New Roman"/>
          <w:sz w:val="16"/>
          <w:szCs w:val="16"/>
        </w:rPr>
        <w:t xml:space="preserve">– </w:t>
      </w:r>
      <w:r w:rsidR="009D174F" w:rsidRPr="00C43969">
        <w:rPr>
          <w:rFonts w:ascii="Times New Roman" w:hAnsi="Times New Roman" w:cs="Times New Roman"/>
          <w:sz w:val="16"/>
          <w:szCs w:val="16"/>
        </w:rPr>
        <w:t>2005.</w:t>
      </w:r>
      <w:r w:rsidR="00845447">
        <w:rPr>
          <w:rFonts w:ascii="Times New Roman" w:hAnsi="Times New Roman" w:cs="Times New Roman"/>
          <w:sz w:val="16"/>
          <w:szCs w:val="16"/>
        </w:rPr>
        <w:t xml:space="preserve"> –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№</w:t>
      </w:r>
      <w:r w:rsidR="00845447">
        <w:rPr>
          <w:rFonts w:ascii="Times New Roman" w:hAnsi="Times New Roman" w:cs="Times New Roman"/>
          <w:sz w:val="16"/>
          <w:szCs w:val="16"/>
        </w:rPr>
        <w:t> </w:t>
      </w:r>
      <w:r w:rsidR="009D174F" w:rsidRPr="00C43969">
        <w:rPr>
          <w:rFonts w:ascii="Times New Roman" w:hAnsi="Times New Roman" w:cs="Times New Roman"/>
          <w:sz w:val="16"/>
          <w:szCs w:val="16"/>
        </w:rPr>
        <w:t>2.</w:t>
      </w:r>
      <w:r w:rsidR="007F01BC">
        <w:rPr>
          <w:rFonts w:ascii="Times New Roman" w:hAnsi="Times New Roman" w:cs="Times New Roman"/>
          <w:sz w:val="16"/>
          <w:szCs w:val="16"/>
        </w:rPr>
        <w:t xml:space="preserve"> – С. 3-9.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 </w:t>
      </w:r>
      <w:proofErr w:type="spellStart"/>
      <w:r w:rsidR="009D174F" w:rsidRPr="00845447">
        <w:rPr>
          <w:rFonts w:ascii="Times New Roman" w:hAnsi="Times New Roman" w:cs="Times New Roman"/>
          <w:spacing w:val="20"/>
          <w:sz w:val="16"/>
          <w:szCs w:val="16"/>
        </w:rPr>
        <w:t>Карташевич</w:t>
      </w:r>
      <w:proofErr w:type="spellEnd"/>
      <w:r w:rsidR="00E64356" w:rsidRPr="00845447">
        <w:rPr>
          <w:rFonts w:ascii="Times New Roman" w:hAnsi="Times New Roman" w:cs="Times New Roman"/>
          <w:spacing w:val="20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А.Н. Сравнительный анализ производства зерновых культур в Беларуси и Германии: Информационный бюллетень № 1, апрель 2006. – Горки: программа Европейского Союза </w:t>
      </w:r>
      <w:r w:rsidR="009D174F" w:rsidRPr="00C43969">
        <w:rPr>
          <w:rFonts w:ascii="Times New Roman" w:hAnsi="Times New Roman" w:cs="Times New Roman"/>
          <w:sz w:val="16"/>
          <w:szCs w:val="16"/>
          <w:lang w:val="en-US"/>
        </w:rPr>
        <w:t>TACIS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, 2006. – </w:t>
      </w:r>
      <w:r w:rsidR="007F01BC">
        <w:rPr>
          <w:rFonts w:ascii="Times New Roman" w:hAnsi="Times New Roman" w:cs="Times New Roman"/>
          <w:sz w:val="16"/>
          <w:szCs w:val="16"/>
        </w:rPr>
        <w:t>С. </w:t>
      </w:r>
      <w:r w:rsidR="009D174F" w:rsidRPr="00C43969">
        <w:rPr>
          <w:rFonts w:ascii="Times New Roman" w:hAnsi="Times New Roman" w:cs="Times New Roman"/>
          <w:sz w:val="16"/>
          <w:szCs w:val="16"/>
        </w:rPr>
        <w:t>33.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9. </w:t>
      </w:r>
      <w:r w:rsidR="009D174F" w:rsidRPr="00300EAA">
        <w:rPr>
          <w:rFonts w:ascii="Times New Roman" w:hAnsi="Times New Roman" w:cs="Times New Roman"/>
          <w:spacing w:val="20"/>
          <w:sz w:val="16"/>
          <w:szCs w:val="16"/>
        </w:rPr>
        <w:t>Клочков</w:t>
      </w:r>
      <w:r w:rsidR="00E64356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А.В. Заготовка качественных кормов / Опыт и перспективы применения технологии и техники фирмы </w:t>
      </w:r>
      <w:r w:rsidR="009D174F" w:rsidRPr="00C43969">
        <w:rPr>
          <w:rFonts w:ascii="Times New Roman" w:hAnsi="Times New Roman" w:cs="Times New Roman"/>
          <w:sz w:val="16"/>
          <w:szCs w:val="16"/>
          <w:lang w:val="en-US"/>
        </w:rPr>
        <w:t>CLAAS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/ А.В. Клочков, Р.А.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Киальбеков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>. – М</w:t>
      </w:r>
      <w:r w:rsidR="00300EAA">
        <w:rPr>
          <w:rFonts w:ascii="Times New Roman" w:hAnsi="Times New Roman" w:cs="Times New Roman"/>
          <w:sz w:val="16"/>
          <w:szCs w:val="16"/>
        </w:rPr>
        <w:t xml:space="preserve">инск.: Изд-во </w:t>
      </w:r>
      <w:r w:rsidR="009D174F" w:rsidRPr="00C43969">
        <w:rPr>
          <w:rFonts w:ascii="Times New Roman" w:hAnsi="Times New Roman" w:cs="Times New Roman"/>
          <w:sz w:val="16"/>
          <w:szCs w:val="16"/>
        </w:rPr>
        <w:t>ООО «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Красико</w:t>
      </w:r>
      <w:proofErr w:type="spellEnd"/>
      <w:r w:rsidR="000816FF" w:rsidRPr="00C43969">
        <w:rPr>
          <w:rFonts w:ascii="Times New Roman" w:hAnsi="Times New Roman" w:cs="Times New Roman"/>
          <w:sz w:val="16"/>
          <w:szCs w:val="16"/>
        </w:rPr>
        <w:t>–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Принт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>», 2004. – 12</w:t>
      </w:r>
      <w:r w:rsidR="00300EAA">
        <w:rPr>
          <w:rFonts w:ascii="Times New Roman" w:hAnsi="Times New Roman" w:cs="Times New Roman"/>
          <w:sz w:val="16"/>
          <w:szCs w:val="16"/>
        </w:rPr>
        <w:t> </w:t>
      </w:r>
      <w:proofErr w:type="gramStart"/>
      <w:r w:rsidR="009D174F" w:rsidRPr="00C43969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9D174F" w:rsidRPr="00C43969">
        <w:rPr>
          <w:rFonts w:ascii="Times New Roman" w:hAnsi="Times New Roman" w:cs="Times New Roman"/>
          <w:sz w:val="16"/>
          <w:szCs w:val="16"/>
        </w:rPr>
        <w:t>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10. </w:t>
      </w:r>
      <w:proofErr w:type="spellStart"/>
      <w:r w:rsidR="009D174F" w:rsidRPr="00300EAA">
        <w:rPr>
          <w:rFonts w:ascii="Times New Roman" w:hAnsi="Times New Roman" w:cs="Times New Roman"/>
          <w:spacing w:val="20"/>
          <w:sz w:val="16"/>
          <w:szCs w:val="16"/>
        </w:rPr>
        <w:t>Кукреш</w:t>
      </w:r>
      <w:proofErr w:type="spellEnd"/>
      <w:r w:rsidR="00E64356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Л.В. К проблеме производства кормового белка / Л.В.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Кукреш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>, Н.П. Лукашевич //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Земляробства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ахова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раслин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. 2004. </w:t>
      </w:r>
      <w:r w:rsidR="00762B18">
        <w:rPr>
          <w:rFonts w:ascii="Times New Roman" w:hAnsi="Times New Roman" w:cs="Times New Roman"/>
          <w:sz w:val="16"/>
          <w:szCs w:val="16"/>
        </w:rPr>
        <w:t xml:space="preserve">– </w:t>
      </w:r>
      <w:r w:rsidR="009D174F" w:rsidRPr="00C43969">
        <w:rPr>
          <w:rFonts w:ascii="Times New Roman" w:hAnsi="Times New Roman" w:cs="Times New Roman"/>
          <w:sz w:val="16"/>
          <w:szCs w:val="16"/>
        </w:rPr>
        <w:t>№6.</w:t>
      </w:r>
      <w:r w:rsidR="00762B18">
        <w:rPr>
          <w:rFonts w:ascii="Times New Roman" w:hAnsi="Times New Roman" w:cs="Times New Roman"/>
          <w:sz w:val="16"/>
          <w:szCs w:val="16"/>
        </w:rPr>
        <w:t xml:space="preserve"> – С. 3-5.</w:t>
      </w:r>
    </w:p>
    <w:p w:rsidR="009D174F" w:rsidRPr="00762B18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11. </w:t>
      </w:r>
      <w:proofErr w:type="spellStart"/>
      <w:r w:rsidR="009D174F" w:rsidRPr="00762B18">
        <w:rPr>
          <w:rFonts w:ascii="Times New Roman" w:hAnsi="Times New Roman" w:cs="Times New Roman"/>
          <w:spacing w:val="20"/>
          <w:sz w:val="16"/>
          <w:szCs w:val="16"/>
        </w:rPr>
        <w:t>Кукреш</w:t>
      </w:r>
      <w:proofErr w:type="spellEnd"/>
      <w:r w:rsidR="00E64356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Л.В. Кормопроизводство в Беларуси: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агрозооэкономический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анализ // Л.В.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Кукреш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, М.А. Кадыров //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Земляробства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ахова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раслин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>.</w:t>
      </w:r>
      <w:r w:rsidR="00762B18">
        <w:rPr>
          <w:rFonts w:ascii="Times New Roman" w:hAnsi="Times New Roman" w:cs="Times New Roman"/>
          <w:sz w:val="16"/>
          <w:szCs w:val="16"/>
        </w:rPr>
        <w:t xml:space="preserve"> –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2005. </w:t>
      </w:r>
      <w:r w:rsidR="00762B18">
        <w:rPr>
          <w:rFonts w:ascii="Times New Roman" w:hAnsi="Times New Roman" w:cs="Times New Roman"/>
          <w:sz w:val="16"/>
          <w:szCs w:val="16"/>
        </w:rPr>
        <w:t xml:space="preserve">– </w:t>
      </w:r>
      <w:r w:rsidR="009D174F" w:rsidRPr="00C43969">
        <w:rPr>
          <w:rFonts w:ascii="Times New Roman" w:hAnsi="Times New Roman" w:cs="Times New Roman"/>
          <w:sz w:val="16"/>
          <w:szCs w:val="16"/>
        </w:rPr>
        <w:t>№</w:t>
      </w:r>
      <w:r w:rsidR="00762B18">
        <w:rPr>
          <w:rFonts w:ascii="Times New Roman" w:hAnsi="Times New Roman" w:cs="Times New Roman"/>
          <w:sz w:val="16"/>
          <w:szCs w:val="16"/>
        </w:rPr>
        <w:t> </w:t>
      </w:r>
      <w:r w:rsidR="009D174F" w:rsidRPr="00C43969">
        <w:rPr>
          <w:rFonts w:ascii="Times New Roman" w:hAnsi="Times New Roman" w:cs="Times New Roman"/>
          <w:sz w:val="16"/>
          <w:szCs w:val="16"/>
        </w:rPr>
        <w:t>4.</w:t>
      </w:r>
      <w:r w:rsidR="00762B18">
        <w:rPr>
          <w:rFonts w:ascii="Times New Roman" w:hAnsi="Times New Roman" w:cs="Times New Roman"/>
          <w:sz w:val="16"/>
          <w:szCs w:val="16"/>
        </w:rPr>
        <w:t xml:space="preserve"> – С.</w:t>
      </w:r>
      <w:r w:rsidR="00762B1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762B18" w:rsidRPr="00762B18">
        <w:rPr>
          <w:rFonts w:ascii="Times New Roman" w:hAnsi="Times New Roman" w:cs="Times New Roman"/>
          <w:sz w:val="16"/>
          <w:szCs w:val="16"/>
        </w:rPr>
        <w:t>3-6/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 </w:t>
      </w:r>
      <w:proofErr w:type="spellStart"/>
      <w:r w:rsidR="009D174F" w:rsidRPr="00762B18">
        <w:rPr>
          <w:rFonts w:ascii="Times New Roman" w:hAnsi="Times New Roman" w:cs="Times New Roman"/>
          <w:spacing w:val="20"/>
          <w:sz w:val="16"/>
          <w:szCs w:val="16"/>
        </w:rPr>
        <w:t>Лученок</w:t>
      </w:r>
      <w:proofErr w:type="spellEnd"/>
      <w:r w:rsidR="00E64356" w:rsidRPr="00C43969">
        <w:rPr>
          <w:rFonts w:ascii="Times New Roman" w:hAnsi="Times New Roman" w:cs="Times New Roman"/>
          <w:sz w:val="16"/>
          <w:szCs w:val="16"/>
        </w:rPr>
        <w:t xml:space="preserve">, </w:t>
      </w:r>
      <w:r w:rsidR="00963C29" w:rsidRPr="00C43969">
        <w:rPr>
          <w:rFonts w:ascii="Times New Roman" w:hAnsi="Times New Roman" w:cs="Times New Roman"/>
          <w:sz w:val="16"/>
          <w:szCs w:val="16"/>
        </w:rPr>
        <w:t>Л.Н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. Люцерна на торфяниках Белорусского Полесья </w:t>
      </w:r>
      <w:r w:rsidR="00E64356" w:rsidRPr="00C43969">
        <w:rPr>
          <w:rFonts w:ascii="Times New Roman" w:hAnsi="Times New Roman" w:cs="Times New Roman"/>
          <w:sz w:val="16"/>
          <w:szCs w:val="16"/>
        </w:rPr>
        <w:t xml:space="preserve">/ Л.Н. </w:t>
      </w:r>
      <w:proofErr w:type="spellStart"/>
      <w:r w:rsidR="00E64356" w:rsidRPr="00C43969">
        <w:rPr>
          <w:rFonts w:ascii="Times New Roman" w:hAnsi="Times New Roman" w:cs="Times New Roman"/>
          <w:sz w:val="16"/>
          <w:szCs w:val="16"/>
        </w:rPr>
        <w:t>Лученок</w:t>
      </w:r>
      <w:proofErr w:type="spellEnd"/>
      <w:r w:rsidR="00E64356" w:rsidRPr="00C43969">
        <w:rPr>
          <w:rFonts w:ascii="Times New Roman" w:hAnsi="Times New Roman" w:cs="Times New Roman"/>
          <w:sz w:val="16"/>
          <w:szCs w:val="16"/>
        </w:rPr>
        <w:t xml:space="preserve">, Г.И. </w:t>
      </w:r>
      <w:proofErr w:type="spellStart"/>
      <w:r w:rsidR="00E64356" w:rsidRPr="00C43969">
        <w:rPr>
          <w:rFonts w:ascii="Times New Roman" w:hAnsi="Times New Roman" w:cs="Times New Roman"/>
          <w:sz w:val="16"/>
          <w:szCs w:val="16"/>
        </w:rPr>
        <w:t>Ковалец</w:t>
      </w:r>
      <w:proofErr w:type="spellEnd"/>
      <w:r w:rsidR="00E64356" w:rsidRPr="00C43969">
        <w:rPr>
          <w:rFonts w:ascii="Times New Roman" w:hAnsi="Times New Roman" w:cs="Times New Roman"/>
          <w:sz w:val="16"/>
          <w:szCs w:val="16"/>
        </w:rPr>
        <w:t xml:space="preserve"> </w:t>
      </w:r>
      <w:r w:rsidR="009D174F" w:rsidRPr="00C43969">
        <w:rPr>
          <w:rFonts w:ascii="Times New Roman" w:hAnsi="Times New Roman" w:cs="Times New Roman"/>
          <w:sz w:val="16"/>
          <w:szCs w:val="16"/>
        </w:rPr>
        <w:t>// Белорусское сельское хозяйство. – 2011. – №</w:t>
      </w:r>
      <w:r w:rsidR="00762B1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9D174F" w:rsidRPr="00C43969">
        <w:rPr>
          <w:rFonts w:ascii="Times New Roman" w:hAnsi="Times New Roman" w:cs="Times New Roman"/>
          <w:sz w:val="16"/>
          <w:szCs w:val="16"/>
        </w:rPr>
        <w:t>1. – С. 39</w:t>
      </w:r>
      <w:r w:rsidR="000816FF" w:rsidRPr="00C43969">
        <w:rPr>
          <w:rFonts w:ascii="Times New Roman" w:hAnsi="Times New Roman" w:cs="Times New Roman"/>
          <w:sz w:val="16"/>
          <w:szCs w:val="16"/>
        </w:rPr>
        <w:t>–</w:t>
      </w:r>
      <w:r w:rsidR="009D174F" w:rsidRPr="00C43969">
        <w:rPr>
          <w:rFonts w:ascii="Times New Roman" w:hAnsi="Times New Roman" w:cs="Times New Roman"/>
          <w:sz w:val="16"/>
          <w:szCs w:val="16"/>
        </w:rPr>
        <w:t>42.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13. </w:t>
      </w:r>
      <w:r w:rsidR="009D174F" w:rsidRPr="00762B18">
        <w:rPr>
          <w:rFonts w:ascii="Times New Roman" w:hAnsi="Times New Roman" w:cs="Times New Roman"/>
          <w:spacing w:val="20"/>
          <w:sz w:val="16"/>
          <w:szCs w:val="16"/>
        </w:rPr>
        <w:t>Русый</w:t>
      </w:r>
      <w:r w:rsidR="00963C29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</w:t>
      </w:r>
      <w:r w:rsidR="00963C29" w:rsidRPr="00C43969">
        <w:rPr>
          <w:rFonts w:ascii="Times New Roman" w:hAnsi="Times New Roman" w:cs="Times New Roman"/>
          <w:sz w:val="16"/>
          <w:szCs w:val="16"/>
        </w:rPr>
        <w:t xml:space="preserve">М.И. </w:t>
      </w:r>
      <w:r w:rsidR="009D174F" w:rsidRPr="00C43969">
        <w:rPr>
          <w:rFonts w:ascii="Times New Roman" w:hAnsi="Times New Roman" w:cs="Times New Roman"/>
          <w:sz w:val="16"/>
          <w:szCs w:val="16"/>
        </w:rPr>
        <w:t>Под знаком эффективности и конкурентоспособности журнал // Белорусское сельское хозяйство. – 2011. – №</w:t>
      </w:r>
      <w:r w:rsidR="00762B18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9D174F" w:rsidRPr="00C43969">
        <w:rPr>
          <w:rFonts w:ascii="Times New Roman" w:hAnsi="Times New Roman" w:cs="Times New Roman"/>
          <w:sz w:val="16"/>
          <w:szCs w:val="16"/>
        </w:rPr>
        <w:t>1. – С. 4</w:t>
      </w:r>
      <w:r w:rsidR="000816FF" w:rsidRPr="00C43969">
        <w:rPr>
          <w:rFonts w:ascii="Times New Roman" w:hAnsi="Times New Roman" w:cs="Times New Roman"/>
          <w:sz w:val="16"/>
          <w:szCs w:val="16"/>
        </w:rPr>
        <w:t>–</w:t>
      </w:r>
      <w:r w:rsidR="009D174F" w:rsidRPr="00C43969">
        <w:rPr>
          <w:rFonts w:ascii="Times New Roman" w:hAnsi="Times New Roman" w:cs="Times New Roman"/>
          <w:sz w:val="16"/>
          <w:szCs w:val="16"/>
        </w:rPr>
        <w:t>6.</w:t>
      </w:r>
    </w:p>
    <w:p w:rsidR="009D174F" w:rsidRPr="00C43969" w:rsidRDefault="00762B18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14. </w:t>
      </w:r>
      <w:proofErr w:type="spellStart"/>
      <w:r w:rsidRPr="00762B18">
        <w:rPr>
          <w:rFonts w:ascii="Times New Roman" w:hAnsi="Times New Roman" w:cs="Times New Roman"/>
          <w:spacing w:val="20"/>
          <w:sz w:val="16"/>
          <w:szCs w:val="16"/>
        </w:rPr>
        <w:t>К</w:t>
      </w:r>
      <w:r>
        <w:rPr>
          <w:rFonts w:ascii="Times New Roman" w:hAnsi="Times New Roman" w:cs="Times New Roman"/>
          <w:spacing w:val="20"/>
          <w:sz w:val="16"/>
          <w:szCs w:val="16"/>
        </w:rPr>
        <w:t>укреш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Л.В. </w:t>
      </w:r>
      <w:r w:rsidR="009D174F" w:rsidRPr="00C43969">
        <w:rPr>
          <w:rFonts w:ascii="Times New Roman" w:hAnsi="Times New Roman" w:cs="Times New Roman"/>
          <w:sz w:val="16"/>
          <w:szCs w:val="16"/>
        </w:rPr>
        <w:t>Некоторые проблемы кормопро</w:t>
      </w:r>
      <w:r>
        <w:rPr>
          <w:rFonts w:ascii="Times New Roman" w:hAnsi="Times New Roman" w:cs="Times New Roman"/>
          <w:sz w:val="16"/>
          <w:szCs w:val="16"/>
        </w:rPr>
        <w:t>изводства и пути их решения</w:t>
      </w:r>
      <w:r w:rsidR="00963C29" w:rsidRPr="00C43969">
        <w:rPr>
          <w:rFonts w:ascii="Times New Roman" w:hAnsi="Times New Roman" w:cs="Times New Roman"/>
          <w:sz w:val="16"/>
          <w:szCs w:val="16"/>
        </w:rPr>
        <w:t xml:space="preserve"> / 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Л.В.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Кукреш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//</w:t>
      </w:r>
      <w:r w:rsidR="00963C29" w:rsidRPr="00C43969">
        <w:rPr>
          <w:rFonts w:ascii="Times New Roman" w:hAnsi="Times New Roman" w:cs="Times New Roman"/>
          <w:sz w:val="16"/>
          <w:szCs w:val="16"/>
        </w:rPr>
        <w:t xml:space="preserve"> </w:t>
      </w:r>
      <w:r w:rsidR="009D174F" w:rsidRPr="00C43969">
        <w:rPr>
          <w:rFonts w:ascii="Times New Roman" w:hAnsi="Times New Roman" w:cs="Times New Roman"/>
          <w:sz w:val="16"/>
          <w:szCs w:val="16"/>
        </w:rPr>
        <w:t>Белорусское сельское хозяйство. – 2010. – №</w:t>
      </w:r>
      <w:r>
        <w:rPr>
          <w:rFonts w:ascii="Times New Roman" w:hAnsi="Times New Roman" w:cs="Times New Roman"/>
          <w:sz w:val="16"/>
          <w:szCs w:val="16"/>
        </w:rPr>
        <w:t> </w:t>
      </w:r>
      <w:r w:rsidR="009D174F" w:rsidRPr="00C43969">
        <w:rPr>
          <w:rFonts w:ascii="Times New Roman" w:hAnsi="Times New Roman" w:cs="Times New Roman"/>
          <w:sz w:val="16"/>
          <w:szCs w:val="16"/>
        </w:rPr>
        <w:t>12. С. 4</w:t>
      </w:r>
      <w:r w:rsidR="000816FF" w:rsidRPr="00C43969">
        <w:rPr>
          <w:rFonts w:ascii="Times New Roman" w:hAnsi="Times New Roman" w:cs="Times New Roman"/>
          <w:sz w:val="16"/>
          <w:szCs w:val="16"/>
        </w:rPr>
        <w:t>–</w:t>
      </w:r>
      <w:r w:rsidR="009D174F" w:rsidRPr="00C43969">
        <w:rPr>
          <w:rFonts w:ascii="Times New Roman" w:hAnsi="Times New Roman" w:cs="Times New Roman"/>
          <w:sz w:val="16"/>
          <w:szCs w:val="16"/>
        </w:rPr>
        <w:t>8.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15. </w:t>
      </w:r>
      <w:r w:rsidR="009D174F" w:rsidRPr="00762B18">
        <w:rPr>
          <w:rFonts w:ascii="Times New Roman" w:hAnsi="Times New Roman" w:cs="Times New Roman"/>
          <w:spacing w:val="20"/>
          <w:sz w:val="16"/>
          <w:szCs w:val="16"/>
        </w:rPr>
        <w:t>Пахомов</w:t>
      </w:r>
      <w:r w:rsidR="00963C29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И.Я. Полноценное кормление высокопродуктивных коров / И.Я. Пахомо</w:t>
      </w:r>
      <w:r w:rsidR="00762B18">
        <w:rPr>
          <w:rFonts w:ascii="Times New Roman" w:hAnsi="Times New Roman" w:cs="Times New Roman"/>
          <w:sz w:val="16"/>
          <w:szCs w:val="16"/>
        </w:rPr>
        <w:t>в, Н.П. Разумовский. – Витебск: ВГАВМ. –</w:t>
      </w:r>
      <w:r w:rsidR="009D174F" w:rsidRPr="00C43969">
        <w:rPr>
          <w:rFonts w:ascii="Times New Roman" w:hAnsi="Times New Roman" w:cs="Times New Roman"/>
          <w:sz w:val="16"/>
          <w:szCs w:val="16"/>
        </w:rPr>
        <w:t>2006.</w:t>
      </w:r>
      <w:r w:rsidR="00762B18">
        <w:rPr>
          <w:rFonts w:ascii="Times New Roman" w:hAnsi="Times New Roman" w:cs="Times New Roman"/>
          <w:sz w:val="16"/>
          <w:szCs w:val="16"/>
        </w:rPr>
        <w:t xml:space="preserve"> – С. 109.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16. </w:t>
      </w:r>
      <w:r w:rsidR="009D174F" w:rsidRPr="00762B18">
        <w:rPr>
          <w:rFonts w:ascii="Times New Roman" w:hAnsi="Times New Roman" w:cs="Times New Roman"/>
          <w:spacing w:val="20"/>
          <w:sz w:val="16"/>
          <w:szCs w:val="16"/>
        </w:rPr>
        <w:t>Попков</w:t>
      </w:r>
      <w:r w:rsidR="00963C29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Н.А. Технологическое сопровождение животноводства / Н.А. Попков, А.М.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Лапотко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, В.М.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Голушко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 </w:t>
      </w:r>
      <w:r w:rsidR="00762B18" w:rsidRPr="00762B18">
        <w:rPr>
          <w:rFonts w:ascii="Times New Roman" w:hAnsi="Times New Roman" w:cs="Times New Roman"/>
          <w:sz w:val="16"/>
          <w:szCs w:val="16"/>
        </w:rPr>
        <w:t>[</w:t>
      </w:r>
      <w:r w:rsidR="009D174F" w:rsidRPr="00C43969">
        <w:rPr>
          <w:rFonts w:ascii="Times New Roman" w:hAnsi="Times New Roman" w:cs="Times New Roman"/>
          <w:sz w:val="16"/>
          <w:szCs w:val="16"/>
        </w:rPr>
        <w:t>и др.</w:t>
      </w:r>
      <w:r w:rsidR="00762B18" w:rsidRPr="00762B18">
        <w:rPr>
          <w:rFonts w:ascii="Times New Roman" w:hAnsi="Times New Roman" w:cs="Times New Roman"/>
          <w:sz w:val="16"/>
          <w:szCs w:val="16"/>
        </w:rPr>
        <w:t>]</w:t>
      </w:r>
      <w:r w:rsidR="009D174F" w:rsidRPr="00C43969">
        <w:rPr>
          <w:rFonts w:ascii="Times New Roman" w:hAnsi="Times New Roman" w:cs="Times New Roman"/>
          <w:sz w:val="16"/>
          <w:szCs w:val="16"/>
        </w:rPr>
        <w:t>; НПЦ НАН Беларуси по животноводству. – Жодино,</w:t>
      </w:r>
      <w:r w:rsidR="00CD0022" w:rsidRPr="00C43969">
        <w:rPr>
          <w:rFonts w:ascii="Times New Roman" w:hAnsi="Times New Roman" w:cs="Times New Roman"/>
          <w:sz w:val="16"/>
          <w:szCs w:val="16"/>
        </w:rPr>
        <w:t xml:space="preserve"> </w:t>
      </w:r>
      <w:r w:rsidR="009D174F" w:rsidRPr="00C43969">
        <w:rPr>
          <w:rFonts w:ascii="Times New Roman" w:hAnsi="Times New Roman" w:cs="Times New Roman"/>
          <w:sz w:val="16"/>
          <w:szCs w:val="16"/>
        </w:rPr>
        <w:t>2010.</w:t>
      </w:r>
      <w:r w:rsidR="00762B18">
        <w:rPr>
          <w:rFonts w:ascii="Times New Roman" w:hAnsi="Times New Roman" w:cs="Times New Roman"/>
          <w:sz w:val="16"/>
          <w:szCs w:val="16"/>
        </w:rPr>
        <w:t xml:space="preserve"> – С. 490.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17. </w:t>
      </w:r>
      <w:r w:rsidR="00AE60AF" w:rsidRPr="00AE60AF">
        <w:rPr>
          <w:rFonts w:ascii="Times New Roman" w:hAnsi="Times New Roman" w:cs="Times New Roman"/>
          <w:spacing w:val="20"/>
          <w:sz w:val="16"/>
          <w:szCs w:val="16"/>
        </w:rPr>
        <w:t>Петрович</w:t>
      </w:r>
      <w:r w:rsidR="00AE60AF">
        <w:rPr>
          <w:rFonts w:ascii="Times New Roman" w:hAnsi="Times New Roman" w:cs="Times New Roman"/>
          <w:sz w:val="16"/>
          <w:szCs w:val="16"/>
        </w:rPr>
        <w:t>,</w:t>
      </w:r>
      <w:r w:rsidR="00AE60AF" w:rsidRPr="00C43969">
        <w:rPr>
          <w:rFonts w:ascii="Times New Roman" w:hAnsi="Times New Roman" w:cs="Times New Roman"/>
          <w:sz w:val="16"/>
          <w:szCs w:val="16"/>
        </w:rPr>
        <w:t xml:space="preserve"> Э.А.</w:t>
      </w:r>
      <w:r w:rsidR="00AE60AF">
        <w:rPr>
          <w:rFonts w:ascii="Times New Roman" w:hAnsi="Times New Roman" w:cs="Times New Roman"/>
          <w:sz w:val="16"/>
          <w:szCs w:val="16"/>
        </w:rPr>
        <w:t xml:space="preserve"> </w:t>
      </w:r>
      <w:r w:rsidR="009D174F" w:rsidRPr="00C43969">
        <w:rPr>
          <w:rFonts w:ascii="Times New Roman" w:hAnsi="Times New Roman" w:cs="Times New Roman"/>
          <w:sz w:val="16"/>
          <w:szCs w:val="16"/>
        </w:rPr>
        <w:t>Ресурсосберегающие технологии в кормопроизводстве: проблемы и пути совершенствования / Петрович Э.А. Состояние и пути повышения эффе</w:t>
      </w:r>
      <w:r w:rsidR="009D174F" w:rsidRPr="00C43969">
        <w:rPr>
          <w:rFonts w:ascii="Times New Roman" w:hAnsi="Times New Roman" w:cs="Times New Roman"/>
          <w:sz w:val="16"/>
          <w:szCs w:val="16"/>
        </w:rPr>
        <w:t>к</w:t>
      </w:r>
      <w:r w:rsidR="009D174F" w:rsidRPr="00C43969">
        <w:rPr>
          <w:rFonts w:ascii="Times New Roman" w:hAnsi="Times New Roman" w:cs="Times New Roman"/>
          <w:sz w:val="16"/>
          <w:szCs w:val="16"/>
        </w:rPr>
        <w:t>тивности кормопро</w:t>
      </w:r>
      <w:r w:rsidR="00AE60AF">
        <w:rPr>
          <w:rFonts w:ascii="Times New Roman" w:hAnsi="Times New Roman" w:cs="Times New Roman"/>
          <w:sz w:val="16"/>
          <w:szCs w:val="16"/>
        </w:rPr>
        <w:t xml:space="preserve">изводства / Материалы науч. </w:t>
      </w:r>
      <w:r w:rsidR="000816FF" w:rsidRPr="00C43969">
        <w:rPr>
          <w:rFonts w:ascii="Times New Roman" w:hAnsi="Times New Roman" w:cs="Times New Roman"/>
          <w:sz w:val="16"/>
          <w:szCs w:val="16"/>
        </w:rPr>
        <w:t>–</w:t>
      </w:r>
      <w:r w:rsidR="00AE60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E60AF">
        <w:rPr>
          <w:rFonts w:ascii="Times New Roman" w:hAnsi="Times New Roman" w:cs="Times New Roman"/>
          <w:sz w:val="16"/>
          <w:szCs w:val="16"/>
        </w:rPr>
        <w:t>практич</w:t>
      </w:r>
      <w:proofErr w:type="spellEnd"/>
      <w:r w:rsidR="00AE60AF">
        <w:rPr>
          <w:rFonts w:ascii="Times New Roman" w:hAnsi="Times New Roman" w:cs="Times New Roman"/>
          <w:sz w:val="16"/>
          <w:szCs w:val="16"/>
        </w:rPr>
        <w:t>.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конференции молодых уч</w:t>
      </w:r>
      <w:r w:rsidR="009D174F" w:rsidRPr="00C43969">
        <w:rPr>
          <w:rFonts w:ascii="Times New Roman" w:hAnsi="Times New Roman" w:cs="Times New Roman"/>
          <w:sz w:val="16"/>
          <w:szCs w:val="16"/>
        </w:rPr>
        <w:t>е</w:t>
      </w:r>
      <w:r w:rsidR="009D174F" w:rsidRPr="00C43969">
        <w:rPr>
          <w:rFonts w:ascii="Times New Roman" w:hAnsi="Times New Roman" w:cs="Times New Roman"/>
          <w:sz w:val="16"/>
          <w:szCs w:val="16"/>
        </w:rPr>
        <w:t>ных и аспирантов.</w:t>
      </w:r>
      <w:r w:rsidR="00AE60AF">
        <w:rPr>
          <w:rFonts w:ascii="Times New Roman" w:hAnsi="Times New Roman" w:cs="Times New Roman"/>
          <w:sz w:val="16"/>
          <w:szCs w:val="16"/>
        </w:rPr>
        <w:t xml:space="preserve"> </w:t>
      </w:r>
      <w:r w:rsidR="009D174F" w:rsidRPr="00C43969">
        <w:rPr>
          <w:rFonts w:ascii="Times New Roman" w:hAnsi="Times New Roman" w:cs="Times New Roman"/>
          <w:sz w:val="16"/>
          <w:szCs w:val="16"/>
        </w:rPr>
        <w:t>– Горки, 2003.</w:t>
      </w:r>
      <w:r w:rsidR="00AE60AF">
        <w:rPr>
          <w:rFonts w:ascii="Times New Roman" w:hAnsi="Times New Roman" w:cs="Times New Roman"/>
          <w:sz w:val="16"/>
          <w:szCs w:val="16"/>
        </w:rPr>
        <w:t xml:space="preserve"> – С. 11-14.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18. </w:t>
      </w:r>
      <w:proofErr w:type="spellStart"/>
      <w:r w:rsidR="00AE60AF" w:rsidRPr="00AE60AF">
        <w:rPr>
          <w:rFonts w:ascii="Times New Roman" w:hAnsi="Times New Roman" w:cs="Times New Roman"/>
          <w:spacing w:val="20"/>
          <w:sz w:val="16"/>
          <w:szCs w:val="16"/>
        </w:rPr>
        <w:t>Кукреш</w:t>
      </w:r>
      <w:proofErr w:type="spellEnd"/>
      <w:r w:rsidR="00AE60AF" w:rsidRPr="00AE60AF">
        <w:rPr>
          <w:rFonts w:ascii="Times New Roman" w:hAnsi="Times New Roman" w:cs="Times New Roman"/>
          <w:spacing w:val="20"/>
          <w:sz w:val="16"/>
          <w:szCs w:val="16"/>
        </w:rPr>
        <w:t>,</w:t>
      </w:r>
      <w:r w:rsidR="00AE60AF">
        <w:rPr>
          <w:rFonts w:ascii="Times New Roman" w:hAnsi="Times New Roman" w:cs="Times New Roman"/>
          <w:sz w:val="16"/>
          <w:szCs w:val="16"/>
        </w:rPr>
        <w:t xml:space="preserve"> Л.В. </w:t>
      </w:r>
      <w:r w:rsidR="009D174F" w:rsidRPr="00C43969">
        <w:rPr>
          <w:rFonts w:ascii="Times New Roman" w:hAnsi="Times New Roman" w:cs="Times New Roman"/>
          <w:sz w:val="16"/>
          <w:szCs w:val="16"/>
        </w:rPr>
        <w:t>Секрет экономики скотоводства – в кормах // Белорусское сельское хозяйство.– 2011. – №3.</w:t>
      </w:r>
      <w:r w:rsidR="00AE60AF">
        <w:rPr>
          <w:rFonts w:ascii="Times New Roman" w:hAnsi="Times New Roman" w:cs="Times New Roman"/>
          <w:sz w:val="16"/>
          <w:szCs w:val="16"/>
        </w:rPr>
        <w:t xml:space="preserve"> – С. 40-45.</w:t>
      </w:r>
    </w:p>
    <w:p w:rsidR="009D174F" w:rsidRPr="00C43969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19. </w:t>
      </w:r>
      <w:proofErr w:type="spellStart"/>
      <w:r w:rsidR="009D174F" w:rsidRPr="00AE60AF">
        <w:rPr>
          <w:rFonts w:ascii="Times New Roman" w:hAnsi="Times New Roman" w:cs="Times New Roman"/>
          <w:spacing w:val="20"/>
          <w:sz w:val="16"/>
          <w:szCs w:val="16"/>
        </w:rPr>
        <w:t>Шупик</w:t>
      </w:r>
      <w:proofErr w:type="spellEnd"/>
      <w:r w:rsidR="00963C29" w:rsidRPr="00C43969">
        <w:rPr>
          <w:rFonts w:ascii="Times New Roman" w:hAnsi="Times New Roman" w:cs="Times New Roman"/>
          <w:sz w:val="16"/>
          <w:szCs w:val="16"/>
        </w:rPr>
        <w:t>,</w:t>
      </w:r>
      <w:r w:rsidR="009D174F" w:rsidRPr="00C43969">
        <w:rPr>
          <w:rFonts w:ascii="Times New Roman" w:hAnsi="Times New Roman" w:cs="Times New Roman"/>
          <w:sz w:val="16"/>
          <w:szCs w:val="16"/>
        </w:rPr>
        <w:t xml:space="preserve"> М.В. Кормление крупного рогатого скота / М.В.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Шупик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, Н. И. </w:t>
      </w:r>
      <w:proofErr w:type="spellStart"/>
      <w:r w:rsidR="009D174F" w:rsidRPr="00C43969">
        <w:rPr>
          <w:rFonts w:ascii="Times New Roman" w:hAnsi="Times New Roman" w:cs="Times New Roman"/>
          <w:sz w:val="16"/>
          <w:szCs w:val="16"/>
        </w:rPr>
        <w:t>Скрылев</w:t>
      </w:r>
      <w:proofErr w:type="spellEnd"/>
      <w:r w:rsidR="009D174F" w:rsidRPr="00C43969">
        <w:rPr>
          <w:rFonts w:ascii="Times New Roman" w:hAnsi="Times New Roman" w:cs="Times New Roman"/>
          <w:sz w:val="16"/>
          <w:szCs w:val="16"/>
        </w:rPr>
        <w:t xml:space="preserve">. – </w:t>
      </w:r>
      <w:r w:rsidR="00AE60AF">
        <w:rPr>
          <w:rFonts w:ascii="Times New Roman" w:hAnsi="Times New Roman" w:cs="Times New Roman"/>
          <w:sz w:val="16"/>
          <w:szCs w:val="16"/>
        </w:rPr>
        <w:t xml:space="preserve">Учреждение образования «Белорусская государственная сельскохозяйственная академия». – </w:t>
      </w:r>
      <w:r w:rsidR="009D174F" w:rsidRPr="00C43969">
        <w:rPr>
          <w:rFonts w:ascii="Times New Roman" w:hAnsi="Times New Roman" w:cs="Times New Roman"/>
          <w:sz w:val="16"/>
          <w:szCs w:val="16"/>
        </w:rPr>
        <w:t>Горки, 2006.</w:t>
      </w:r>
      <w:r w:rsidR="00AE60AF">
        <w:rPr>
          <w:rFonts w:ascii="Times New Roman" w:hAnsi="Times New Roman" w:cs="Times New Roman"/>
          <w:sz w:val="16"/>
          <w:szCs w:val="16"/>
        </w:rPr>
        <w:t xml:space="preserve"> – С. 86.</w:t>
      </w:r>
    </w:p>
    <w:p w:rsidR="009D174F" w:rsidRDefault="00C43969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20. </w:t>
      </w:r>
      <w:proofErr w:type="spellStart"/>
      <w:r w:rsidR="00CD0022" w:rsidRPr="00C43969">
        <w:rPr>
          <w:rFonts w:ascii="Times New Roman" w:hAnsi="Times New Roman" w:cs="Times New Roman"/>
          <w:sz w:val="16"/>
          <w:szCs w:val="16"/>
        </w:rPr>
        <w:t>Янушко</w:t>
      </w:r>
      <w:proofErr w:type="spellEnd"/>
      <w:r w:rsidR="00CD0022" w:rsidRPr="00C43969">
        <w:rPr>
          <w:rFonts w:ascii="Times New Roman" w:hAnsi="Times New Roman" w:cs="Times New Roman"/>
          <w:sz w:val="16"/>
          <w:szCs w:val="16"/>
        </w:rPr>
        <w:t xml:space="preserve">, С.В. Организация кормовой базы для дойного стада в сельскохозяйственных предприятиях: </w:t>
      </w:r>
      <w:proofErr w:type="spellStart"/>
      <w:r w:rsidR="00CD0022" w:rsidRPr="00C43969">
        <w:rPr>
          <w:rFonts w:ascii="Times New Roman" w:hAnsi="Times New Roman" w:cs="Times New Roman"/>
          <w:sz w:val="16"/>
          <w:szCs w:val="16"/>
        </w:rPr>
        <w:t>учебно</w:t>
      </w:r>
      <w:proofErr w:type="spellEnd"/>
      <w:r w:rsidR="000816FF" w:rsidRPr="00C43969">
        <w:rPr>
          <w:rFonts w:ascii="Times New Roman" w:hAnsi="Times New Roman" w:cs="Times New Roman"/>
          <w:sz w:val="16"/>
          <w:szCs w:val="16"/>
        </w:rPr>
        <w:t>–</w:t>
      </w:r>
      <w:r w:rsidR="00CD0022" w:rsidRPr="00C43969">
        <w:rPr>
          <w:rFonts w:ascii="Times New Roman" w:hAnsi="Times New Roman" w:cs="Times New Roman"/>
          <w:sz w:val="16"/>
          <w:szCs w:val="16"/>
        </w:rPr>
        <w:t xml:space="preserve">практическое пособие / С.В. </w:t>
      </w:r>
      <w:proofErr w:type="spellStart"/>
      <w:r w:rsidR="00CD0022" w:rsidRPr="00C43969">
        <w:rPr>
          <w:rFonts w:ascii="Times New Roman" w:hAnsi="Times New Roman" w:cs="Times New Roman"/>
          <w:sz w:val="16"/>
          <w:szCs w:val="16"/>
        </w:rPr>
        <w:t>Янушко</w:t>
      </w:r>
      <w:proofErr w:type="spellEnd"/>
      <w:r w:rsidR="00CD0022" w:rsidRPr="00C43969">
        <w:rPr>
          <w:rFonts w:ascii="Times New Roman" w:hAnsi="Times New Roman" w:cs="Times New Roman"/>
          <w:sz w:val="16"/>
          <w:szCs w:val="16"/>
        </w:rPr>
        <w:t xml:space="preserve">, М.В. </w:t>
      </w:r>
      <w:proofErr w:type="spellStart"/>
      <w:r w:rsidR="00CD0022" w:rsidRPr="00C43969">
        <w:rPr>
          <w:rFonts w:ascii="Times New Roman" w:hAnsi="Times New Roman" w:cs="Times New Roman"/>
          <w:sz w:val="16"/>
          <w:szCs w:val="16"/>
        </w:rPr>
        <w:t>Шупик</w:t>
      </w:r>
      <w:proofErr w:type="spellEnd"/>
      <w:r w:rsidR="00CD0022" w:rsidRPr="00C43969">
        <w:rPr>
          <w:rFonts w:ascii="Times New Roman" w:hAnsi="Times New Roman" w:cs="Times New Roman"/>
          <w:sz w:val="16"/>
          <w:szCs w:val="16"/>
        </w:rPr>
        <w:t xml:space="preserve">, Н.М. </w:t>
      </w:r>
      <w:proofErr w:type="spellStart"/>
      <w:r w:rsidR="00CD0022" w:rsidRPr="00C43969">
        <w:rPr>
          <w:rFonts w:ascii="Times New Roman" w:hAnsi="Times New Roman" w:cs="Times New Roman"/>
          <w:sz w:val="16"/>
          <w:szCs w:val="16"/>
        </w:rPr>
        <w:t>Бугаенко</w:t>
      </w:r>
      <w:proofErr w:type="spellEnd"/>
      <w:r w:rsidR="00CD0022" w:rsidRPr="00C43969">
        <w:rPr>
          <w:rFonts w:ascii="Times New Roman" w:hAnsi="Times New Roman" w:cs="Times New Roman"/>
          <w:sz w:val="16"/>
          <w:szCs w:val="16"/>
        </w:rPr>
        <w:t xml:space="preserve">. – Минск: </w:t>
      </w:r>
      <w:proofErr w:type="spellStart"/>
      <w:r w:rsidR="00CD0022" w:rsidRPr="00C43969">
        <w:rPr>
          <w:rFonts w:ascii="Times New Roman" w:hAnsi="Times New Roman" w:cs="Times New Roman"/>
          <w:sz w:val="16"/>
          <w:szCs w:val="16"/>
        </w:rPr>
        <w:t>Экоперспектива</w:t>
      </w:r>
      <w:proofErr w:type="spellEnd"/>
      <w:r w:rsidR="00CD0022" w:rsidRPr="00C43969">
        <w:rPr>
          <w:rFonts w:ascii="Times New Roman" w:hAnsi="Times New Roman" w:cs="Times New Roman"/>
          <w:sz w:val="16"/>
          <w:szCs w:val="16"/>
        </w:rPr>
        <w:t xml:space="preserve">, 2011. – </w:t>
      </w:r>
      <w:r w:rsidR="00AE60AF">
        <w:rPr>
          <w:rFonts w:ascii="Times New Roman" w:hAnsi="Times New Roman" w:cs="Times New Roman"/>
          <w:sz w:val="16"/>
          <w:szCs w:val="16"/>
        </w:rPr>
        <w:t>С. 232</w:t>
      </w:r>
      <w:r w:rsidR="00CD0022" w:rsidRPr="00C43969">
        <w:rPr>
          <w:rFonts w:ascii="Times New Roman" w:hAnsi="Times New Roman" w:cs="Times New Roman"/>
          <w:sz w:val="16"/>
          <w:szCs w:val="16"/>
        </w:rPr>
        <w:t>.</w:t>
      </w: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Default="00DC2C80" w:rsidP="00C43969">
      <w:pPr>
        <w:pStyle w:val="af2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C2C80" w:rsidRPr="00AE60AF" w:rsidRDefault="00DC2C80" w:rsidP="00AE60AF">
      <w:pPr>
        <w:pStyle w:val="af2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E60AF">
        <w:rPr>
          <w:rFonts w:ascii="Times New Roman" w:hAnsi="Times New Roman" w:cs="Times New Roman"/>
          <w:sz w:val="20"/>
          <w:szCs w:val="20"/>
        </w:rPr>
        <w:t>СОДЕРЖАНИЕ</w:t>
      </w:r>
    </w:p>
    <w:p w:rsidR="00DC2C80" w:rsidRPr="00AE60AF" w:rsidRDefault="00DC2C80" w:rsidP="00AE60AF">
      <w:pPr>
        <w:pStyle w:val="af2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C2C80" w:rsidRPr="00AE60AF" w:rsidRDefault="00DC2C80" w:rsidP="00AE60AF">
      <w:pPr>
        <w:pStyle w:val="af2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E60AF">
        <w:rPr>
          <w:rFonts w:ascii="Times New Roman" w:hAnsi="Times New Roman" w:cs="Times New Roman"/>
          <w:sz w:val="20"/>
          <w:szCs w:val="20"/>
        </w:rPr>
        <w:t>ВВЕДЕНИЕ</w:t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  <w:t>3</w:t>
      </w:r>
    </w:p>
    <w:p w:rsidR="00DC2C80" w:rsidRPr="00AE60AF" w:rsidRDefault="00DC2C80" w:rsidP="00AE60AF">
      <w:pPr>
        <w:pStyle w:val="af2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E60AF">
        <w:rPr>
          <w:rFonts w:ascii="Times New Roman" w:hAnsi="Times New Roman" w:cs="Times New Roman"/>
          <w:sz w:val="20"/>
          <w:szCs w:val="20"/>
        </w:rPr>
        <w:t>Глава 1. Уборочная сп</w:t>
      </w:r>
      <w:r w:rsidR="00AE60AF">
        <w:rPr>
          <w:rFonts w:ascii="Times New Roman" w:hAnsi="Times New Roman" w:cs="Times New Roman"/>
          <w:sz w:val="20"/>
          <w:szCs w:val="20"/>
        </w:rPr>
        <w:t>елость травы и тактика уборки</w:t>
      </w:r>
      <w:r w:rsidR="00AE60AF">
        <w:rPr>
          <w:rFonts w:ascii="Times New Roman" w:hAnsi="Times New Roman" w:cs="Times New Roman"/>
          <w:sz w:val="20"/>
          <w:szCs w:val="20"/>
        </w:rPr>
        <w:tab/>
      </w:r>
      <w:r w:rsid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>4</w:t>
      </w:r>
    </w:p>
    <w:p w:rsidR="00DC2C80" w:rsidRPr="00AE60AF" w:rsidRDefault="00DC2C80" w:rsidP="00AE60AF">
      <w:pPr>
        <w:pStyle w:val="af2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E60AF">
        <w:rPr>
          <w:rFonts w:ascii="Times New Roman" w:hAnsi="Times New Roman" w:cs="Times New Roman"/>
          <w:sz w:val="20"/>
          <w:szCs w:val="20"/>
        </w:rPr>
        <w:t>Глава 2</w:t>
      </w:r>
      <w:r w:rsidR="00AE60AF">
        <w:rPr>
          <w:rFonts w:ascii="Times New Roman" w:hAnsi="Times New Roman" w:cs="Times New Roman"/>
          <w:sz w:val="20"/>
          <w:szCs w:val="20"/>
        </w:rPr>
        <w:t>. Технология заготовки сена</w:t>
      </w:r>
      <w:r w:rsidR="00AE60AF">
        <w:rPr>
          <w:rFonts w:ascii="Times New Roman" w:hAnsi="Times New Roman" w:cs="Times New Roman"/>
          <w:sz w:val="20"/>
          <w:szCs w:val="20"/>
        </w:rPr>
        <w:tab/>
      </w:r>
      <w:r w:rsidR="00AE60AF">
        <w:rPr>
          <w:rFonts w:ascii="Times New Roman" w:hAnsi="Times New Roman" w:cs="Times New Roman"/>
          <w:sz w:val="20"/>
          <w:szCs w:val="20"/>
        </w:rPr>
        <w:tab/>
      </w:r>
      <w:r w:rsidR="00AE60AF">
        <w:rPr>
          <w:rFonts w:ascii="Times New Roman" w:hAnsi="Times New Roman" w:cs="Times New Roman"/>
          <w:sz w:val="20"/>
          <w:szCs w:val="20"/>
        </w:rPr>
        <w:tab/>
      </w:r>
      <w:r w:rsid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>7</w:t>
      </w:r>
    </w:p>
    <w:p w:rsidR="00DC2C80" w:rsidRPr="00AE60AF" w:rsidRDefault="00DC2C80" w:rsidP="00AE60AF">
      <w:pPr>
        <w:pStyle w:val="af2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E60AF">
        <w:rPr>
          <w:rFonts w:ascii="Times New Roman" w:hAnsi="Times New Roman" w:cs="Times New Roman"/>
          <w:sz w:val="20"/>
          <w:szCs w:val="20"/>
        </w:rPr>
        <w:t>Глава 3. Загот</w:t>
      </w:r>
      <w:r w:rsidR="00AE60AF">
        <w:rPr>
          <w:rFonts w:ascii="Times New Roman" w:hAnsi="Times New Roman" w:cs="Times New Roman"/>
          <w:sz w:val="20"/>
          <w:szCs w:val="20"/>
        </w:rPr>
        <w:t>овка консервированных кормов</w:t>
      </w:r>
      <w:r w:rsidR="00AE60AF">
        <w:rPr>
          <w:rFonts w:ascii="Times New Roman" w:hAnsi="Times New Roman" w:cs="Times New Roman"/>
          <w:sz w:val="20"/>
          <w:szCs w:val="20"/>
        </w:rPr>
        <w:tab/>
      </w:r>
      <w:r w:rsidR="00AE60AF">
        <w:rPr>
          <w:rFonts w:ascii="Times New Roman" w:hAnsi="Times New Roman" w:cs="Times New Roman"/>
          <w:sz w:val="20"/>
          <w:szCs w:val="20"/>
        </w:rPr>
        <w:tab/>
      </w:r>
      <w:r w:rsid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>11</w:t>
      </w:r>
    </w:p>
    <w:p w:rsidR="00DC2C80" w:rsidRPr="00AE60AF" w:rsidRDefault="00DC2C80" w:rsidP="00AE60AF">
      <w:pPr>
        <w:pStyle w:val="af2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E60AF">
        <w:rPr>
          <w:rFonts w:ascii="Times New Roman" w:hAnsi="Times New Roman" w:cs="Times New Roman"/>
          <w:sz w:val="20"/>
          <w:szCs w:val="20"/>
        </w:rPr>
        <w:t>Глава 4. Технология заготовки силоса</w:t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  <w:t>16</w:t>
      </w:r>
    </w:p>
    <w:p w:rsidR="00DC2C80" w:rsidRPr="00AE60AF" w:rsidRDefault="00DC2C80" w:rsidP="00AE60AF">
      <w:pPr>
        <w:pStyle w:val="af2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E60AF">
        <w:rPr>
          <w:rFonts w:ascii="Times New Roman" w:hAnsi="Times New Roman" w:cs="Times New Roman"/>
          <w:sz w:val="20"/>
          <w:szCs w:val="20"/>
        </w:rPr>
        <w:t>Литература</w:t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Pr="00AE60AF">
        <w:rPr>
          <w:rFonts w:ascii="Times New Roman" w:hAnsi="Times New Roman" w:cs="Times New Roman"/>
          <w:sz w:val="20"/>
          <w:szCs w:val="20"/>
        </w:rPr>
        <w:tab/>
      </w:r>
      <w:r w:rsidR="00AE60AF" w:rsidRPr="00AE60AF">
        <w:rPr>
          <w:rFonts w:ascii="Times New Roman" w:hAnsi="Times New Roman" w:cs="Times New Roman"/>
          <w:sz w:val="20"/>
          <w:szCs w:val="20"/>
        </w:rPr>
        <w:t>3</w:t>
      </w:r>
      <w:r w:rsidR="00D17152">
        <w:rPr>
          <w:rFonts w:ascii="Times New Roman" w:hAnsi="Times New Roman" w:cs="Times New Roman"/>
          <w:sz w:val="20"/>
          <w:szCs w:val="20"/>
        </w:rPr>
        <w:t>4</w:t>
      </w:r>
    </w:p>
    <w:p w:rsidR="00DC2C80" w:rsidRDefault="00DC2C8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BB0" w:rsidRDefault="00A06BB0" w:rsidP="00A06BB0">
      <w:pPr>
        <w:pStyle w:val="af"/>
        <w:ind w:firstLine="284"/>
        <w:jc w:val="both"/>
        <w:rPr>
          <w:b/>
          <w:sz w:val="16"/>
          <w:szCs w:val="16"/>
        </w:rPr>
      </w:pPr>
    </w:p>
    <w:p w:rsidR="00A06BB0" w:rsidRDefault="00A06BB0" w:rsidP="00A06BB0">
      <w:pPr>
        <w:pStyle w:val="af"/>
        <w:ind w:firstLine="284"/>
        <w:jc w:val="both"/>
        <w:rPr>
          <w:b/>
          <w:sz w:val="16"/>
          <w:szCs w:val="16"/>
        </w:rPr>
      </w:pPr>
    </w:p>
    <w:p w:rsidR="00A06BB0" w:rsidRDefault="00A06BB0" w:rsidP="00A06BB0">
      <w:pPr>
        <w:pStyle w:val="af"/>
        <w:ind w:firstLine="284"/>
        <w:jc w:val="both"/>
        <w:rPr>
          <w:b/>
          <w:sz w:val="16"/>
          <w:szCs w:val="16"/>
        </w:rPr>
      </w:pPr>
    </w:p>
    <w:p w:rsidR="00A06BB0" w:rsidRPr="000C01B3" w:rsidRDefault="00A06BB0" w:rsidP="00A06BB0">
      <w:pPr>
        <w:ind w:firstLine="284"/>
        <w:jc w:val="center"/>
      </w:pPr>
    </w:p>
    <w:p w:rsidR="00A06BB0" w:rsidRPr="000C01B3" w:rsidRDefault="00A06BB0" w:rsidP="00A06BB0">
      <w:pPr>
        <w:ind w:firstLine="284"/>
        <w:jc w:val="center"/>
      </w:pPr>
    </w:p>
    <w:p w:rsidR="00A06BB0" w:rsidRDefault="00A06BB0" w:rsidP="00A06BB0">
      <w:pPr>
        <w:ind w:firstLine="284"/>
        <w:jc w:val="center"/>
      </w:pPr>
    </w:p>
    <w:p w:rsidR="00A06BB0" w:rsidRDefault="00A06BB0" w:rsidP="00A06BB0">
      <w:pPr>
        <w:ind w:firstLine="284"/>
        <w:jc w:val="center"/>
      </w:pPr>
    </w:p>
    <w:p w:rsidR="00A06BB0" w:rsidRDefault="00A06BB0" w:rsidP="00A06BB0">
      <w:pPr>
        <w:ind w:firstLine="284"/>
        <w:jc w:val="center"/>
      </w:pPr>
    </w:p>
    <w:p w:rsidR="00A06BB0" w:rsidRPr="000C01B3" w:rsidRDefault="00A06BB0" w:rsidP="00A06BB0">
      <w:pPr>
        <w:ind w:firstLine="284"/>
        <w:jc w:val="center"/>
      </w:pPr>
    </w:p>
    <w:p w:rsidR="00A06BB0" w:rsidRPr="000C01B3" w:rsidRDefault="00A06BB0" w:rsidP="00A06BB0">
      <w:pPr>
        <w:ind w:firstLine="284"/>
        <w:jc w:val="center"/>
      </w:pPr>
    </w:p>
    <w:p w:rsidR="00A06BB0" w:rsidRDefault="00A06BB0" w:rsidP="00A06BB0">
      <w:pPr>
        <w:ind w:firstLine="284"/>
        <w:jc w:val="center"/>
      </w:pPr>
    </w:p>
    <w:p w:rsidR="00A06BB0" w:rsidRDefault="00A06BB0" w:rsidP="00A06BB0">
      <w:pPr>
        <w:ind w:firstLine="284"/>
        <w:jc w:val="center"/>
      </w:pPr>
    </w:p>
    <w:p w:rsidR="00A06BB0" w:rsidRDefault="00A06BB0" w:rsidP="00A06BB0">
      <w:pPr>
        <w:ind w:firstLine="284"/>
        <w:jc w:val="center"/>
      </w:pPr>
    </w:p>
    <w:p w:rsidR="00A06BB0" w:rsidRDefault="00A06BB0" w:rsidP="00A06BB0">
      <w:pPr>
        <w:ind w:firstLine="284"/>
        <w:jc w:val="center"/>
      </w:pPr>
    </w:p>
    <w:p w:rsidR="00A06BB0" w:rsidRDefault="00A06BB0" w:rsidP="00A06BB0">
      <w:pPr>
        <w:ind w:firstLine="284"/>
        <w:jc w:val="center"/>
      </w:pP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2B3D11">
        <w:rPr>
          <w:rFonts w:ascii="Times New Roman" w:hAnsi="Times New Roman" w:cs="Times New Roman"/>
          <w:spacing w:val="20"/>
          <w:sz w:val="20"/>
          <w:szCs w:val="20"/>
        </w:rPr>
        <w:t>Учебное издание</w:t>
      </w: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b/>
          <w:sz w:val="20"/>
          <w:szCs w:val="20"/>
        </w:rPr>
        <w:t>Станкевич</w:t>
      </w:r>
      <w:r w:rsidRPr="002B3D11">
        <w:rPr>
          <w:rFonts w:ascii="Times New Roman" w:hAnsi="Times New Roman" w:cs="Times New Roman"/>
          <w:sz w:val="20"/>
          <w:szCs w:val="20"/>
        </w:rPr>
        <w:t xml:space="preserve"> Сергей Иванович,</w:t>
      </w: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B3D11">
        <w:rPr>
          <w:rFonts w:ascii="Times New Roman" w:hAnsi="Times New Roman" w:cs="Times New Roman"/>
          <w:b/>
          <w:sz w:val="20"/>
          <w:szCs w:val="20"/>
        </w:rPr>
        <w:t>Холдеев</w:t>
      </w:r>
      <w:proofErr w:type="spellEnd"/>
      <w:r w:rsidRPr="002B3D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3D11">
        <w:rPr>
          <w:rFonts w:ascii="Times New Roman" w:hAnsi="Times New Roman" w:cs="Times New Roman"/>
          <w:sz w:val="20"/>
          <w:szCs w:val="20"/>
        </w:rPr>
        <w:t>Сергей Иванович</w:t>
      </w: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>СОВРЕМЕННЫЕ ТЕХНОЛОГИИ ЗАГОТОВКИ КОРМОВ</w:t>
      </w: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B3D11">
        <w:rPr>
          <w:rFonts w:ascii="Times New Roman" w:hAnsi="Times New Roman" w:cs="Times New Roman"/>
          <w:sz w:val="20"/>
          <w:szCs w:val="20"/>
        </w:rPr>
        <w:t xml:space="preserve">Рекомендации </w:t>
      </w: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A06BB0" w:rsidRPr="002B3D11" w:rsidRDefault="00A06BB0" w:rsidP="00A06BB0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 xml:space="preserve">Редактор </w:t>
      </w:r>
      <w:r w:rsidRPr="002B3D11">
        <w:rPr>
          <w:rFonts w:ascii="Times New Roman" w:hAnsi="Times New Roman" w:cs="Times New Roman"/>
          <w:i/>
          <w:sz w:val="16"/>
          <w:szCs w:val="16"/>
        </w:rPr>
        <w:t>Т. П. Рябцева</w:t>
      </w: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 xml:space="preserve">Технический редактор </w:t>
      </w:r>
      <w:r w:rsidRPr="002B3D11">
        <w:rPr>
          <w:rFonts w:ascii="Times New Roman" w:hAnsi="Times New Roman" w:cs="Times New Roman"/>
          <w:i/>
          <w:sz w:val="16"/>
          <w:szCs w:val="16"/>
        </w:rPr>
        <w:t>Н. Л. Якубовская</w:t>
      </w: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 xml:space="preserve">Компьютерный набор и верстка </w:t>
      </w:r>
      <w:r w:rsidRPr="002B3D11">
        <w:rPr>
          <w:rFonts w:ascii="Times New Roman" w:hAnsi="Times New Roman" w:cs="Times New Roman"/>
          <w:i/>
          <w:sz w:val="16"/>
          <w:szCs w:val="16"/>
        </w:rPr>
        <w:t>А.В. Минаева</w:t>
      </w: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>Подписано в печать</w:t>
      </w:r>
      <w:proofErr w:type="gramStart"/>
      <w:r w:rsidRPr="002B3D11">
        <w:rPr>
          <w:rFonts w:ascii="Times New Roman" w:hAnsi="Times New Roman" w:cs="Times New Roman"/>
          <w:sz w:val="16"/>
          <w:szCs w:val="16"/>
        </w:rPr>
        <w:t xml:space="preserve">          .</w:t>
      </w:r>
      <w:proofErr w:type="gramEnd"/>
      <w:r w:rsidRPr="002B3D11">
        <w:rPr>
          <w:rFonts w:ascii="Times New Roman" w:hAnsi="Times New Roman" w:cs="Times New Roman"/>
          <w:sz w:val="16"/>
          <w:szCs w:val="16"/>
        </w:rPr>
        <w:t xml:space="preserve"> Формат 60 </w:t>
      </w:r>
      <m:oMath>
        <m:r>
          <w:rPr>
            <w:rFonts w:ascii="Cambria Math" w:hAnsi="Cambria Math" w:cs="Times New Roman"/>
            <w:sz w:val="16"/>
            <w:szCs w:val="16"/>
          </w:rPr>
          <m:t>×</m:t>
        </m:r>
      </m:oMath>
      <w:r w:rsidRPr="002B3D11">
        <w:rPr>
          <w:rFonts w:ascii="Times New Roman" w:hAnsi="Times New Roman" w:cs="Times New Roman"/>
          <w:sz w:val="16"/>
          <w:szCs w:val="16"/>
        </w:rPr>
        <w:t xml:space="preserve"> 84 </w:t>
      </w:r>
      <w:r w:rsidRPr="002B3D1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B3D11">
        <w:rPr>
          <w:rFonts w:ascii="Times New Roman" w:hAnsi="Times New Roman" w:cs="Times New Roman"/>
          <w:sz w:val="16"/>
          <w:szCs w:val="16"/>
        </w:rPr>
        <w:t>/</w:t>
      </w:r>
      <w:r w:rsidRPr="002B3D11">
        <w:rPr>
          <w:rFonts w:ascii="Times New Roman" w:hAnsi="Times New Roman" w:cs="Times New Roman"/>
          <w:sz w:val="16"/>
          <w:szCs w:val="16"/>
          <w:vertAlign w:val="subscript"/>
        </w:rPr>
        <w:t>16.</w:t>
      </w:r>
      <w:r w:rsidRPr="002B3D11">
        <w:rPr>
          <w:rFonts w:ascii="Times New Roman" w:hAnsi="Times New Roman" w:cs="Times New Roman"/>
          <w:sz w:val="16"/>
          <w:szCs w:val="16"/>
        </w:rPr>
        <w:t xml:space="preserve"> Бумага офсетная.</w:t>
      </w: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B3D11">
        <w:rPr>
          <w:rFonts w:ascii="Times New Roman" w:hAnsi="Times New Roman" w:cs="Times New Roman"/>
          <w:sz w:val="16"/>
          <w:szCs w:val="16"/>
        </w:rPr>
        <w:t>Ризография</w:t>
      </w:r>
      <w:proofErr w:type="spellEnd"/>
      <w:r w:rsidRPr="002B3D11">
        <w:rPr>
          <w:rFonts w:ascii="Times New Roman" w:hAnsi="Times New Roman" w:cs="Times New Roman"/>
          <w:sz w:val="16"/>
          <w:szCs w:val="16"/>
        </w:rPr>
        <w:t xml:space="preserve">. Гарнитура «Таймс». </w:t>
      </w:r>
      <w:proofErr w:type="spellStart"/>
      <w:r w:rsidRPr="002B3D11">
        <w:rPr>
          <w:rFonts w:ascii="Times New Roman" w:hAnsi="Times New Roman" w:cs="Times New Roman"/>
          <w:sz w:val="16"/>
          <w:szCs w:val="16"/>
        </w:rPr>
        <w:t>Усл</w:t>
      </w:r>
      <w:proofErr w:type="spellEnd"/>
      <w:r w:rsidRPr="002B3D1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2B3D11">
        <w:rPr>
          <w:rFonts w:ascii="Times New Roman" w:hAnsi="Times New Roman" w:cs="Times New Roman"/>
          <w:sz w:val="16"/>
          <w:szCs w:val="16"/>
        </w:rPr>
        <w:t>печ</w:t>
      </w:r>
      <w:proofErr w:type="spellEnd"/>
      <w:r w:rsidRPr="002B3D11">
        <w:rPr>
          <w:rFonts w:ascii="Times New Roman" w:hAnsi="Times New Roman" w:cs="Times New Roman"/>
          <w:sz w:val="16"/>
          <w:szCs w:val="16"/>
        </w:rPr>
        <w:t>. л.</w:t>
      </w:r>
      <w:proofErr w:type="gramStart"/>
      <w:r w:rsidRPr="002B3D11">
        <w:rPr>
          <w:rFonts w:ascii="Times New Roman" w:hAnsi="Times New Roman" w:cs="Times New Roman"/>
          <w:sz w:val="16"/>
          <w:szCs w:val="16"/>
        </w:rPr>
        <w:t xml:space="preserve">      .</w:t>
      </w:r>
      <w:proofErr w:type="gramEnd"/>
      <w:r w:rsidRPr="002B3D1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D11">
        <w:rPr>
          <w:rFonts w:ascii="Times New Roman" w:hAnsi="Times New Roman" w:cs="Times New Roman"/>
          <w:sz w:val="16"/>
          <w:szCs w:val="16"/>
        </w:rPr>
        <w:t>Уч.-изд</w:t>
      </w:r>
      <w:proofErr w:type="spellEnd"/>
      <w:r w:rsidRPr="002B3D11">
        <w:rPr>
          <w:rFonts w:ascii="Times New Roman" w:hAnsi="Times New Roman" w:cs="Times New Roman"/>
          <w:sz w:val="16"/>
          <w:szCs w:val="16"/>
        </w:rPr>
        <w:t>. л.        .</w:t>
      </w: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>Тираж       экз.  Заказ</w:t>
      </w:r>
      <w:proofErr w:type="gramStart"/>
      <w:r w:rsidRPr="002B3D11">
        <w:rPr>
          <w:rFonts w:ascii="Times New Roman" w:hAnsi="Times New Roman" w:cs="Times New Roman"/>
          <w:sz w:val="16"/>
          <w:szCs w:val="16"/>
        </w:rPr>
        <w:t xml:space="preserve">     .</w:t>
      </w:r>
      <w:proofErr w:type="gramEnd"/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>УО «Белорусская государственная сельскохозяйственная академия».</w:t>
      </w: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>Свидетельство о ГРИИРПИ № 1/52 ОТ 09.10.2013.</w:t>
      </w: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>Ул. Мичурина, 13, 213407, г. Горки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A06BB0" w:rsidRPr="002B3D11" w:rsidRDefault="00A06BB0" w:rsidP="00A06BB0">
      <w:pPr>
        <w:jc w:val="center"/>
        <w:rPr>
          <w:rFonts w:ascii="Times New Roman" w:hAnsi="Times New Roman" w:cs="Times New Roman"/>
          <w:sz w:val="16"/>
          <w:szCs w:val="16"/>
        </w:rPr>
      </w:pPr>
      <w:r w:rsidRPr="002B3D11">
        <w:rPr>
          <w:rFonts w:ascii="Times New Roman" w:hAnsi="Times New Roman" w:cs="Times New Roman"/>
          <w:sz w:val="16"/>
          <w:szCs w:val="16"/>
        </w:rPr>
        <w:t>Ул. Мичурина, 5, 213407, г. Горки.</w:t>
      </w:r>
    </w:p>
    <w:p w:rsidR="00A06BB0" w:rsidRPr="00C43969" w:rsidRDefault="00A06BB0" w:rsidP="00AE60AF">
      <w:pPr>
        <w:pStyle w:val="af2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sectPr w:rsidR="00A06BB0" w:rsidRPr="00C43969" w:rsidSect="00D8050B">
      <w:footerReference w:type="default" r:id="rId8"/>
      <w:pgSz w:w="8391" w:h="11907" w:code="11"/>
      <w:pgMar w:top="1247" w:right="1134" w:bottom="147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11" w:rsidRDefault="002B3D11" w:rsidP="00FB5D59">
      <w:r>
        <w:separator/>
      </w:r>
    </w:p>
  </w:endnote>
  <w:endnote w:type="continuationSeparator" w:id="0">
    <w:p w:rsidR="002B3D11" w:rsidRDefault="002B3D11" w:rsidP="00FB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24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3D11" w:rsidRPr="002B3D11" w:rsidRDefault="00DE1E1E" w:rsidP="002B3D11">
        <w:pPr>
          <w:pStyle w:val="a9"/>
          <w:ind w:firstLine="0"/>
          <w:jc w:val="center"/>
          <w:rPr>
            <w:sz w:val="16"/>
            <w:szCs w:val="16"/>
          </w:rPr>
        </w:pPr>
        <w:r w:rsidRPr="002B3D1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B3D11" w:rsidRPr="002B3D1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B3D1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06BB0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2B3D1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B3D11" w:rsidRDefault="002B3D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0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06BB0" w:rsidRPr="002B3D11" w:rsidRDefault="00A06BB0" w:rsidP="002B3D11">
        <w:pPr>
          <w:pStyle w:val="a9"/>
          <w:ind w:firstLine="0"/>
          <w:jc w:val="center"/>
          <w:rPr>
            <w:sz w:val="16"/>
            <w:szCs w:val="16"/>
          </w:rPr>
        </w:pPr>
        <w:r w:rsidRPr="002B3D1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B3D1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B3D11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38</w:t>
        </w:r>
        <w:r w:rsidRPr="002B3D1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06BB0" w:rsidRDefault="00A06B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11" w:rsidRDefault="002B3D11" w:rsidP="00FB5D59">
      <w:r>
        <w:separator/>
      </w:r>
    </w:p>
  </w:footnote>
  <w:footnote w:type="continuationSeparator" w:id="0">
    <w:p w:rsidR="002B3D11" w:rsidRDefault="002B3D11" w:rsidP="00FB5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42"/>
      </v:shape>
    </w:pict>
  </w:numPicBullet>
  <w:abstractNum w:abstractNumId="0">
    <w:nsid w:val="04682E98"/>
    <w:multiLevelType w:val="hybridMultilevel"/>
    <w:tmpl w:val="98AC8B80"/>
    <w:lvl w:ilvl="0" w:tplc="39389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08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AE0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C15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E7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0D0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85A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CBF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2B0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FF5661"/>
    <w:multiLevelType w:val="singleLevel"/>
    <w:tmpl w:val="0BBEB6B2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16"/>
        <w:szCs w:val="16"/>
      </w:rPr>
    </w:lvl>
  </w:abstractNum>
  <w:abstractNum w:abstractNumId="2">
    <w:nsid w:val="14524BCB"/>
    <w:multiLevelType w:val="hybridMultilevel"/>
    <w:tmpl w:val="EDDA4C7C"/>
    <w:lvl w:ilvl="0" w:tplc="ADCAA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EFD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EB8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A6B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88B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9E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A78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048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C4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1232DE"/>
    <w:multiLevelType w:val="hybridMultilevel"/>
    <w:tmpl w:val="7CD8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D27B6"/>
    <w:multiLevelType w:val="hybridMultilevel"/>
    <w:tmpl w:val="6240A1D6"/>
    <w:lvl w:ilvl="0" w:tplc="30AA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A7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23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8B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84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C6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E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AB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F0319B"/>
    <w:multiLevelType w:val="hybridMultilevel"/>
    <w:tmpl w:val="674C4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4643D2"/>
    <w:multiLevelType w:val="hybridMultilevel"/>
    <w:tmpl w:val="FE7C812A"/>
    <w:lvl w:ilvl="0" w:tplc="87F09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221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65A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CA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85B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A03E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C4A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E08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A8D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D71C0A"/>
    <w:multiLevelType w:val="hybridMultilevel"/>
    <w:tmpl w:val="DCA8D43E"/>
    <w:lvl w:ilvl="0" w:tplc="E3E68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65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07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CE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2F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82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6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C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741A34"/>
    <w:multiLevelType w:val="hybridMultilevel"/>
    <w:tmpl w:val="D11E14FE"/>
    <w:lvl w:ilvl="0" w:tplc="BB9E2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29E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836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FA76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47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857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41A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83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657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02371E6"/>
    <w:multiLevelType w:val="hybridMultilevel"/>
    <w:tmpl w:val="BB90071C"/>
    <w:lvl w:ilvl="0" w:tplc="1F32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06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C5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4B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8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AA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87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41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C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68386F"/>
    <w:multiLevelType w:val="hybridMultilevel"/>
    <w:tmpl w:val="650874A4"/>
    <w:lvl w:ilvl="0" w:tplc="1F766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C3A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AD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98E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0BC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079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484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C36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C7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29D45C7"/>
    <w:multiLevelType w:val="hybridMultilevel"/>
    <w:tmpl w:val="4630044E"/>
    <w:lvl w:ilvl="0" w:tplc="78E2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E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C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A7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EE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E9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01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61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3A213F"/>
    <w:multiLevelType w:val="hybridMultilevel"/>
    <w:tmpl w:val="6FF6CC02"/>
    <w:lvl w:ilvl="0" w:tplc="F4EE03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962FB3"/>
    <w:multiLevelType w:val="hybridMultilevel"/>
    <w:tmpl w:val="3F7C06CE"/>
    <w:lvl w:ilvl="0" w:tplc="5A5AA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C3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CE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4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2B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A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66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71C3033"/>
    <w:multiLevelType w:val="hybridMultilevel"/>
    <w:tmpl w:val="C494F768"/>
    <w:lvl w:ilvl="0" w:tplc="143A3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66C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67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A39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84D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4D4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2B4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6D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EC5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B7C22BB"/>
    <w:multiLevelType w:val="hybridMultilevel"/>
    <w:tmpl w:val="31142118"/>
    <w:lvl w:ilvl="0" w:tplc="F552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A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E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C6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4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64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C5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27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7A2EC7"/>
    <w:multiLevelType w:val="hybridMultilevel"/>
    <w:tmpl w:val="7F7885CE"/>
    <w:lvl w:ilvl="0" w:tplc="D704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4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EB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67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E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1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6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6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0"/>
  </w:num>
  <w:num w:numId="7">
    <w:abstractNumId w:val="2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D120C"/>
    <w:rsid w:val="00000477"/>
    <w:rsid w:val="0000297B"/>
    <w:rsid w:val="00015FE6"/>
    <w:rsid w:val="00020BA5"/>
    <w:rsid w:val="00022FEB"/>
    <w:rsid w:val="000242CC"/>
    <w:rsid w:val="00051C2A"/>
    <w:rsid w:val="000723E5"/>
    <w:rsid w:val="000816FF"/>
    <w:rsid w:val="00084552"/>
    <w:rsid w:val="000856EB"/>
    <w:rsid w:val="000920B3"/>
    <w:rsid w:val="000956A2"/>
    <w:rsid w:val="00096FF4"/>
    <w:rsid w:val="000A0807"/>
    <w:rsid w:val="000D7187"/>
    <w:rsid w:val="000F2A99"/>
    <w:rsid w:val="000F4D3D"/>
    <w:rsid w:val="000F648B"/>
    <w:rsid w:val="000F6593"/>
    <w:rsid w:val="001106BC"/>
    <w:rsid w:val="00120565"/>
    <w:rsid w:val="0012314A"/>
    <w:rsid w:val="001412C9"/>
    <w:rsid w:val="00150135"/>
    <w:rsid w:val="001630BD"/>
    <w:rsid w:val="00175E94"/>
    <w:rsid w:val="00190644"/>
    <w:rsid w:val="001E123E"/>
    <w:rsid w:val="001E5A89"/>
    <w:rsid w:val="00202A69"/>
    <w:rsid w:val="0022484E"/>
    <w:rsid w:val="00225EE5"/>
    <w:rsid w:val="00240788"/>
    <w:rsid w:val="00240CF5"/>
    <w:rsid w:val="00250A51"/>
    <w:rsid w:val="00265630"/>
    <w:rsid w:val="0027551F"/>
    <w:rsid w:val="00281D86"/>
    <w:rsid w:val="002A4698"/>
    <w:rsid w:val="002A51C8"/>
    <w:rsid w:val="002B1047"/>
    <w:rsid w:val="002B1B86"/>
    <w:rsid w:val="002B3D11"/>
    <w:rsid w:val="002D120C"/>
    <w:rsid w:val="002D6755"/>
    <w:rsid w:val="002E7B4D"/>
    <w:rsid w:val="002F7FA4"/>
    <w:rsid w:val="0030036E"/>
    <w:rsid w:val="00300EAA"/>
    <w:rsid w:val="00302648"/>
    <w:rsid w:val="00314D4E"/>
    <w:rsid w:val="00317653"/>
    <w:rsid w:val="00324332"/>
    <w:rsid w:val="00325D66"/>
    <w:rsid w:val="00327FF0"/>
    <w:rsid w:val="00333106"/>
    <w:rsid w:val="003371FD"/>
    <w:rsid w:val="00367409"/>
    <w:rsid w:val="00373770"/>
    <w:rsid w:val="00380221"/>
    <w:rsid w:val="003811D3"/>
    <w:rsid w:val="00384B06"/>
    <w:rsid w:val="0039328D"/>
    <w:rsid w:val="003D04B3"/>
    <w:rsid w:val="003E0194"/>
    <w:rsid w:val="00415D8A"/>
    <w:rsid w:val="004572DA"/>
    <w:rsid w:val="00486F7C"/>
    <w:rsid w:val="00494BB8"/>
    <w:rsid w:val="004A119E"/>
    <w:rsid w:val="004A38D9"/>
    <w:rsid w:val="004B3F32"/>
    <w:rsid w:val="004B76AC"/>
    <w:rsid w:val="004C401D"/>
    <w:rsid w:val="004E1074"/>
    <w:rsid w:val="004F587A"/>
    <w:rsid w:val="00514E8B"/>
    <w:rsid w:val="00540712"/>
    <w:rsid w:val="00546717"/>
    <w:rsid w:val="00553B3C"/>
    <w:rsid w:val="005665AC"/>
    <w:rsid w:val="00590F3D"/>
    <w:rsid w:val="005B51E6"/>
    <w:rsid w:val="005D31DF"/>
    <w:rsid w:val="005D648D"/>
    <w:rsid w:val="005E50E1"/>
    <w:rsid w:val="005F68DE"/>
    <w:rsid w:val="00607B5F"/>
    <w:rsid w:val="00621B74"/>
    <w:rsid w:val="0062232B"/>
    <w:rsid w:val="0062710E"/>
    <w:rsid w:val="0063320C"/>
    <w:rsid w:val="00665900"/>
    <w:rsid w:val="00666FD2"/>
    <w:rsid w:val="00675514"/>
    <w:rsid w:val="00677214"/>
    <w:rsid w:val="0068393A"/>
    <w:rsid w:val="006917BA"/>
    <w:rsid w:val="006A2714"/>
    <w:rsid w:val="006A3BFD"/>
    <w:rsid w:val="006A52D7"/>
    <w:rsid w:val="006A638B"/>
    <w:rsid w:val="006D7F1F"/>
    <w:rsid w:val="006E0A07"/>
    <w:rsid w:val="00707828"/>
    <w:rsid w:val="0071084E"/>
    <w:rsid w:val="007279C4"/>
    <w:rsid w:val="00733524"/>
    <w:rsid w:val="0073384C"/>
    <w:rsid w:val="00736CE7"/>
    <w:rsid w:val="00737BEC"/>
    <w:rsid w:val="00753A7D"/>
    <w:rsid w:val="00762B18"/>
    <w:rsid w:val="007645CD"/>
    <w:rsid w:val="00772FCA"/>
    <w:rsid w:val="007932E6"/>
    <w:rsid w:val="007C2A05"/>
    <w:rsid w:val="007D007C"/>
    <w:rsid w:val="007D392F"/>
    <w:rsid w:val="007D67B9"/>
    <w:rsid w:val="007F01BC"/>
    <w:rsid w:val="007F7793"/>
    <w:rsid w:val="00805F6F"/>
    <w:rsid w:val="00807318"/>
    <w:rsid w:val="0081098A"/>
    <w:rsid w:val="00821128"/>
    <w:rsid w:val="00845447"/>
    <w:rsid w:val="00867F32"/>
    <w:rsid w:val="008722F0"/>
    <w:rsid w:val="008748AB"/>
    <w:rsid w:val="008761B1"/>
    <w:rsid w:val="00892619"/>
    <w:rsid w:val="0089495B"/>
    <w:rsid w:val="00897935"/>
    <w:rsid w:val="008B1097"/>
    <w:rsid w:val="008B4E2C"/>
    <w:rsid w:val="008D3E52"/>
    <w:rsid w:val="008D7085"/>
    <w:rsid w:val="008D7BD3"/>
    <w:rsid w:val="008E26FF"/>
    <w:rsid w:val="008E6D73"/>
    <w:rsid w:val="00901668"/>
    <w:rsid w:val="009030C2"/>
    <w:rsid w:val="009052C9"/>
    <w:rsid w:val="00914A63"/>
    <w:rsid w:val="00921E64"/>
    <w:rsid w:val="00924533"/>
    <w:rsid w:val="00940B5B"/>
    <w:rsid w:val="00952026"/>
    <w:rsid w:val="00963C29"/>
    <w:rsid w:val="00971CB8"/>
    <w:rsid w:val="009A1666"/>
    <w:rsid w:val="009A7ABF"/>
    <w:rsid w:val="009C4170"/>
    <w:rsid w:val="009C788E"/>
    <w:rsid w:val="009D174F"/>
    <w:rsid w:val="009D7353"/>
    <w:rsid w:val="00A01605"/>
    <w:rsid w:val="00A06BB0"/>
    <w:rsid w:val="00A162B2"/>
    <w:rsid w:val="00A164E5"/>
    <w:rsid w:val="00A42B84"/>
    <w:rsid w:val="00A66B9D"/>
    <w:rsid w:val="00A66E0C"/>
    <w:rsid w:val="00A7118D"/>
    <w:rsid w:val="00A836FE"/>
    <w:rsid w:val="00A867F2"/>
    <w:rsid w:val="00A92E2F"/>
    <w:rsid w:val="00AA3322"/>
    <w:rsid w:val="00AA6A50"/>
    <w:rsid w:val="00AB5311"/>
    <w:rsid w:val="00AE5A6A"/>
    <w:rsid w:val="00AE60AF"/>
    <w:rsid w:val="00B066A0"/>
    <w:rsid w:val="00B14494"/>
    <w:rsid w:val="00B44DEF"/>
    <w:rsid w:val="00B9208F"/>
    <w:rsid w:val="00BB059C"/>
    <w:rsid w:val="00BB1069"/>
    <w:rsid w:val="00BB2C43"/>
    <w:rsid w:val="00BB3937"/>
    <w:rsid w:val="00BC04FC"/>
    <w:rsid w:val="00BC26B2"/>
    <w:rsid w:val="00BC3839"/>
    <w:rsid w:val="00BC4BF4"/>
    <w:rsid w:val="00BC52ED"/>
    <w:rsid w:val="00BD7F0E"/>
    <w:rsid w:val="00BE79C1"/>
    <w:rsid w:val="00C272CA"/>
    <w:rsid w:val="00C43969"/>
    <w:rsid w:val="00C43C43"/>
    <w:rsid w:val="00C54A9C"/>
    <w:rsid w:val="00C64C40"/>
    <w:rsid w:val="00C71EC5"/>
    <w:rsid w:val="00C729D7"/>
    <w:rsid w:val="00C72DBC"/>
    <w:rsid w:val="00C75734"/>
    <w:rsid w:val="00C7687A"/>
    <w:rsid w:val="00CA566D"/>
    <w:rsid w:val="00CC5530"/>
    <w:rsid w:val="00CC5E97"/>
    <w:rsid w:val="00CD0022"/>
    <w:rsid w:val="00CD0092"/>
    <w:rsid w:val="00CD0AE8"/>
    <w:rsid w:val="00CE47BB"/>
    <w:rsid w:val="00CE6F72"/>
    <w:rsid w:val="00CF6E3F"/>
    <w:rsid w:val="00D03DEC"/>
    <w:rsid w:val="00D17152"/>
    <w:rsid w:val="00D21944"/>
    <w:rsid w:val="00D23DFE"/>
    <w:rsid w:val="00D23FD6"/>
    <w:rsid w:val="00D30328"/>
    <w:rsid w:val="00D47A65"/>
    <w:rsid w:val="00D5795C"/>
    <w:rsid w:val="00D64479"/>
    <w:rsid w:val="00D8050B"/>
    <w:rsid w:val="00D9349D"/>
    <w:rsid w:val="00DA512D"/>
    <w:rsid w:val="00DB3F12"/>
    <w:rsid w:val="00DC2C80"/>
    <w:rsid w:val="00DD2DD7"/>
    <w:rsid w:val="00DE1E1E"/>
    <w:rsid w:val="00DF2413"/>
    <w:rsid w:val="00E029AF"/>
    <w:rsid w:val="00E13D86"/>
    <w:rsid w:val="00E15685"/>
    <w:rsid w:val="00E54400"/>
    <w:rsid w:val="00E60892"/>
    <w:rsid w:val="00E60B05"/>
    <w:rsid w:val="00E63651"/>
    <w:rsid w:val="00E64356"/>
    <w:rsid w:val="00E7158F"/>
    <w:rsid w:val="00E71C86"/>
    <w:rsid w:val="00E8407B"/>
    <w:rsid w:val="00E86D65"/>
    <w:rsid w:val="00E916FD"/>
    <w:rsid w:val="00EB27EF"/>
    <w:rsid w:val="00EB59BE"/>
    <w:rsid w:val="00EC488D"/>
    <w:rsid w:val="00EC51CB"/>
    <w:rsid w:val="00ED4863"/>
    <w:rsid w:val="00EE5031"/>
    <w:rsid w:val="00F03844"/>
    <w:rsid w:val="00F12146"/>
    <w:rsid w:val="00F1433C"/>
    <w:rsid w:val="00F3112E"/>
    <w:rsid w:val="00F335EA"/>
    <w:rsid w:val="00F3373C"/>
    <w:rsid w:val="00F409C7"/>
    <w:rsid w:val="00F5654F"/>
    <w:rsid w:val="00F61633"/>
    <w:rsid w:val="00F74C3E"/>
    <w:rsid w:val="00F80CC6"/>
    <w:rsid w:val="00F815B1"/>
    <w:rsid w:val="00F877A2"/>
    <w:rsid w:val="00FA745E"/>
    <w:rsid w:val="00FB5D59"/>
    <w:rsid w:val="00FD16BE"/>
    <w:rsid w:val="00FD796E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7" type="connector" idref="#AutoShape 272"/>
        <o:r id="V:Rule8" type="connector" idref="#AutoShape 275"/>
        <o:r id="V:Rule9" type="connector" idref="#AutoShape 270"/>
        <o:r id="V:Rule10" type="connector" idref="#AutoShape 271"/>
        <o:r id="V:Rule11" type="connector" idref="#AutoShape 274"/>
        <o:r id="V:Rule12" type="connector" idref="#AutoShape 2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06"/>
  </w:style>
  <w:style w:type="paragraph" w:styleId="2">
    <w:name w:val="heading 2"/>
    <w:basedOn w:val="a"/>
    <w:next w:val="a"/>
    <w:link w:val="20"/>
    <w:qFormat/>
    <w:rsid w:val="002B3D11"/>
    <w:pPr>
      <w:keepNext/>
      <w:ind w:firstLine="426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3D11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0856E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">
    <w:name w:val="Обычный1"/>
    <w:rsid w:val="00084552"/>
    <w:pPr>
      <w:widowControl w:val="0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084552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8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4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552"/>
  </w:style>
  <w:style w:type="paragraph" w:styleId="a9">
    <w:name w:val="footer"/>
    <w:basedOn w:val="a"/>
    <w:link w:val="aa"/>
    <w:uiPriority w:val="99"/>
    <w:unhideWhenUsed/>
    <w:rsid w:val="00084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4552"/>
  </w:style>
  <w:style w:type="paragraph" w:styleId="ab">
    <w:name w:val="Body Text"/>
    <w:basedOn w:val="a"/>
    <w:link w:val="ac"/>
    <w:unhideWhenUsed/>
    <w:rsid w:val="00084552"/>
    <w:pPr>
      <w:spacing w:after="120"/>
    </w:pPr>
  </w:style>
  <w:style w:type="character" w:customStyle="1" w:styleId="ac">
    <w:name w:val="Основной текст Знак"/>
    <w:basedOn w:val="a0"/>
    <w:link w:val="ab"/>
    <w:rsid w:val="00084552"/>
  </w:style>
  <w:style w:type="paragraph" w:styleId="ad">
    <w:name w:val="Body Text Indent"/>
    <w:basedOn w:val="a"/>
    <w:link w:val="ae"/>
    <w:unhideWhenUsed/>
    <w:rsid w:val="000845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84552"/>
  </w:style>
  <w:style w:type="paragraph" w:styleId="21">
    <w:name w:val="Body Text Indent 2"/>
    <w:basedOn w:val="a"/>
    <w:link w:val="22"/>
    <w:unhideWhenUsed/>
    <w:rsid w:val="000845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84552"/>
  </w:style>
  <w:style w:type="paragraph" w:styleId="af">
    <w:name w:val="Title"/>
    <w:basedOn w:val="a"/>
    <w:link w:val="af0"/>
    <w:qFormat/>
    <w:rsid w:val="0008455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845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084552"/>
    <w:rPr>
      <w:b/>
      <w:bCs/>
    </w:rPr>
  </w:style>
  <w:style w:type="paragraph" w:customStyle="1" w:styleId="Style1">
    <w:name w:val="Style1"/>
    <w:basedOn w:val="a"/>
    <w:uiPriority w:val="99"/>
    <w:rsid w:val="000A0807"/>
    <w:pPr>
      <w:widowControl w:val="0"/>
      <w:autoSpaceDE w:val="0"/>
      <w:autoSpaceDN w:val="0"/>
      <w:adjustRightInd w:val="0"/>
      <w:spacing w:line="243" w:lineRule="exact"/>
      <w:ind w:firstLine="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A0807"/>
    <w:pPr>
      <w:widowControl w:val="0"/>
      <w:autoSpaceDE w:val="0"/>
      <w:autoSpaceDN w:val="0"/>
      <w:adjustRightInd w:val="0"/>
      <w:spacing w:line="240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080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0807"/>
    <w:pPr>
      <w:widowControl w:val="0"/>
      <w:autoSpaceDE w:val="0"/>
      <w:autoSpaceDN w:val="0"/>
      <w:adjustRightInd w:val="0"/>
      <w:spacing w:line="202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080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0807"/>
    <w:pPr>
      <w:widowControl w:val="0"/>
      <w:autoSpaceDE w:val="0"/>
      <w:autoSpaceDN w:val="0"/>
      <w:adjustRightInd w:val="0"/>
      <w:spacing w:line="206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080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80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A0807"/>
    <w:pPr>
      <w:widowControl w:val="0"/>
      <w:autoSpaceDE w:val="0"/>
      <w:autoSpaceDN w:val="0"/>
      <w:adjustRightInd w:val="0"/>
      <w:spacing w:line="211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A08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A08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0A080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0A0807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a0"/>
    <w:uiPriority w:val="99"/>
    <w:rsid w:val="000A08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0A08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0A0807"/>
    <w:rPr>
      <w:rFonts w:ascii="Sylfaen" w:hAnsi="Sylfaen" w:cs="Sylfaen"/>
      <w:b/>
      <w:bCs/>
      <w:sz w:val="16"/>
      <w:szCs w:val="16"/>
    </w:rPr>
  </w:style>
  <w:style w:type="paragraph" w:styleId="af2">
    <w:name w:val="List Paragraph"/>
    <w:basedOn w:val="a"/>
    <w:uiPriority w:val="34"/>
    <w:qFormat/>
    <w:rsid w:val="00B44DEF"/>
    <w:pPr>
      <w:spacing w:after="200" w:line="360" w:lineRule="auto"/>
      <w:ind w:left="720" w:firstLine="284"/>
      <w:contextualSpacing/>
    </w:pPr>
  </w:style>
  <w:style w:type="character" w:customStyle="1" w:styleId="20">
    <w:name w:val="Заголовок 2 Знак"/>
    <w:basedOn w:val="a0"/>
    <w:link w:val="2"/>
    <w:rsid w:val="002B3D1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D1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06"/>
  </w:style>
  <w:style w:type="paragraph" w:styleId="2">
    <w:name w:val="heading 2"/>
    <w:basedOn w:val="a"/>
    <w:next w:val="a"/>
    <w:link w:val="20"/>
    <w:qFormat/>
    <w:rsid w:val="002B3D11"/>
    <w:pPr>
      <w:keepNext/>
      <w:ind w:firstLine="426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3D11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0856E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">
    <w:name w:val="Обычный1"/>
    <w:rsid w:val="00084552"/>
    <w:pPr>
      <w:widowControl w:val="0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084552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8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4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552"/>
  </w:style>
  <w:style w:type="paragraph" w:styleId="a9">
    <w:name w:val="footer"/>
    <w:basedOn w:val="a"/>
    <w:link w:val="aa"/>
    <w:uiPriority w:val="99"/>
    <w:unhideWhenUsed/>
    <w:rsid w:val="00084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4552"/>
  </w:style>
  <w:style w:type="paragraph" w:styleId="ab">
    <w:name w:val="Body Text"/>
    <w:basedOn w:val="a"/>
    <w:link w:val="ac"/>
    <w:unhideWhenUsed/>
    <w:rsid w:val="00084552"/>
    <w:pPr>
      <w:spacing w:after="120"/>
    </w:pPr>
  </w:style>
  <w:style w:type="character" w:customStyle="1" w:styleId="ac">
    <w:name w:val="Основной текст Знак"/>
    <w:basedOn w:val="a0"/>
    <w:link w:val="ab"/>
    <w:rsid w:val="00084552"/>
  </w:style>
  <w:style w:type="paragraph" w:styleId="ad">
    <w:name w:val="Body Text Indent"/>
    <w:basedOn w:val="a"/>
    <w:link w:val="ae"/>
    <w:unhideWhenUsed/>
    <w:rsid w:val="000845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84552"/>
  </w:style>
  <w:style w:type="paragraph" w:styleId="21">
    <w:name w:val="Body Text Indent 2"/>
    <w:basedOn w:val="a"/>
    <w:link w:val="22"/>
    <w:unhideWhenUsed/>
    <w:rsid w:val="000845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84552"/>
  </w:style>
  <w:style w:type="paragraph" w:styleId="af">
    <w:name w:val="Title"/>
    <w:basedOn w:val="a"/>
    <w:link w:val="af0"/>
    <w:qFormat/>
    <w:rsid w:val="0008455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845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084552"/>
    <w:rPr>
      <w:b/>
      <w:bCs/>
    </w:rPr>
  </w:style>
  <w:style w:type="paragraph" w:customStyle="1" w:styleId="Style1">
    <w:name w:val="Style1"/>
    <w:basedOn w:val="a"/>
    <w:uiPriority w:val="99"/>
    <w:rsid w:val="000A0807"/>
    <w:pPr>
      <w:widowControl w:val="0"/>
      <w:autoSpaceDE w:val="0"/>
      <w:autoSpaceDN w:val="0"/>
      <w:adjustRightInd w:val="0"/>
      <w:spacing w:line="243" w:lineRule="exact"/>
      <w:ind w:firstLine="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A0807"/>
    <w:pPr>
      <w:widowControl w:val="0"/>
      <w:autoSpaceDE w:val="0"/>
      <w:autoSpaceDN w:val="0"/>
      <w:adjustRightInd w:val="0"/>
      <w:spacing w:line="240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080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0807"/>
    <w:pPr>
      <w:widowControl w:val="0"/>
      <w:autoSpaceDE w:val="0"/>
      <w:autoSpaceDN w:val="0"/>
      <w:adjustRightInd w:val="0"/>
      <w:spacing w:line="202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080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0807"/>
    <w:pPr>
      <w:widowControl w:val="0"/>
      <w:autoSpaceDE w:val="0"/>
      <w:autoSpaceDN w:val="0"/>
      <w:adjustRightInd w:val="0"/>
      <w:spacing w:line="206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080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80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A0807"/>
    <w:pPr>
      <w:widowControl w:val="0"/>
      <w:autoSpaceDE w:val="0"/>
      <w:autoSpaceDN w:val="0"/>
      <w:adjustRightInd w:val="0"/>
      <w:spacing w:line="211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A08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A08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0A080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0A0807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a0"/>
    <w:uiPriority w:val="99"/>
    <w:rsid w:val="000A08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0A08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0A0807"/>
    <w:rPr>
      <w:rFonts w:ascii="Sylfaen" w:hAnsi="Sylfaen" w:cs="Sylfaen"/>
      <w:b/>
      <w:bCs/>
      <w:sz w:val="16"/>
      <w:szCs w:val="16"/>
    </w:rPr>
  </w:style>
  <w:style w:type="paragraph" w:styleId="af2">
    <w:name w:val="List Paragraph"/>
    <w:basedOn w:val="a"/>
    <w:uiPriority w:val="34"/>
    <w:qFormat/>
    <w:rsid w:val="00B44DEF"/>
    <w:pPr>
      <w:spacing w:after="200" w:line="360" w:lineRule="auto"/>
      <w:ind w:left="720" w:firstLine="284"/>
      <w:contextualSpacing/>
    </w:pPr>
  </w:style>
  <w:style w:type="character" w:customStyle="1" w:styleId="20">
    <w:name w:val="Заголовок 2 Знак"/>
    <w:basedOn w:val="a0"/>
    <w:link w:val="2"/>
    <w:rsid w:val="002B3D1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D1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10219</Words>
  <Characters>58252</Characters>
  <Application>Microsoft Office Word</Application>
  <DocSecurity>4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Gamer</dc:creator>
  <cp:lastModifiedBy>исаева</cp:lastModifiedBy>
  <cp:revision>2</cp:revision>
  <cp:lastPrinted>2008-01-01T03:08:00Z</cp:lastPrinted>
  <dcterms:created xsi:type="dcterms:W3CDTF">2016-05-04T06:11:00Z</dcterms:created>
  <dcterms:modified xsi:type="dcterms:W3CDTF">2016-05-04T06:11:00Z</dcterms:modified>
</cp:coreProperties>
</file>