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МИНИСТЕРСТВО СЕЛЬСКОГО ХОЗЯЙСТВА 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ПРОДОВОЛЬСТВИЯ РЕСПУБЛИКИ БЕЛАРУСЬ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ГЛАВНОЕ УПРАВЛЕНИЕ ОБРАЗОВАНИЯ, НАУКИ И КАДРОВ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 образования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«БЕЛОРУССКАЯ ГОСУДАРСТВЕННАЯ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СЕЛЬСКОХОЗЯЙСТВЕННАЯ АКАДЕМИЯ»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А. П. Купчинова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ИСТОРИЯ 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ЗЕМЕЛЬНЫХ ОТНОШЕНИЙ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ЗЕМЛЕУСТРОЙСТВА</w:t>
      </w:r>
    </w:p>
    <w:p w:rsidR="004E66DA" w:rsidRPr="009C76D9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0"/>
        </w:rPr>
      </w:pPr>
    </w:p>
    <w:p w:rsidR="004E66DA" w:rsidRPr="009C76D9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76D9">
        <w:rPr>
          <w:rFonts w:ascii="Times New Roman" w:hAnsi="Times New Roman" w:cs="Times New Roman"/>
          <w:b/>
          <w:sz w:val="32"/>
          <w:szCs w:val="36"/>
        </w:rPr>
        <w:t>СТОЛЫПИНСКАЯ АГРАРНАЯ</w:t>
      </w:r>
    </w:p>
    <w:p w:rsidR="004E66DA" w:rsidRPr="009C76D9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76D9">
        <w:rPr>
          <w:rFonts w:ascii="Times New Roman" w:hAnsi="Times New Roman" w:cs="Times New Roman"/>
          <w:b/>
          <w:sz w:val="32"/>
          <w:szCs w:val="36"/>
        </w:rPr>
        <w:t>РЕФОРМА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Курс лекций 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для студентов высших учебных заведений, 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обучающихся по специальностям 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1-56 01 01 Землеустройство, 1-56 01 02 Земельный кадастр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Pr="009C76D9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Горки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БГСХА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</w:t>
      </w:r>
    </w:p>
    <w:p w:rsidR="004E66DA" w:rsidRDefault="004E66DA" w:rsidP="004E66DA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УДК 332.2.021.8(075.8)</w:t>
      </w:r>
    </w:p>
    <w:p w:rsidR="004E66DA" w:rsidRDefault="004E66DA" w:rsidP="004E66DA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ББК 65.32-1я73</w:t>
      </w:r>
    </w:p>
    <w:p w:rsidR="004E66DA" w:rsidRDefault="004E66DA" w:rsidP="004E66DA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К92</w:t>
      </w:r>
    </w:p>
    <w:p w:rsidR="004E66DA" w:rsidRDefault="004E66DA" w:rsidP="004E66DA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Одобрено</w:t>
      </w:r>
      <w:r w:rsidRPr="00DE280B">
        <w:rPr>
          <w:rFonts w:ascii="Times New Roman" w:hAnsi="Times New Roman" w:cs="Times New Roman"/>
          <w:i/>
          <w:sz w:val="20"/>
          <w:szCs w:val="20"/>
        </w:rPr>
        <w:t xml:space="preserve"> методической комиссией </w:t>
      </w: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280B">
        <w:rPr>
          <w:rFonts w:ascii="Times New Roman" w:hAnsi="Times New Roman" w:cs="Times New Roman"/>
          <w:i/>
          <w:sz w:val="20"/>
          <w:szCs w:val="20"/>
        </w:rPr>
        <w:t>землеустроительного факультета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Протокол № 6 от 28 января 2013 г.</w:t>
      </w:r>
    </w:p>
    <w:p w:rsidR="004E66DA" w:rsidRPr="00DE280B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Автор:</w:t>
      </w: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старший преподаватель </w:t>
      </w:r>
      <w:r>
        <w:rPr>
          <w:rFonts w:ascii="Times New Roman" w:hAnsi="Times New Roman" w:cs="Times New Roman"/>
          <w:i/>
          <w:sz w:val="20"/>
          <w:szCs w:val="20"/>
        </w:rPr>
        <w:t>А. П. Купчинова</w:t>
      </w:r>
    </w:p>
    <w:p w:rsidR="004E66DA" w:rsidRDefault="004E66DA" w:rsidP="004E66DA">
      <w:pPr>
        <w:spacing w:after="0" w:line="216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Рецензенты:</w:t>
      </w:r>
    </w:p>
    <w:p w:rsidR="004E66DA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 исторических наук, доцент </w:t>
      </w:r>
      <w:r>
        <w:rPr>
          <w:rFonts w:ascii="Times New Roman" w:hAnsi="Times New Roman" w:cs="Times New Roman"/>
          <w:i/>
          <w:sz w:val="20"/>
          <w:szCs w:val="20"/>
        </w:rPr>
        <w:t>А. А. Герасимович</w:t>
      </w:r>
      <w:r w:rsidRPr="009C76D9">
        <w:rPr>
          <w:rFonts w:ascii="Times New Roman" w:hAnsi="Times New Roman" w:cs="Times New Roman"/>
          <w:sz w:val="20"/>
          <w:szCs w:val="20"/>
        </w:rPr>
        <w:t>;</w:t>
      </w:r>
    </w:p>
    <w:p w:rsidR="004E66DA" w:rsidRPr="005643AE" w:rsidRDefault="004E66DA" w:rsidP="004E66DA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 экономических наук, доцент </w:t>
      </w:r>
      <w:r>
        <w:rPr>
          <w:rFonts w:ascii="Times New Roman" w:hAnsi="Times New Roman" w:cs="Times New Roman"/>
          <w:i/>
          <w:sz w:val="20"/>
          <w:szCs w:val="20"/>
        </w:rPr>
        <w:t>Д. А. Чиж</w:t>
      </w: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DE280B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20"/>
          <w:szCs w:val="20"/>
        </w:rPr>
      </w:pPr>
    </w:p>
    <w:p w:rsidR="004E66DA" w:rsidRPr="00CA0E7C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18"/>
          <w:szCs w:val="20"/>
        </w:rPr>
      </w:pPr>
    </w:p>
    <w:p w:rsidR="004E66DA" w:rsidRPr="00CA0E7C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18"/>
          <w:szCs w:val="20"/>
        </w:rPr>
      </w:pPr>
    </w:p>
    <w:p w:rsidR="004E66DA" w:rsidRPr="00CA0E7C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5664"/>
      </w:tblGrid>
      <w:tr w:rsidR="004E66DA" w:rsidTr="00445F16">
        <w:tc>
          <w:tcPr>
            <w:tcW w:w="675" w:type="dxa"/>
          </w:tcPr>
          <w:p w:rsidR="004E66DA" w:rsidRDefault="004E66DA" w:rsidP="00445F1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A" w:rsidRDefault="004E66DA" w:rsidP="00445F1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К92</w:t>
            </w:r>
          </w:p>
        </w:tc>
        <w:tc>
          <w:tcPr>
            <w:tcW w:w="5664" w:type="dxa"/>
          </w:tcPr>
          <w:p w:rsidR="004E66DA" w:rsidRDefault="004E66DA" w:rsidP="00445F1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Купчинова, А. П.</w:t>
            </w:r>
          </w:p>
          <w:p w:rsidR="004E66DA" w:rsidRPr="00F80F2B" w:rsidRDefault="004E66DA" w:rsidP="00445F16">
            <w:pPr>
              <w:tabs>
                <w:tab w:val="left" w:pos="567"/>
              </w:tabs>
              <w:spacing w:line="216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земельных отношений и землеустройства.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пинская</w:t>
            </w:r>
            <w:r w:rsidRPr="00A65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аграрная реформа : курс лекций / А. П. Купчинова. – Горки : БГСХА, 2014. – 42 с.</w:t>
            </w:r>
          </w:p>
          <w:p w:rsidR="004E66DA" w:rsidRPr="009C76D9" w:rsidRDefault="004E66DA" w:rsidP="00445F16">
            <w:pPr>
              <w:tabs>
                <w:tab w:val="left" w:pos="142"/>
              </w:tabs>
              <w:spacing w:line="216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978-985-467-518-3.</w:t>
            </w:r>
          </w:p>
          <w:p w:rsidR="004E66DA" w:rsidRPr="009C76D9" w:rsidRDefault="004E66DA" w:rsidP="00445F16">
            <w:pPr>
              <w:spacing w:line="216" w:lineRule="auto"/>
              <w:ind w:left="-108" w:firstLine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E66DA" w:rsidRDefault="004E66DA" w:rsidP="00445F16">
            <w:pPr>
              <w:spacing w:line="216" w:lineRule="auto"/>
              <w:ind w:left="-108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Рассмотрены сущность Столыпинской аграрной реформы, содержание 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следствия землеустройства, состояние и развитие земельных отношений в тот период.</w:t>
            </w:r>
          </w:p>
          <w:p w:rsidR="004E66DA" w:rsidRPr="009C76D9" w:rsidRDefault="004E66DA" w:rsidP="00445F16">
            <w:pPr>
              <w:spacing w:line="216" w:lineRule="auto"/>
              <w:ind w:left="-108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студентов высших учебных заведений, обучающихся по специальности 1-56 01 01 Землеустройство 1-56 01 02 Земельный кадастр.</w:t>
            </w:r>
          </w:p>
        </w:tc>
      </w:tr>
    </w:tbl>
    <w:p w:rsidR="004E66DA" w:rsidRPr="009C76D9" w:rsidRDefault="004E66DA" w:rsidP="004E66DA">
      <w:pPr>
        <w:spacing w:after="0" w:line="216" w:lineRule="auto"/>
        <w:ind w:firstLine="227"/>
        <w:rPr>
          <w:rFonts w:ascii="Times New Roman" w:hAnsi="Times New Roman" w:cs="Times New Roman"/>
          <w:sz w:val="16"/>
          <w:szCs w:val="16"/>
        </w:rPr>
      </w:pPr>
    </w:p>
    <w:p w:rsidR="004E66DA" w:rsidRPr="009C76D9" w:rsidRDefault="004E66DA" w:rsidP="004E66DA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E66DA" w:rsidRPr="008B3441" w:rsidRDefault="004E66DA" w:rsidP="004E66DA">
      <w:pPr>
        <w:spacing w:after="0" w:line="21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УДК 332.2.021.8(075.</w:t>
      </w:r>
      <w:r w:rsidRPr="008B3441">
        <w:rPr>
          <w:rFonts w:ascii="Times New Roman" w:hAnsi="Times New Roman" w:cs="Times New Roman"/>
          <w:b/>
          <w:sz w:val="16"/>
          <w:szCs w:val="16"/>
        </w:rPr>
        <w:t>8)</w:t>
      </w:r>
    </w:p>
    <w:p w:rsidR="004E66DA" w:rsidRPr="008B3441" w:rsidRDefault="004E66DA" w:rsidP="004E66DA">
      <w:pPr>
        <w:spacing w:after="0" w:line="21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B3441">
        <w:rPr>
          <w:rFonts w:ascii="Times New Roman" w:hAnsi="Times New Roman" w:cs="Times New Roman"/>
          <w:b/>
          <w:sz w:val="16"/>
          <w:szCs w:val="16"/>
        </w:rPr>
        <w:t>ББК 65.32-1я73</w:t>
      </w:r>
    </w:p>
    <w:p w:rsidR="004E66DA" w:rsidRDefault="004E66DA" w:rsidP="004E66DA">
      <w:pPr>
        <w:spacing w:after="0" w:line="216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4E66DA" w:rsidRPr="0091568D" w:rsidRDefault="004E66DA" w:rsidP="004E66DA">
      <w:pPr>
        <w:spacing w:after="0" w:line="216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4E66DA" w:rsidRPr="008B3441" w:rsidRDefault="004E66DA" w:rsidP="004E66DA">
      <w:pPr>
        <w:spacing w:after="0" w:line="216" w:lineRule="auto"/>
        <w:ind w:right="311"/>
        <w:jc w:val="both"/>
        <w:rPr>
          <w:rFonts w:ascii="Times New Roman" w:hAnsi="Times New Roman" w:cs="Times New Roman"/>
          <w:sz w:val="16"/>
          <w:szCs w:val="16"/>
        </w:rPr>
      </w:pPr>
      <w:r w:rsidRPr="00CA0E7C">
        <w:rPr>
          <w:rFonts w:ascii="Times New Roman" w:hAnsi="Times New Roman" w:cs="Times New Roman"/>
          <w:b/>
          <w:sz w:val="20"/>
          <w:szCs w:val="20"/>
          <w:lang w:val="en-US"/>
        </w:rPr>
        <w:t>ISBN</w:t>
      </w:r>
      <w:r w:rsidRPr="00CA0E7C">
        <w:rPr>
          <w:rFonts w:ascii="Times New Roman" w:hAnsi="Times New Roman" w:cs="Times New Roman"/>
          <w:b/>
          <w:sz w:val="20"/>
          <w:szCs w:val="20"/>
        </w:rPr>
        <w:t xml:space="preserve"> 978-985-467-518-3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A0E7C">
        <w:rPr>
          <w:rFonts w:ascii="Times New Roman" w:hAnsi="Times New Roman" w:cs="Times New Roman"/>
          <w:sz w:val="16"/>
          <w:szCs w:val="16"/>
        </w:rPr>
        <w:t xml:space="preserve">       </w:t>
      </w:r>
      <w:r w:rsidRPr="008B3441">
        <w:rPr>
          <w:rFonts w:ascii="Times New Roman" w:hAnsi="Times New Roman" w:cs="Times New Roman"/>
          <w:sz w:val="16"/>
          <w:szCs w:val="16"/>
        </w:rPr>
        <w:t>© УО «Белорусская государственная</w:t>
      </w:r>
    </w:p>
    <w:p w:rsidR="004E66DA" w:rsidRPr="008B3441" w:rsidRDefault="004E66DA" w:rsidP="004E66DA">
      <w:pPr>
        <w:spacing w:after="0" w:line="216" w:lineRule="auto"/>
        <w:ind w:left="2520" w:firstLine="32"/>
        <w:jc w:val="right"/>
        <w:rPr>
          <w:rFonts w:ascii="Times New Roman" w:hAnsi="Times New Roman" w:cs="Times New Roman"/>
          <w:sz w:val="16"/>
          <w:szCs w:val="16"/>
        </w:rPr>
      </w:pPr>
      <w:r w:rsidRPr="008B3441">
        <w:rPr>
          <w:rFonts w:ascii="Times New Roman" w:hAnsi="Times New Roman" w:cs="Times New Roman"/>
          <w:sz w:val="16"/>
          <w:szCs w:val="16"/>
        </w:rPr>
        <w:t>сельскохозяйственная академия», 201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2A18A1" w:rsidRDefault="002A18A1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953" w:rsidRPr="00A77953" w:rsidRDefault="00A77953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C00" w:rsidRDefault="007B2C00" w:rsidP="001929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997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A239C8" w:rsidRPr="001D5997" w:rsidRDefault="00A239C8" w:rsidP="001929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360" w:rsidRDefault="007B2C0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На территории Республики Беларусь в разное время проводились аграрные реформы, отражающие исторические этапы развития и ста-новления земельных отношений.</w:t>
      </w:r>
      <w:r w:rsidR="00926DCD">
        <w:rPr>
          <w:rFonts w:ascii="Times New Roman" w:hAnsi="Times New Roman" w:cs="Times New Roman"/>
          <w:sz w:val="20"/>
          <w:szCs w:val="20"/>
        </w:rPr>
        <w:t xml:space="preserve"> Реформа 1861 года явилась первым этапом перехода к индивидуализации землевладения и землепользов</w:t>
      </w:r>
      <w:r w:rsidR="00926DCD">
        <w:rPr>
          <w:rFonts w:ascii="Times New Roman" w:hAnsi="Times New Roman" w:cs="Times New Roman"/>
          <w:sz w:val="20"/>
          <w:szCs w:val="20"/>
        </w:rPr>
        <w:t>а</w:t>
      </w:r>
      <w:r w:rsidR="00926DCD">
        <w:rPr>
          <w:rFonts w:ascii="Times New Roman" w:hAnsi="Times New Roman" w:cs="Times New Roman"/>
          <w:sz w:val="20"/>
          <w:szCs w:val="20"/>
        </w:rPr>
        <w:t>ния. Однако отмена крепостного права не привела к прогрессу ча</w:t>
      </w:r>
      <w:r w:rsidR="0019291C">
        <w:rPr>
          <w:rFonts w:ascii="Times New Roman" w:hAnsi="Times New Roman" w:cs="Times New Roman"/>
          <w:sz w:val="20"/>
          <w:szCs w:val="20"/>
        </w:rPr>
        <w:t>стной собственности. В 80–</w:t>
      </w:r>
      <w:r w:rsidR="00926DCD">
        <w:rPr>
          <w:rFonts w:ascii="Times New Roman" w:hAnsi="Times New Roman" w:cs="Times New Roman"/>
          <w:sz w:val="20"/>
          <w:szCs w:val="20"/>
        </w:rPr>
        <w:t xml:space="preserve">90-е годы </w:t>
      </w:r>
      <w:r w:rsidR="00926DCD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="00926DCD">
        <w:rPr>
          <w:rFonts w:ascii="Times New Roman" w:hAnsi="Times New Roman" w:cs="Times New Roman"/>
          <w:sz w:val="20"/>
          <w:szCs w:val="20"/>
        </w:rPr>
        <w:t xml:space="preserve"> века царское правительство стр</w:t>
      </w:r>
      <w:r w:rsidR="00926DCD">
        <w:rPr>
          <w:rFonts w:ascii="Times New Roman" w:hAnsi="Times New Roman" w:cs="Times New Roman"/>
          <w:sz w:val="20"/>
          <w:szCs w:val="20"/>
        </w:rPr>
        <w:t>е</w:t>
      </w:r>
      <w:r w:rsidR="00926DCD">
        <w:rPr>
          <w:rFonts w:ascii="Times New Roman" w:hAnsi="Times New Roman" w:cs="Times New Roman"/>
          <w:sz w:val="20"/>
          <w:szCs w:val="20"/>
        </w:rPr>
        <w:t>милось к насаждению общинных структур в деревне, что противор</w:t>
      </w:r>
      <w:r w:rsidR="00926DCD">
        <w:rPr>
          <w:rFonts w:ascii="Times New Roman" w:hAnsi="Times New Roman" w:cs="Times New Roman"/>
          <w:sz w:val="20"/>
          <w:szCs w:val="20"/>
        </w:rPr>
        <w:t>е</w:t>
      </w:r>
      <w:r w:rsidR="00926DCD">
        <w:rPr>
          <w:rFonts w:ascii="Times New Roman" w:hAnsi="Times New Roman" w:cs="Times New Roman"/>
          <w:sz w:val="20"/>
          <w:szCs w:val="20"/>
        </w:rPr>
        <w:t>чило в будущем свободной крестьянской собственности. Тяжесть в</w:t>
      </w:r>
      <w:r w:rsidR="00926DCD">
        <w:rPr>
          <w:rFonts w:ascii="Times New Roman" w:hAnsi="Times New Roman" w:cs="Times New Roman"/>
          <w:sz w:val="20"/>
          <w:szCs w:val="20"/>
        </w:rPr>
        <w:t>ы</w:t>
      </w:r>
      <w:r w:rsidR="00926DCD">
        <w:rPr>
          <w:rFonts w:ascii="Times New Roman" w:hAnsi="Times New Roman" w:cs="Times New Roman"/>
          <w:sz w:val="20"/>
          <w:szCs w:val="20"/>
        </w:rPr>
        <w:t xml:space="preserve">купа земли, власть общины, которая усилилась после принятия Закона от 14 декабря 1893 года </w:t>
      </w:r>
      <w:r w:rsidR="00926DCD" w:rsidRPr="00926DCD">
        <w:rPr>
          <w:rFonts w:ascii="Times New Roman" w:hAnsi="Times New Roman" w:cs="Times New Roman"/>
          <w:sz w:val="20"/>
          <w:szCs w:val="20"/>
        </w:rPr>
        <w:t>[1]</w:t>
      </w:r>
      <w:r w:rsidR="00926DCD">
        <w:rPr>
          <w:rFonts w:ascii="Times New Roman" w:hAnsi="Times New Roman" w:cs="Times New Roman"/>
          <w:sz w:val="20"/>
          <w:szCs w:val="20"/>
        </w:rPr>
        <w:t>, запретившего выход из нее, чересполос</w:t>
      </w:r>
      <w:r w:rsidR="00926DCD">
        <w:rPr>
          <w:rFonts w:ascii="Times New Roman" w:hAnsi="Times New Roman" w:cs="Times New Roman"/>
          <w:sz w:val="20"/>
          <w:szCs w:val="20"/>
        </w:rPr>
        <w:t>и</w:t>
      </w:r>
      <w:r w:rsidR="00926DCD">
        <w:rPr>
          <w:rFonts w:ascii="Times New Roman" w:hAnsi="Times New Roman" w:cs="Times New Roman"/>
          <w:sz w:val="20"/>
          <w:szCs w:val="20"/>
        </w:rPr>
        <w:t>ца, отсталое землеустройство, нарастающее малоземелье все больше обостряли недовольство многомиллионного слоя крестьян</w:t>
      </w:r>
      <w:r w:rsidR="00B86360">
        <w:rPr>
          <w:rFonts w:ascii="Times New Roman" w:hAnsi="Times New Roman" w:cs="Times New Roman"/>
          <w:sz w:val="20"/>
          <w:szCs w:val="20"/>
        </w:rPr>
        <w:t>.</w:t>
      </w:r>
    </w:p>
    <w:p w:rsidR="00B86360" w:rsidRDefault="00B8636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этот период особенно остро ставился вопрос о необходимости дальнейших земельных и аграрных реформ. Если в развитых странах Запада земля уже находилась в частном владении, то в России и бел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русских землях, главным образом в Витебской и Могилевской губе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ниях, была распространена общинная земельная собственность.</w:t>
      </w:r>
    </w:p>
    <w:p w:rsidR="00B86360" w:rsidRDefault="00B8636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преодоление указанных проблем был направлен курс социал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но-политических реформ, </w:t>
      </w:r>
      <w:r w:rsidR="00656156">
        <w:rPr>
          <w:rFonts w:ascii="Times New Roman" w:hAnsi="Times New Roman" w:cs="Times New Roman"/>
          <w:sz w:val="20"/>
          <w:szCs w:val="20"/>
        </w:rPr>
        <w:t>разработанных</w:t>
      </w:r>
      <w:r>
        <w:rPr>
          <w:rFonts w:ascii="Times New Roman" w:hAnsi="Times New Roman" w:cs="Times New Roman"/>
          <w:sz w:val="20"/>
          <w:szCs w:val="20"/>
        </w:rPr>
        <w:t xml:space="preserve"> П. А. Столыпиным.</w:t>
      </w:r>
    </w:p>
    <w:p w:rsidR="000C3EC0" w:rsidRPr="001D5997" w:rsidRDefault="007B2C0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Петр Аркадьевич Столыпин занимает выдающееся место в ряду реформаторов России: Петра </w:t>
      </w:r>
      <w:r w:rsidRPr="001D599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D5997">
        <w:rPr>
          <w:rFonts w:ascii="Times New Roman" w:hAnsi="Times New Roman" w:cs="Times New Roman"/>
          <w:sz w:val="20"/>
          <w:szCs w:val="20"/>
        </w:rPr>
        <w:t xml:space="preserve">, М. М. Сперанского, Н. С. Мордвинова и др. Своими делами он завершил ту линию русской экономической мысли, которая была направлена не только на личное освобождение крестьян, но и наделение их землей, на создание крепкого семейного крестьянского хозяйства, существующего наряду </w:t>
      </w:r>
      <w:r w:rsidR="000C3EC0" w:rsidRPr="001D5997">
        <w:rPr>
          <w:rFonts w:ascii="Times New Roman" w:hAnsi="Times New Roman" w:cs="Times New Roman"/>
          <w:sz w:val="20"/>
          <w:szCs w:val="20"/>
        </w:rPr>
        <w:t>и вместе с жизнесп</w:t>
      </w:r>
      <w:r w:rsidR="000C3EC0" w:rsidRPr="001D5997">
        <w:rPr>
          <w:rFonts w:ascii="Times New Roman" w:hAnsi="Times New Roman" w:cs="Times New Roman"/>
          <w:sz w:val="20"/>
          <w:szCs w:val="20"/>
        </w:rPr>
        <w:t>о</w:t>
      </w:r>
      <w:r w:rsidR="000C3EC0" w:rsidRPr="001D5997">
        <w:rPr>
          <w:rFonts w:ascii="Times New Roman" w:hAnsi="Times New Roman" w:cs="Times New Roman"/>
          <w:sz w:val="20"/>
          <w:szCs w:val="20"/>
        </w:rPr>
        <w:t>собной общиной. В 20-е годы ХХ века эта линия получила развитие в трудах А. В. Чаянова, А. П. Чеменцева, а сегодня продолжается в з</w:t>
      </w:r>
      <w:r w:rsidR="000C3EC0" w:rsidRPr="001D5997">
        <w:rPr>
          <w:rFonts w:ascii="Times New Roman" w:hAnsi="Times New Roman" w:cs="Times New Roman"/>
          <w:sz w:val="20"/>
          <w:szCs w:val="20"/>
        </w:rPr>
        <w:t>а</w:t>
      </w:r>
      <w:r w:rsidR="000C3EC0" w:rsidRPr="001D5997">
        <w:rPr>
          <w:rFonts w:ascii="Times New Roman" w:hAnsi="Times New Roman" w:cs="Times New Roman"/>
          <w:sz w:val="20"/>
          <w:szCs w:val="20"/>
        </w:rPr>
        <w:t>конотворческой деятельности законодательных органов Беларуси, в работах некоторых экономистов, в практике возрождения крестьянск</w:t>
      </w:r>
      <w:r w:rsidR="000C3EC0" w:rsidRPr="001D5997">
        <w:rPr>
          <w:rFonts w:ascii="Times New Roman" w:hAnsi="Times New Roman" w:cs="Times New Roman"/>
          <w:sz w:val="20"/>
          <w:szCs w:val="20"/>
        </w:rPr>
        <w:t>о</w:t>
      </w:r>
      <w:r w:rsidR="000C3EC0" w:rsidRPr="001D5997">
        <w:rPr>
          <w:rFonts w:ascii="Times New Roman" w:hAnsi="Times New Roman" w:cs="Times New Roman"/>
          <w:sz w:val="20"/>
          <w:szCs w:val="20"/>
        </w:rPr>
        <w:t>го хозяйства.</w:t>
      </w:r>
    </w:p>
    <w:p w:rsidR="000C3EC0" w:rsidRPr="001D5997" w:rsidRDefault="000C3E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Столыпинская аграрная реформа имела целью развитие на селе</w:t>
      </w:r>
      <w:r w:rsidR="00656156">
        <w:rPr>
          <w:rFonts w:ascii="Times New Roman" w:hAnsi="Times New Roman" w:cs="Times New Roman"/>
          <w:sz w:val="20"/>
          <w:szCs w:val="20"/>
        </w:rPr>
        <w:t xml:space="preserve"> ч</w:t>
      </w:r>
      <w:r w:rsidR="00656156">
        <w:rPr>
          <w:rFonts w:ascii="Times New Roman" w:hAnsi="Times New Roman" w:cs="Times New Roman"/>
          <w:sz w:val="20"/>
          <w:szCs w:val="20"/>
        </w:rPr>
        <w:t>а</w:t>
      </w:r>
      <w:r w:rsidR="00656156">
        <w:rPr>
          <w:rFonts w:ascii="Times New Roman" w:hAnsi="Times New Roman" w:cs="Times New Roman"/>
          <w:sz w:val="20"/>
          <w:szCs w:val="20"/>
        </w:rPr>
        <w:t>стной собственности на землю</w:t>
      </w:r>
      <w:r w:rsidRPr="001D5997">
        <w:rPr>
          <w:rFonts w:ascii="Times New Roman" w:hAnsi="Times New Roman" w:cs="Times New Roman"/>
          <w:sz w:val="20"/>
          <w:szCs w:val="20"/>
        </w:rPr>
        <w:t xml:space="preserve"> путем создания новых форм землевл</w:t>
      </w:r>
      <w:r w:rsidRPr="001D5997">
        <w:rPr>
          <w:rFonts w:ascii="Times New Roman" w:hAnsi="Times New Roman" w:cs="Times New Roman"/>
          <w:sz w:val="20"/>
          <w:szCs w:val="20"/>
        </w:rPr>
        <w:t>а</w:t>
      </w:r>
      <w:r w:rsidRPr="001D5997">
        <w:rPr>
          <w:rFonts w:ascii="Times New Roman" w:hAnsi="Times New Roman" w:cs="Times New Roman"/>
          <w:sz w:val="20"/>
          <w:szCs w:val="20"/>
        </w:rPr>
        <w:t>дения – хуторов и отрубов.</w:t>
      </w:r>
    </w:p>
    <w:p w:rsidR="00172AC0" w:rsidRPr="001D5997" w:rsidRDefault="000C3E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Цель современной аграрной реформы – повышение экономической эффективности сельского хозяйства путем развития различных форм </w:t>
      </w:r>
      <w:r w:rsidRPr="001D5997">
        <w:rPr>
          <w:rFonts w:ascii="Times New Roman" w:hAnsi="Times New Roman" w:cs="Times New Roman"/>
          <w:sz w:val="20"/>
          <w:szCs w:val="20"/>
        </w:rPr>
        <w:lastRenderedPageBreak/>
        <w:t>собственности: частной, коллективной, государственной, смешанной.</w:t>
      </w:r>
      <w:r w:rsidR="00172AC0" w:rsidRPr="001D5997">
        <w:rPr>
          <w:rFonts w:ascii="Times New Roman" w:hAnsi="Times New Roman" w:cs="Times New Roman"/>
          <w:sz w:val="20"/>
          <w:szCs w:val="20"/>
        </w:rPr>
        <w:t xml:space="preserve"> Основные направления современной аграрной реформы – земельная реформа, развитие частного сектора в сельском хозяйстве, приватиз</w:t>
      </w:r>
      <w:r w:rsidR="00172AC0" w:rsidRPr="001D5997">
        <w:rPr>
          <w:rFonts w:ascii="Times New Roman" w:hAnsi="Times New Roman" w:cs="Times New Roman"/>
          <w:sz w:val="20"/>
          <w:szCs w:val="20"/>
        </w:rPr>
        <w:t>а</w:t>
      </w:r>
      <w:r w:rsidR="00172AC0" w:rsidRPr="001D5997">
        <w:rPr>
          <w:rFonts w:ascii="Times New Roman" w:hAnsi="Times New Roman" w:cs="Times New Roman"/>
          <w:sz w:val="20"/>
          <w:szCs w:val="20"/>
        </w:rPr>
        <w:t>ция и демократизация агропромышленного комплекса, создание в нем рыночной инфраструктуры, социальное преобразование села.</w:t>
      </w:r>
    </w:p>
    <w:p w:rsidR="00172AC0" w:rsidRPr="001D5997" w:rsidRDefault="00172A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Ключевым вопросом земельной реформы является развитие р</w:t>
      </w:r>
      <w:r w:rsidRPr="001D5997">
        <w:rPr>
          <w:rFonts w:ascii="Times New Roman" w:hAnsi="Times New Roman" w:cs="Times New Roman"/>
          <w:sz w:val="20"/>
          <w:szCs w:val="20"/>
        </w:rPr>
        <w:t>ы</w:t>
      </w:r>
      <w:r w:rsidRPr="001D5997">
        <w:rPr>
          <w:rFonts w:ascii="Times New Roman" w:hAnsi="Times New Roman" w:cs="Times New Roman"/>
          <w:sz w:val="20"/>
          <w:szCs w:val="20"/>
        </w:rPr>
        <w:t>ночных форм собственности путем создания крестьянских (ферме</w:t>
      </w:r>
      <w:r w:rsidRPr="001D5997">
        <w:rPr>
          <w:rFonts w:ascii="Times New Roman" w:hAnsi="Times New Roman" w:cs="Times New Roman"/>
          <w:sz w:val="20"/>
          <w:szCs w:val="20"/>
        </w:rPr>
        <w:t>р</w:t>
      </w:r>
      <w:r w:rsidRPr="001D5997">
        <w:rPr>
          <w:rFonts w:ascii="Times New Roman" w:hAnsi="Times New Roman" w:cs="Times New Roman"/>
          <w:sz w:val="20"/>
          <w:szCs w:val="20"/>
        </w:rPr>
        <w:t>ских) хозяйств, землепользований и землевладений граждан и крупных сельскохозяйственных предприятий.</w:t>
      </w:r>
    </w:p>
    <w:p w:rsidR="00172AC0" w:rsidRPr="001D5997" w:rsidRDefault="00172A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Сходные цели и задачи </w:t>
      </w:r>
      <w:r w:rsidR="00656156">
        <w:rPr>
          <w:rFonts w:ascii="Times New Roman" w:hAnsi="Times New Roman" w:cs="Times New Roman"/>
          <w:sz w:val="20"/>
          <w:szCs w:val="20"/>
        </w:rPr>
        <w:t>С</w:t>
      </w:r>
      <w:r w:rsidRPr="001D5997">
        <w:rPr>
          <w:rFonts w:ascii="Times New Roman" w:hAnsi="Times New Roman" w:cs="Times New Roman"/>
          <w:sz w:val="20"/>
          <w:szCs w:val="20"/>
        </w:rPr>
        <w:t>толыпинской и современной аграрн</w:t>
      </w:r>
      <w:r w:rsidR="00656156">
        <w:rPr>
          <w:rFonts w:ascii="Times New Roman" w:hAnsi="Times New Roman" w:cs="Times New Roman"/>
          <w:sz w:val="20"/>
          <w:szCs w:val="20"/>
        </w:rPr>
        <w:t>ой</w:t>
      </w:r>
      <w:r w:rsidRPr="001D5997">
        <w:rPr>
          <w:rFonts w:ascii="Times New Roman" w:hAnsi="Times New Roman" w:cs="Times New Roman"/>
          <w:sz w:val="20"/>
          <w:szCs w:val="20"/>
        </w:rPr>
        <w:t xml:space="preserve"> р</w:t>
      </w:r>
      <w:r w:rsidRPr="001D5997">
        <w:rPr>
          <w:rFonts w:ascii="Times New Roman" w:hAnsi="Times New Roman" w:cs="Times New Roman"/>
          <w:sz w:val="20"/>
          <w:szCs w:val="20"/>
        </w:rPr>
        <w:t>е</w:t>
      </w:r>
      <w:r w:rsidRPr="001D5997">
        <w:rPr>
          <w:rFonts w:ascii="Times New Roman" w:hAnsi="Times New Roman" w:cs="Times New Roman"/>
          <w:sz w:val="20"/>
          <w:szCs w:val="20"/>
        </w:rPr>
        <w:t>форм</w:t>
      </w:r>
      <w:r w:rsidR="00656156">
        <w:rPr>
          <w:rFonts w:ascii="Times New Roman" w:hAnsi="Times New Roman" w:cs="Times New Roman"/>
          <w:sz w:val="20"/>
          <w:szCs w:val="20"/>
        </w:rPr>
        <w:t>ы</w:t>
      </w:r>
      <w:r w:rsidRPr="001D5997">
        <w:rPr>
          <w:rFonts w:ascii="Times New Roman" w:hAnsi="Times New Roman" w:cs="Times New Roman"/>
          <w:sz w:val="20"/>
          <w:szCs w:val="20"/>
        </w:rPr>
        <w:t xml:space="preserve"> позволяют использовать исторический опыт реформирования с учетом их положительных и негативных особенностей, а также уровня производства и общественных отношений.</w:t>
      </w:r>
    </w:p>
    <w:p w:rsidR="00172AC0" w:rsidRPr="001D5997" w:rsidRDefault="00172A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В связи со сказанным в содержание лекций входят:</w:t>
      </w:r>
    </w:p>
    <w:p w:rsidR="00FF3273" w:rsidRPr="001D5997" w:rsidRDefault="00172AC0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анализ социально-экономических предпосылок аграрных преобр</w:t>
      </w:r>
      <w:r w:rsidRPr="001D5997">
        <w:rPr>
          <w:rFonts w:ascii="Times New Roman" w:hAnsi="Times New Roman" w:cs="Times New Roman"/>
          <w:sz w:val="20"/>
          <w:szCs w:val="20"/>
        </w:rPr>
        <w:t>а</w:t>
      </w:r>
      <w:r w:rsidRPr="001D5997">
        <w:rPr>
          <w:rFonts w:ascii="Times New Roman" w:hAnsi="Times New Roman" w:cs="Times New Roman"/>
          <w:sz w:val="20"/>
          <w:szCs w:val="20"/>
        </w:rPr>
        <w:t>зований</w:t>
      </w:r>
      <w:r w:rsidR="00FF3273" w:rsidRPr="001D5997">
        <w:rPr>
          <w:rFonts w:ascii="Times New Roman" w:hAnsi="Times New Roman" w:cs="Times New Roman"/>
          <w:sz w:val="20"/>
          <w:szCs w:val="20"/>
        </w:rPr>
        <w:t xml:space="preserve"> в России и Белоруссии в начале ХХ века;</w:t>
      </w:r>
    </w:p>
    <w:p w:rsidR="00FF3273" w:rsidRPr="001D5997" w:rsidRDefault="00FF3273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изложение сущности и содержания аграрной реформы, меропри</w:t>
      </w:r>
      <w:r w:rsidRPr="001D5997">
        <w:rPr>
          <w:rFonts w:ascii="Times New Roman" w:hAnsi="Times New Roman" w:cs="Times New Roman"/>
          <w:sz w:val="20"/>
          <w:szCs w:val="20"/>
        </w:rPr>
        <w:t>я</w:t>
      </w:r>
      <w:r w:rsidRPr="001D5997">
        <w:rPr>
          <w:rFonts w:ascii="Times New Roman" w:hAnsi="Times New Roman" w:cs="Times New Roman"/>
          <w:sz w:val="20"/>
          <w:szCs w:val="20"/>
        </w:rPr>
        <w:t>тий по правовому и техническому обеспечению реформы;</w:t>
      </w:r>
    </w:p>
    <w:p w:rsidR="00FF3273" w:rsidRPr="001D5997" w:rsidRDefault="00FF3273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основные землеустроительные действия, выполняемые в период проведения аграрной реформы;</w:t>
      </w:r>
    </w:p>
    <w:p w:rsidR="00FF3273" w:rsidRPr="001D5997" w:rsidRDefault="00FF3273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результаты реформы.</w:t>
      </w:r>
    </w:p>
    <w:p w:rsidR="00FF3273" w:rsidRPr="001D5997" w:rsidRDefault="00FF3273" w:rsidP="00192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0A0" w:rsidRDefault="00F140A0" w:rsidP="009B36F8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33D">
        <w:rPr>
          <w:rFonts w:ascii="Times New Roman" w:hAnsi="Times New Roman" w:cs="Times New Roman"/>
          <w:b/>
          <w:spacing w:val="20"/>
          <w:sz w:val="20"/>
          <w:szCs w:val="20"/>
        </w:rPr>
        <w:lastRenderedPageBreak/>
        <w:t>Лекция 1.</w:t>
      </w:r>
      <w:r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FF3273" w:rsidRPr="001D5997">
        <w:rPr>
          <w:rFonts w:ascii="Times New Roman" w:hAnsi="Times New Roman" w:cs="Times New Roman"/>
          <w:b/>
          <w:sz w:val="20"/>
          <w:szCs w:val="20"/>
        </w:rPr>
        <w:t xml:space="preserve">БЩЕЕ СОДЕРЖАНИЕ СТОЛЫПИНСКОЙ </w:t>
      </w:r>
    </w:p>
    <w:p w:rsidR="00172AC0" w:rsidRPr="001D5997" w:rsidRDefault="00FF3273" w:rsidP="009B36F8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997">
        <w:rPr>
          <w:rFonts w:ascii="Times New Roman" w:hAnsi="Times New Roman" w:cs="Times New Roman"/>
          <w:b/>
          <w:sz w:val="20"/>
          <w:szCs w:val="20"/>
        </w:rPr>
        <w:t>АГРАРНОЙ РЕФОРМЫ</w:t>
      </w:r>
    </w:p>
    <w:p w:rsidR="00FF3273" w:rsidRPr="009B36F8" w:rsidRDefault="00FF3273" w:rsidP="009B36F8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D5997" w:rsidRPr="00B60CB2" w:rsidRDefault="00702C1D" w:rsidP="009B36F8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27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FF3273" w:rsidRPr="001D5997">
        <w:rPr>
          <w:rFonts w:ascii="Times New Roman" w:hAnsi="Times New Roman" w:cs="Times New Roman"/>
          <w:b/>
          <w:sz w:val="20"/>
          <w:szCs w:val="20"/>
        </w:rPr>
        <w:t>1. Предпосылки аграрных преобразований в России</w:t>
      </w:r>
      <w:r w:rsidR="001D5997" w:rsidRPr="001D59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3273" w:rsidRPr="004D53A6" w:rsidRDefault="00FF3273" w:rsidP="009B36F8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997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4D53A6">
        <w:rPr>
          <w:rFonts w:ascii="Times New Roman" w:hAnsi="Times New Roman" w:cs="Times New Roman"/>
          <w:b/>
          <w:sz w:val="20"/>
          <w:szCs w:val="20"/>
        </w:rPr>
        <w:t xml:space="preserve">конце </w:t>
      </w:r>
      <w:r w:rsidR="0036633D">
        <w:rPr>
          <w:rFonts w:ascii="Times New Roman" w:hAnsi="Times New Roman" w:cs="Times New Roman"/>
          <w:b/>
          <w:sz w:val="20"/>
          <w:szCs w:val="20"/>
        </w:rPr>
        <w:t>Х</w:t>
      </w:r>
      <w:r w:rsidR="0036633D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36633D" w:rsidRPr="0036633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633D">
        <w:rPr>
          <w:rFonts w:ascii="Times New Roman" w:hAnsi="Times New Roman" w:cs="Times New Roman"/>
          <w:b/>
          <w:sz w:val="20"/>
          <w:szCs w:val="20"/>
        </w:rPr>
        <w:t xml:space="preserve">начале </w:t>
      </w:r>
      <w:r w:rsidRPr="001D5997">
        <w:rPr>
          <w:rFonts w:ascii="Times New Roman" w:hAnsi="Times New Roman" w:cs="Times New Roman"/>
          <w:b/>
          <w:sz w:val="20"/>
          <w:szCs w:val="20"/>
        </w:rPr>
        <w:t>ХХ век</w:t>
      </w:r>
      <w:r w:rsidR="004D53A6">
        <w:rPr>
          <w:rFonts w:ascii="Times New Roman" w:hAnsi="Times New Roman" w:cs="Times New Roman"/>
          <w:b/>
          <w:sz w:val="20"/>
          <w:szCs w:val="20"/>
        </w:rPr>
        <w:t>ов</w:t>
      </w:r>
    </w:p>
    <w:p w:rsidR="00FF3273" w:rsidRPr="009B36F8" w:rsidRDefault="00FF3273" w:rsidP="009B36F8">
      <w:pPr>
        <w:spacing w:after="0" w:line="238" w:lineRule="auto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F3273" w:rsidRPr="001D5997" w:rsidRDefault="00FF3273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В конце </w:t>
      </w:r>
      <w:r w:rsidRPr="001D599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1D5997">
        <w:rPr>
          <w:rFonts w:ascii="Times New Roman" w:hAnsi="Times New Roman" w:cs="Times New Roman"/>
          <w:sz w:val="20"/>
          <w:szCs w:val="20"/>
        </w:rPr>
        <w:t xml:space="preserve"> – начале ХХ веков Россия, как и другие европейские страны, активно вступила на капиталистический путь развития.</w:t>
      </w:r>
    </w:p>
    <w:p w:rsidR="00FF3273" w:rsidRPr="001D5997" w:rsidRDefault="00FF3273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В конце 50-х годов </w:t>
      </w:r>
      <w:r w:rsidRPr="001D599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1D5997">
        <w:rPr>
          <w:rFonts w:ascii="Times New Roman" w:hAnsi="Times New Roman" w:cs="Times New Roman"/>
          <w:sz w:val="20"/>
          <w:szCs w:val="20"/>
        </w:rPr>
        <w:t xml:space="preserve"> века</w:t>
      </w:r>
      <w:r w:rsidR="009F3912" w:rsidRPr="001D5997">
        <w:rPr>
          <w:rFonts w:ascii="Times New Roman" w:hAnsi="Times New Roman" w:cs="Times New Roman"/>
          <w:sz w:val="20"/>
          <w:szCs w:val="20"/>
        </w:rPr>
        <w:t xml:space="preserve"> в России назрел кризис феодально-крепостнической системы, и в первую очередь он проявился в сел</w:t>
      </w:r>
      <w:r w:rsidR="009F3912" w:rsidRPr="001D5997">
        <w:rPr>
          <w:rFonts w:ascii="Times New Roman" w:hAnsi="Times New Roman" w:cs="Times New Roman"/>
          <w:sz w:val="20"/>
          <w:szCs w:val="20"/>
        </w:rPr>
        <w:t>ь</w:t>
      </w:r>
      <w:r w:rsidR="00CD2CCA">
        <w:rPr>
          <w:rFonts w:ascii="Times New Roman" w:hAnsi="Times New Roman" w:cs="Times New Roman"/>
          <w:sz w:val="20"/>
          <w:szCs w:val="20"/>
        </w:rPr>
        <w:t>ском хозяйстве,</w:t>
      </w:r>
      <w:r w:rsidR="009F3912" w:rsidRPr="001D5997">
        <w:rPr>
          <w:rFonts w:ascii="Times New Roman" w:hAnsi="Times New Roman" w:cs="Times New Roman"/>
          <w:sz w:val="20"/>
          <w:szCs w:val="20"/>
        </w:rPr>
        <w:t xml:space="preserve"> крепостные крестьяне (35</w:t>
      </w:r>
      <w:r w:rsidR="0036633D">
        <w:rPr>
          <w:rFonts w:ascii="Times New Roman" w:hAnsi="Times New Roman" w:cs="Times New Roman"/>
          <w:sz w:val="20"/>
          <w:szCs w:val="20"/>
        </w:rPr>
        <w:t xml:space="preserve"> </w:t>
      </w:r>
      <w:r w:rsidR="009F3912" w:rsidRPr="001D5997">
        <w:rPr>
          <w:rFonts w:ascii="Times New Roman" w:hAnsi="Times New Roman" w:cs="Times New Roman"/>
          <w:sz w:val="20"/>
          <w:szCs w:val="20"/>
        </w:rPr>
        <w:t>% населения России) не б</w:t>
      </w:r>
      <w:r w:rsidR="009F3912" w:rsidRPr="001D5997">
        <w:rPr>
          <w:rFonts w:ascii="Times New Roman" w:hAnsi="Times New Roman" w:cs="Times New Roman"/>
          <w:sz w:val="20"/>
          <w:szCs w:val="20"/>
        </w:rPr>
        <w:t>ы</w:t>
      </w:r>
      <w:r w:rsidR="009F3912" w:rsidRPr="001D5997">
        <w:rPr>
          <w:rFonts w:ascii="Times New Roman" w:hAnsi="Times New Roman" w:cs="Times New Roman"/>
          <w:sz w:val="20"/>
          <w:szCs w:val="20"/>
        </w:rPr>
        <w:t>ли заинтересованы в высокой производительности и эффективности своего труда.</w:t>
      </w:r>
    </w:p>
    <w:p w:rsidR="009F3912" w:rsidRPr="001D5997" w:rsidRDefault="009F3912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 xml:space="preserve">Царь Александр </w:t>
      </w:r>
      <w:r w:rsidRPr="001D599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D5997">
        <w:rPr>
          <w:rFonts w:ascii="Times New Roman" w:hAnsi="Times New Roman" w:cs="Times New Roman"/>
          <w:sz w:val="20"/>
          <w:szCs w:val="20"/>
        </w:rPr>
        <w:t xml:space="preserve"> 19 февраля 1861 года подписал два документа о проведении аграрной реформы: «Манифест об отмене крепостного права» и «Положени</w:t>
      </w:r>
      <w:r w:rsidR="0036633D">
        <w:rPr>
          <w:rFonts w:ascii="Times New Roman" w:hAnsi="Times New Roman" w:cs="Times New Roman"/>
          <w:sz w:val="20"/>
          <w:szCs w:val="20"/>
        </w:rPr>
        <w:t>е</w:t>
      </w:r>
      <w:r w:rsidRPr="001D5997">
        <w:rPr>
          <w:rFonts w:ascii="Times New Roman" w:hAnsi="Times New Roman" w:cs="Times New Roman"/>
          <w:sz w:val="20"/>
          <w:szCs w:val="20"/>
        </w:rPr>
        <w:t xml:space="preserve"> о крестьянах, вышедших из крепостной завис</w:t>
      </w:r>
      <w:r w:rsidRPr="001D5997">
        <w:rPr>
          <w:rFonts w:ascii="Times New Roman" w:hAnsi="Times New Roman" w:cs="Times New Roman"/>
          <w:sz w:val="20"/>
          <w:szCs w:val="20"/>
        </w:rPr>
        <w:t>и</w:t>
      </w:r>
      <w:r w:rsidRPr="001D5997">
        <w:rPr>
          <w:rFonts w:ascii="Times New Roman" w:hAnsi="Times New Roman" w:cs="Times New Roman"/>
          <w:sz w:val="20"/>
          <w:szCs w:val="20"/>
        </w:rPr>
        <w:t>мости». Эти документы решали три основных вопроса: личное осв</w:t>
      </w:r>
      <w:r w:rsidRPr="001D5997">
        <w:rPr>
          <w:rFonts w:ascii="Times New Roman" w:hAnsi="Times New Roman" w:cs="Times New Roman"/>
          <w:sz w:val="20"/>
          <w:szCs w:val="20"/>
        </w:rPr>
        <w:t>о</w:t>
      </w:r>
      <w:r w:rsidRPr="001D5997">
        <w:rPr>
          <w:rFonts w:ascii="Times New Roman" w:hAnsi="Times New Roman" w:cs="Times New Roman"/>
          <w:sz w:val="20"/>
          <w:szCs w:val="20"/>
        </w:rPr>
        <w:t>бождение крестьян, наделение их землей и установление порядка ее выкупа [15, 16].</w:t>
      </w:r>
    </w:p>
    <w:p w:rsidR="009F3912" w:rsidRPr="001D5997" w:rsidRDefault="009F3912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5997">
        <w:rPr>
          <w:rFonts w:ascii="Times New Roman" w:hAnsi="Times New Roman" w:cs="Times New Roman"/>
          <w:sz w:val="20"/>
          <w:szCs w:val="20"/>
        </w:rPr>
        <w:t>В России общим правилом была коллективная собственность на землю, а частная чаще всего выступала как исключение. В 49 губерн</w:t>
      </w:r>
      <w:r w:rsidRPr="001D5997">
        <w:rPr>
          <w:rFonts w:ascii="Times New Roman" w:hAnsi="Times New Roman" w:cs="Times New Roman"/>
          <w:sz w:val="20"/>
          <w:szCs w:val="20"/>
        </w:rPr>
        <w:t>и</w:t>
      </w:r>
      <w:r w:rsidRPr="001D5997">
        <w:rPr>
          <w:rFonts w:ascii="Times New Roman" w:hAnsi="Times New Roman" w:cs="Times New Roman"/>
          <w:sz w:val="20"/>
          <w:szCs w:val="20"/>
        </w:rPr>
        <w:t xml:space="preserve">ях </w:t>
      </w:r>
      <w:r w:rsidR="009E39B2" w:rsidRPr="001D5997">
        <w:rPr>
          <w:rFonts w:ascii="Times New Roman" w:hAnsi="Times New Roman" w:cs="Times New Roman"/>
          <w:sz w:val="20"/>
          <w:szCs w:val="20"/>
        </w:rPr>
        <w:t>Европейской России (за исключением Финляндии, девяти польских губерний, области Войска Донского и Кавказа) насчитывалось в ли</w:t>
      </w:r>
      <w:r w:rsidR="009E39B2" w:rsidRPr="001D5997">
        <w:rPr>
          <w:rFonts w:ascii="Times New Roman" w:hAnsi="Times New Roman" w:cs="Times New Roman"/>
          <w:sz w:val="20"/>
          <w:szCs w:val="20"/>
        </w:rPr>
        <w:t>ч</w:t>
      </w:r>
      <w:r w:rsidR="009E39B2" w:rsidRPr="001D5997">
        <w:rPr>
          <w:rFonts w:ascii="Times New Roman" w:hAnsi="Times New Roman" w:cs="Times New Roman"/>
          <w:sz w:val="20"/>
          <w:szCs w:val="20"/>
        </w:rPr>
        <w:t>ном владении 115</w:t>
      </w:r>
      <w:r w:rsidR="0036633D">
        <w:rPr>
          <w:rFonts w:ascii="Times New Roman" w:hAnsi="Times New Roman" w:cs="Times New Roman"/>
          <w:sz w:val="20"/>
          <w:szCs w:val="20"/>
        </w:rPr>
        <w:t>,</w:t>
      </w:r>
      <w:r w:rsidR="009E39B2" w:rsidRPr="001D5997">
        <w:rPr>
          <w:rFonts w:ascii="Times New Roman" w:hAnsi="Times New Roman" w:cs="Times New Roman"/>
          <w:sz w:val="20"/>
          <w:szCs w:val="20"/>
        </w:rPr>
        <w:t xml:space="preserve">6 млн. десятин удобренной земли, а в общинном – 268 млн. десятин. Общинное землевладение было распространено по всей </w:t>
      </w:r>
      <w:r w:rsidR="0036633D">
        <w:rPr>
          <w:rFonts w:ascii="Times New Roman" w:hAnsi="Times New Roman" w:cs="Times New Roman"/>
          <w:sz w:val="20"/>
          <w:szCs w:val="20"/>
        </w:rPr>
        <w:t>Ц</w:t>
      </w:r>
      <w:r w:rsidR="009E39B2" w:rsidRPr="001D5997">
        <w:rPr>
          <w:rFonts w:ascii="Times New Roman" w:hAnsi="Times New Roman" w:cs="Times New Roman"/>
          <w:sz w:val="20"/>
          <w:szCs w:val="20"/>
        </w:rPr>
        <w:t>ентральной России, подворное – в Прибалтике и западных г</w:t>
      </w:r>
      <w:r w:rsidR="009E39B2" w:rsidRPr="001D5997">
        <w:rPr>
          <w:rFonts w:ascii="Times New Roman" w:hAnsi="Times New Roman" w:cs="Times New Roman"/>
          <w:sz w:val="20"/>
          <w:szCs w:val="20"/>
        </w:rPr>
        <w:t>у</w:t>
      </w:r>
      <w:r w:rsidR="009E39B2" w:rsidRPr="001D5997">
        <w:rPr>
          <w:rFonts w:ascii="Times New Roman" w:hAnsi="Times New Roman" w:cs="Times New Roman"/>
          <w:sz w:val="20"/>
          <w:szCs w:val="20"/>
        </w:rPr>
        <w:t>берниях, исключая Могилевскую и Витебскую, где наряду с подво</w:t>
      </w:r>
      <w:r w:rsidR="009E39B2" w:rsidRPr="001D5997">
        <w:rPr>
          <w:rFonts w:ascii="Times New Roman" w:hAnsi="Times New Roman" w:cs="Times New Roman"/>
          <w:sz w:val="20"/>
          <w:szCs w:val="20"/>
        </w:rPr>
        <w:t>р</w:t>
      </w:r>
      <w:r w:rsidR="009E39B2" w:rsidRPr="001D5997">
        <w:rPr>
          <w:rFonts w:ascii="Times New Roman" w:hAnsi="Times New Roman" w:cs="Times New Roman"/>
          <w:sz w:val="20"/>
          <w:szCs w:val="20"/>
        </w:rPr>
        <w:t>ным встречалось и общинное</w:t>
      </w:r>
      <w:r w:rsidR="004D53A6">
        <w:rPr>
          <w:rFonts w:ascii="Times New Roman" w:hAnsi="Times New Roman" w:cs="Times New Roman"/>
          <w:sz w:val="20"/>
          <w:szCs w:val="20"/>
        </w:rPr>
        <w:t xml:space="preserve"> </w:t>
      </w:r>
      <w:r w:rsidR="004D53A6" w:rsidRPr="0038081C">
        <w:rPr>
          <w:rFonts w:ascii="Times New Roman" w:hAnsi="Times New Roman" w:cs="Times New Roman"/>
          <w:sz w:val="20"/>
          <w:szCs w:val="20"/>
        </w:rPr>
        <w:t>[17]</w:t>
      </w:r>
      <w:r w:rsidR="009E39B2" w:rsidRPr="001D5997">
        <w:rPr>
          <w:rFonts w:ascii="Times New Roman" w:hAnsi="Times New Roman" w:cs="Times New Roman"/>
          <w:sz w:val="20"/>
          <w:szCs w:val="20"/>
        </w:rPr>
        <w:t>.</w:t>
      </w:r>
      <w:r w:rsidR="001D5997" w:rsidRPr="001D59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81C" w:rsidRDefault="0038081C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концу </w:t>
      </w: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>
        <w:rPr>
          <w:rFonts w:ascii="Times New Roman" w:hAnsi="Times New Roman" w:cs="Times New Roman"/>
          <w:sz w:val="20"/>
          <w:szCs w:val="20"/>
        </w:rPr>
        <w:t xml:space="preserve"> века стало ясно, что положительный потенциал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форм 1861 года частично исчерпан реваншем консерваторов после убийства Александра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в 1861 году (которое, судя по всему, они же и </w:t>
      </w:r>
      <w:r w:rsidR="0036633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допустили</w:t>
      </w:r>
      <w:r w:rsidR="003663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как потом они же </w:t>
      </w:r>
      <w:r w:rsidR="0036633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не уберегли</w:t>
      </w:r>
      <w:r w:rsidR="0036633D">
        <w:rPr>
          <w:rFonts w:ascii="Times New Roman" w:hAnsi="Times New Roman" w:cs="Times New Roman"/>
          <w:sz w:val="20"/>
          <w:szCs w:val="20"/>
        </w:rPr>
        <w:t>»</w:t>
      </w:r>
      <w:r w:rsidRPr="00380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Столыпина). Необходим был новый цикл реформ.</w:t>
      </w:r>
    </w:p>
    <w:p w:rsidR="002F4820" w:rsidRDefault="002F4820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Попытка уйти от них с помощью войны с Японией не только не удал</w:t>
      </w:r>
      <w:r w:rsidR="0036633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сь, но напротив, стимулировала первую русскую революцию. И если эта революция не закончилась крахом самодержавия, то причина состояла в том, что возле царя оказались такие выдающиеся деятели, как С. Ю. Витте и П. А. Столыпин.</w:t>
      </w:r>
    </w:p>
    <w:p w:rsidR="002F4820" w:rsidRDefault="002F4820" w:rsidP="009B36F8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Ю. Витте считал, как и все либералы, что начинать </w:t>
      </w:r>
      <w:r w:rsidR="0036633D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 изменения политического строя, создать новую государственную 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шину и уже затем </w:t>
      </w:r>
      <w:r w:rsidR="007C4D12">
        <w:rPr>
          <w:rFonts w:ascii="Times New Roman" w:hAnsi="Times New Roman" w:cs="Times New Roman"/>
          <w:sz w:val="20"/>
          <w:szCs w:val="20"/>
        </w:rPr>
        <w:t>проводить</w:t>
      </w:r>
      <w:r>
        <w:rPr>
          <w:rFonts w:ascii="Times New Roman" w:hAnsi="Times New Roman" w:cs="Times New Roman"/>
          <w:sz w:val="20"/>
          <w:szCs w:val="20"/>
        </w:rPr>
        <w:t xml:space="preserve"> преобразования в экономике. Аналоги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ную точку зрения разделял и </w:t>
      </w:r>
      <w:r w:rsidR="009B36F8">
        <w:rPr>
          <w:rFonts w:ascii="Times New Roman" w:hAnsi="Times New Roman" w:cs="Times New Roman"/>
          <w:sz w:val="20"/>
          <w:szCs w:val="20"/>
        </w:rPr>
        <w:t>выдающийся русский экономист А. Н. </w:t>
      </w:r>
      <w:r>
        <w:rPr>
          <w:rFonts w:ascii="Times New Roman" w:hAnsi="Times New Roman" w:cs="Times New Roman"/>
          <w:sz w:val="20"/>
          <w:szCs w:val="20"/>
        </w:rPr>
        <w:t xml:space="preserve">Чупров. Он писал: </w:t>
      </w:r>
      <w:r w:rsidR="007C4D1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Сначала следует дать России время перейти от нынешнего рабства к свободе… и потом уже… начать улучшение реформы землевладения и усовершенствования агрокультурного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рядка</w:t>
      </w:r>
      <w:r w:rsidR="007C4D12">
        <w:rPr>
          <w:rFonts w:ascii="Times New Roman" w:hAnsi="Times New Roman" w:cs="Times New Roman"/>
          <w:sz w:val="20"/>
          <w:szCs w:val="20"/>
        </w:rPr>
        <w:t>»</w:t>
      </w:r>
      <w:r w:rsidRPr="002F4820">
        <w:rPr>
          <w:rFonts w:ascii="Times New Roman" w:hAnsi="Times New Roman" w:cs="Times New Roman"/>
          <w:sz w:val="20"/>
          <w:szCs w:val="20"/>
        </w:rPr>
        <w:t xml:space="preserve"> [19]</w:t>
      </w:r>
      <w:r>
        <w:rPr>
          <w:rFonts w:ascii="Times New Roman" w:hAnsi="Times New Roman" w:cs="Times New Roman"/>
          <w:sz w:val="20"/>
          <w:szCs w:val="20"/>
        </w:rPr>
        <w:t xml:space="preserve">. Любопытно, что так же (хотя и по другим мотивам) думал В. И. Ленин: </w:t>
      </w:r>
      <w:r w:rsidR="007C4D1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Никакие орудия, никакие серьезные мелиорации… не дадут серьезных результатов</w:t>
      </w:r>
      <w:r w:rsidR="00CD64AE">
        <w:rPr>
          <w:rFonts w:ascii="Times New Roman" w:hAnsi="Times New Roman" w:cs="Times New Roman"/>
          <w:sz w:val="20"/>
          <w:szCs w:val="20"/>
        </w:rPr>
        <w:t>, пока останется гнет крепостнических латифундий…</w:t>
      </w:r>
      <w:r w:rsidR="007C4D12">
        <w:rPr>
          <w:rFonts w:ascii="Times New Roman" w:hAnsi="Times New Roman" w:cs="Times New Roman"/>
          <w:sz w:val="20"/>
          <w:szCs w:val="20"/>
        </w:rPr>
        <w:t>»</w:t>
      </w:r>
      <w:r w:rsidR="00CD64AE">
        <w:rPr>
          <w:rFonts w:ascii="Times New Roman" w:hAnsi="Times New Roman" w:cs="Times New Roman"/>
          <w:sz w:val="20"/>
          <w:szCs w:val="20"/>
        </w:rPr>
        <w:t xml:space="preserve"> </w:t>
      </w:r>
      <w:r w:rsidR="00CD64AE" w:rsidRPr="00CD64AE">
        <w:rPr>
          <w:rFonts w:ascii="Times New Roman" w:hAnsi="Times New Roman" w:cs="Times New Roman"/>
          <w:sz w:val="20"/>
          <w:szCs w:val="20"/>
        </w:rPr>
        <w:t>[24]</w:t>
      </w:r>
      <w:r w:rsidR="00CD64AE">
        <w:rPr>
          <w:rFonts w:ascii="Times New Roman" w:hAnsi="Times New Roman" w:cs="Times New Roman"/>
          <w:sz w:val="20"/>
          <w:szCs w:val="20"/>
        </w:rPr>
        <w:t>.</w:t>
      </w:r>
    </w:p>
    <w:p w:rsidR="00CD64AE" w:rsidRDefault="00CD64AE" w:rsidP="00F435E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 А. Столыпин, напротив, считал, что перемены в политическом строе не суть главное и тем более не есть условие реформ экономич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ских. Перемены нужны, но в той м</w:t>
      </w:r>
      <w:r w:rsidR="00A239C8">
        <w:rPr>
          <w:rFonts w:ascii="Times New Roman" w:hAnsi="Times New Roman" w:cs="Times New Roman"/>
          <w:sz w:val="20"/>
          <w:szCs w:val="20"/>
        </w:rPr>
        <w:t xml:space="preserve">ере и там, где они необходимы для </w:t>
      </w:r>
      <w:r>
        <w:rPr>
          <w:rFonts w:ascii="Times New Roman" w:hAnsi="Times New Roman" w:cs="Times New Roman"/>
          <w:sz w:val="20"/>
          <w:szCs w:val="20"/>
        </w:rPr>
        <w:t>экономической реформы. Пока нет экономически свободного хозяина, нет базы и для других форм свободы.</w:t>
      </w:r>
    </w:p>
    <w:p w:rsidR="00CD64AE" w:rsidRDefault="00CD64AE" w:rsidP="00F435E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Подготовительные работы по проведению земельной реформы б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ли начаты в 1901 году. В уездах и губерниях было создано 600 комит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тов по выявлению мнений крестьян о порядке владения и пользования землей. Подавляющее большинство этих комитетов высказалось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тив общинного землевладения. Первым шагом на пути реформы был манифест от 3 ноября 1905 года об отмене выкупных платежей за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делы, полученные в 1861 году.</w:t>
      </w:r>
    </w:p>
    <w:p w:rsidR="00CD64AE" w:rsidRPr="00CD64AE" w:rsidRDefault="00CD64AE" w:rsidP="00F435E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апреле 1906 года министром внутренних дел России был назн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чен активный поборник аграрной реформы П. А. Столыпин, а в июне того же года он возглавил и Совет министров. П. А. Столыпин пон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мал, что главные противоречия России сосредоточены в деревне, что нач</w:t>
      </w:r>
      <w:r w:rsidR="007C4D12">
        <w:rPr>
          <w:rFonts w:ascii="Times New Roman" w:hAnsi="Times New Roman" w:cs="Times New Roman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 xml:space="preserve">ать земельные реформы </w:t>
      </w:r>
      <w:r w:rsidR="007C4D12">
        <w:rPr>
          <w:rFonts w:ascii="Times New Roman" w:hAnsi="Times New Roman" w:cs="Times New Roman"/>
          <w:sz w:val="20"/>
          <w:szCs w:val="20"/>
        </w:rPr>
        <w:t>необходимо</w:t>
      </w:r>
      <w:r>
        <w:rPr>
          <w:rFonts w:ascii="Times New Roman" w:hAnsi="Times New Roman" w:cs="Times New Roman"/>
          <w:sz w:val="20"/>
          <w:szCs w:val="20"/>
        </w:rPr>
        <w:t xml:space="preserve"> с крестьянского вопроса, что нужна уступка крестьянам казенных, удельных, кабинетных з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мель, понижение платежей по ссудам и увеличение кредита</w:t>
      </w:r>
      <w:r w:rsidR="00E1306F">
        <w:rPr>
          <w:rFonts w:ascii="Times New Roman" w:hAnsi="Times New Roman" w:cs="Times New Roman"/>
          <w:sz w:val="20"/>
          <w:szCs w:val="20"/>
        </w:rPr>
        <w:t xml:space="preserve">, помощь переселенцам. Но главное – </w:t>
      </w:r>
      <w:r w:rsidR="007C4D12">
        <w:rPr>
          <w:rFonts w:ascii="Times New Roman" w:hAnsi="Times New Roman" w:cs="Times New Roman"/>
          <w:sz w:val="20"/>
          <w:szCs w:val="20"/>
        </w:rPr>
        <w:t>необходимо</w:t>
      </w:r>
      <w:r w:rsidR="00E1306F">
        <w:rPr>
          <w:rFonts w:ascii="Times New Roman" w:hAnsi="Times New Roman" w:cs="Times New Roman"/>
          <w:sz w:val="20"/>
          <w:szCs w:val="20"/>
        </w:rPr>
        <w:t xml:space="preserve"> обеспечить свободный выход крестьян из общины, освободить их от общинной кабалы, развязать хозяйственную инициативу.</w:t>
      </w:r>
    </w:p>
    <w:p w:rsidR="002F57C1" w:rsidRPr="00C22FE3" w:rsidRDefault="002F57C1" w:rsidP="00F435E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D53A6" w:rsidRPr="004D53A6" w:rsidRDefault="00702C1D" w:rsidP="00F435EA">
      <w:pPr>
        <w:spacing w:after="0" w:line="245" w:lineRule="auto"/>
        <w:ind w:right="8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2F57C1" w:rsidRPr="002F57C1">
        <w:rPr>
          <w:rFonts w:ascii="Times New Roman" w:hAnsi="Times New Roman" w:cs="Times New Roman"/>
          <w:b/>
          <w:sz w:val="20"/>
          <w:szCs w:val="20"/>
        </w:rPr>
        <w:t>2. Экономическое развитие Бел</w:t>
      </w:r>
      <w:r w:rsidR="00AD24C0">
        <w:rPr>
          <w:rFonts w:ascii="Times New Roman" w:hAnsi="Times New Roman" w:cs="Times New Roman"/>
          <w:b/>
          <w:sz w:val="20"/>
          <w:szCs w:val="20"/>
        </w:rPr>
        <w:t>а</w:t>
      </w:r>
      <w:r w:rsidR="002F57C1" w:rsidRPr="002F57C1">
        <w:rPr>
          <w:rFonts w:ascii="Times New Roman" w:hAnsi="Times New Roman" w:cs="Times New Roman"/>
          <w:b/>
          <w:sz w:val="20"/>
          <w:szCs w:val="20"/>
        </w:rPr>
        <w:t>руси в</w:t>
      </w:r>
      <w:r w:rsidR="004D53A6">
        <w:rPr>
          <w:rFonts w:ascii="Times New Roman" w:hAnsi="Times New Roman" w:cs="Times New Roman"/>
          <w:b/>
          <w:sz w:val="20"/>
          <w:szCs w:val="20"/>
        </w:rPr>
        <w:t>о второй половине</w:t>
      </w:r>
      <w:r w:rsidR="002F57C1" w:rsidRPr="002F57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57C1" w:rsidRDefault="002F57C1" w:rsidP="00F435EA">
      <w:pPr>
        <w:spacing w:after="0" w:line="245" w:lineRule="auto"/>
        <w:ind w:right="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7C1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4D53A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57C1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F57C1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29425B" w:rsidRPr="002F57C1" w:rsidRDefault="0029425B" w:rsidP="00F435EA">
      <w:pPr>
        <w:spacing w:after="0" w:line="245" w:lineRule="auto"/>
        <w:ind w:right="88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C22FE3" w:rsidRDefault="002F57C1" w:rsidP="00F435EA">
      <w:pPr>
        <w:spacing w:after="0" w:line="245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Реформа 1861 года открыла путь к развитию капитализма в сел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ском хозяйстве Бел</w:t>
      </w:r>
      <w:r w:rsidR="00AD24C0">
        <w:rPr>
          <w:rFonts w:ascii="Times New Roman" w:hAnsi="Times New Roman" w:cs="Times New Roman"/>
          <w:sz w:val="20"/>
          <w:szCs w:val="20"/>
        </w:rPr>
        <w:t>а</w:t>
      </w:r>
      <w:r w:rsidR="00A77953">
        <w:rPr>
          <w:rFonts w:ascii="Times New Roman" w:hAnsi="Times New Roman" w:cs="Times New Roman"/>
          <w:sz w:val="20"/>
          <w:szCs w:val="20"/>
        </w:rPr>
        <w:t>ру</w:t>
      </w:r>
      <w:r w:rsidR="006F09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C4D12">
        <w:rPr>
          <w:rFonts w:ascii="Times New Roman" w:hAnsi="Times New Roman" w:cs="Times New Roman"/>
          <w:sz w:val="20"/>
          <w:szCs w:val="20"/>
        </w:rPr>
        <w:t xml:space="preserve">и, но переход от старой </w:t>
      </w:r>
      <w:r w:rsidRPr="002F57C1">
        <w:rPr>
          <w:rFonts w:ascii="Times New Roman" w:hAnsi="Times New Roman" w:cs="Times New Roman"/>
          <w:sz w:val="20"/>
          <w:szCs w:val="20"/>
        </w:rPr>
        <w:t>крепостнической к новой капиталистической системе хозяйствования не мог произойти сразу по двум причинам.</w:t>
      </w:r>
    </w:p>
    <w:p w:rsidR="002F57C1" w:rsidRPr="002F57C1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>Во-первых, требовались люди, которые привыкли работать по найму, требовалась замена крестьянского инвентаря помещичьим, организация землеустройства. Во-вторых, крестьянское хозяйство в первые годы после реформы не было целиком отделено от хозяйства помещиков, так как у них остались леса, луга, водопои, пастбища и др</w:t>
      </w:r>
      <w:r>
        <w:rPr>
          <w:rFonts w:ascii="Times New Roman" w:hAnsi="Times New Roman" w:cs="Times New Roman"/>
          <w:sz w:val="20"/>
          <w:szCs w:val="20"/>
        </w:rPr>
        <w:t>угие угодья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без которых ведение личного хозяйства крестьянам было невозможно.</w:t>
      </w:r>
    </w:p>
    <w:p w:rsidR="002F57C1" w:rsidRPr="002F57C1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На смену крепостничества пришла переходная система хозяйств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которая заключала в себе черты феодальной и капиталистич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ской,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так называемой </w:t>
      </w:r>
      <w:r w:rsidR="00D5093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отработочной</w:t>
      </w:r>
      <w:r w:rsidR="00D50936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системы.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Она сводилась к тому,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малоземельные крестьяне были вынуждены арендовать землю у помещиков и за это отрабатывать её часть своим инве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тарем и раб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чим скотом.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Крестьянин работал на помещика уже не по принужд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по экономической необходимости.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Сходство отработочной и капиталистической системы заключал</w:t>
      </w:r>
      <w:r w:rsidR="00D50936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сь в 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крестьянин был лично свободен,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но при капиталистической системе хозяйствования в отличие от отработочной помещичья земля обрабатывалась инве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рем и рабочим скотом владельца.</w:t>
      </w:r>
    </w:p>
    <w:p w:rsidR="002F57C1" w:rsidRPr="002F57C1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результате аграрной реформы 1861 года у земельных собстве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ников Бел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сохранились крупнейшие массивы земли на фоне м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лоземелья подавляющего большинства крестьянства.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Во второй пол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вине 70-х годов помещикам принадлежало 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7 млн.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(50</w:t>
      </w:r>
      <w:r w:rsidR="00D50936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</w:t>
      </w:r>
      <w:r w:rsidR="00D5093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%) пр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годной земли,</w:t>
      </w:r>
      <w:r w:rsidR="00D50936">
        <w:rPr>
          <w:rFonts w:ascii="Times New Roman" w:hAnsi="Times New Roman" w:cs="Times New Roman"/>
          <w:sz w:val="20"/>
          <w:szCs w:val="20"/>
        </w:rPr>
        <w:t xml:space="preserve"> казне – 1,6 млн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(9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9</w:t>
      </w:r>
      <w:r w:rsidR="00D5093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%),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церквям и монастырям</w:t>
      </w:r>
      <w:r w:rsidR="00927429">
        <w:rPr>
          <w:rFonts w:ascii="Times New Roman" w:hAnsi="Times New Roman" w:cs="Times New Roman"/>
          <w:sz w:val="20"/>
          <w:szCs w:val="20"/>
        </w:rPr>
        <w:t xml:space="preserve"> – </w:t>
      </w:r>
      <w:r w:rsidRPr="002F57C1">
        <w:rPr>
          <w:rFonts w:ascii="Times New Roman" w:hAnsi="Times New Roman" w:cs="Times New Roman"/>
          <w:sz w:val="20"/>
          <w:szCs w:val="20"/>
        </w:rPr>
        <w:t>121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="009B36F8">
        <w:rPr>
          <w:rFonts w:ascii="Times New Roman" w:hAnsi="Times New Roman" w:cs="Times New Roman"/>
          <w:sz w:val="20"/>
          <w:szCs w:val="20"/>
        </w:rPr>
        <w:t>9 </w:t>
      </w:r>
      <w:r w:rsidRPr="002F57C1">
        <w:rPr>
          <w:rFonts w:ascii="Times New Roman" w:hAnsi="Times New Roman" w:cs="Times New Roman"/>
          <w:sz w:val="20"/>
          <w:szCs w:val="20"/>
        </w:rPr>
        <w:t>тыс.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(0</w:t>
      </w:r>
      <w:r w:rsidR="00D50936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7</w:t>
      </w:r>
      <w:r w:rsidR="00D5093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%).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 каждого помещика в среднем приходилось 1097 десятин земли,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="00D50936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е</w:t>
      </w:r>
      <w:r w:rsidR="00D50936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75 раз больше,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чем на крестьянский двор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="00927429" w:rsidRPr="00927429">
        <w:rPr>
          <w:rFonts w:ascii="Times New Roman" w:hAnsi="Times New Roman" w:cs="Times New Roman"/>
          <w:sz w:val="20"/>
          <w:szCs w:val="20"/>
        </w:rPr>
        <w:t>[4]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пореформенный период в Бел</w:t>
      </w:r>
      <w:r w:rsidR="00927429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как и в России,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шел процесс преобразования сословного землевладения в бессословное,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однако в Бел</w:t>
      </w:r>
      <w:r w:rsidR="00927429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он проходил более медленно.</w:t>
      </w:r>
    </w:p>
    <w:p w:rsidR="002F57C1" w:rsidRPr="002F57C1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Сельское хозяйство Бел</w:t>
      </w:r>
      <w:r w:rsidR="00927429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в пореформенный период всё шире втягивалось в рыночные отношения.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Именно рынок стал тем рычагом,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который регулировал развитие сельского хозяйства.</w:t>
      </w:r>
    </w:p>
    <w:p w:rsidR="002F57C1" w:rsidRPr="009B36F8" w:rsidRDefault="002F57C1" w:rsidP="00F435EA">
      <w:pPr>
        <w:spacing w:after="0" w:line="238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первое пореформенное двадцатилетие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ведущее место в хозяйс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вах помещиков занимало производство зерна,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стали распространяться многопольные севообороты,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использоваться сельскохозяйственные машины.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Минской губернии </w:t>
      </w:r>
      <w:r w:rsidRPr="009B36F8">
        <w:rPr>
          <w:rFonts w:ascii="Times New Roman" w:hAnsi="Times New Roman" w:cs="Times New Roman"/>
          <w:sz w:val="20"/>
          <w:szCs w:val="20"/>
        </w:rPr>
        <w:t>в конце 70-х годов почти в 20</w:t>
      </w:r>
      <w:r w:rsidR="00D50936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% обсл</w:t>
      </w:r>
      <w:r w:rsidRPr="009B36F8">
        <w:rPr>
          <w:rFonts w:ascii="Times New Roman" w:hAnsi="Times New Roman" w:cs="Times New Roman"/>
          <w:sz w:val="20"/>
          <w:szCs w:val="20"/>
        </w:rPr>
        <w:t>е</w:t>
      </w:r>
      <w:r w:rsidRPr="009B36F8">
        <w:rPr>
          <w:rFonts w:ascii="Times New Roman" w:hAnsi="Times New Roman" w:cs="Times New Roman"/>
          <w:sz w:val="20"/>
          <w:szCs w:val="20"/>
        </w:rPr>
        <w:t>дованных имений применялись многопольные севообороты и улу</w:t>
      </w:r>
      <w:r w:rsidRPr="009B36F8">
        <w:rPr>
          <w:rFonts w:ascii="Times New Roman" w:hAnsi="Times New Roman" w:cs="Times New Roman"/>
          <w:sz w:val="20"/>
          <w:szCs w:val="20"/>
        </w:rPr>
        <w:t>ч</w:t>
      </w:r>
      <w:r w:rsidRPr="009B36F8">
        <w:rPr>
          <w:rFonts w:ascii="Times New Roman" w:hAnsi="Times New Roman" w:cs="Times New Roman"/>
          <w:sz w:val="20"/>
          <w:szCs w:val="20"/>
        </w:rPr>
        <w:t>шенные машины и приспособления.</w:t>
      </w:r>
    </w:p>
    <w:p w:rsidR="004D53A6" w:rsidRDefault="002F57C1" w:rsidP="004D53A6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 системе капиталистического производства постепенно присо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динялись и хозяйства крестьян.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Показателями этого процесса явился 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рост торгового землевладения,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также имущественное расс</w:t>
      </w:r>
      <w:r w:rsidR="00927429">
        <w:rPr>
          <w:rFonts w:ascii="Times New Roman" w:hAnsi="Times New Roman" w:cs="Times New Roman"/>
          <w:sz w:val="20"/>
          <w:szCs w:val="20"/>
        </w:rPr>
        <w:t>лое</w:t>
      </w:r>
      <w:r w:rsidRPr="002F57C1">
        <w:rPr>
          <w:rFonts w:ascii="Times New Roman" w:hAnsi="Times New Roman" w:cs="Times New Roman"/>
          <w:sz w:val="20"/>
          <w:szCs w:val="20"/>
        </w:rPr>
        <w:t>ние крестьянства.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конце 70-х годов наделы в среднем составляли 3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</w:t>
      </w:r>
      <w:r w:rsidR="00927429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>4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 десятин на мужскую душу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="00927429" w:rsidRPr="00927429">
        <w:rPr>
          <w:rFonts w:ascii="Times New Roman" w:hAnsi="Times New Roman" w:cs="Times New Roman"/>
          <w:sz w:val="20"/>
          <w:szCs w:val="20"/>
        </w:rPr>
        <w:t>[13]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4D53A6" w:rsidRPr="004D53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3A6" w:rsidRPr="002F57C1" w:rsidRDefault="004D53A6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ко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 xml:space="preserve">це 80-х годов </w:t>
      </w: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века в западных белорусских губерниях</w:t>
      </w:r>
      <w:r w:rsidR="0093735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2F57C1">
        <w:rPr>
          <w:rFonts w:ascii="Times New Roman" w:hAnsi="Times New Roman" w:cs="Times New Roman"/>
          <w:sz w:val="20"/>
          <w:szCs w:val="20"/>
        </w:rPr>
        <w:t>нской,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Гродненской,</w:t>
      </w:r>
      <w:r>
        <w:rPr>
          <w:rFonts w:ascii="Times New Roman" w:hAnsi="Times New Roman" w:cs="Times New Roman"/>
          <w:sz w:val="20"/>
          <w:szCs w:val="20"/>
        </w:rPr>
        <w:t xml:space="preserve"> Вилейской</w:t>
      </w:r>
      <w:r w:rsidR="0093735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преобладала капиталистическая система хозяйствования,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восточных </w:t>
      </w:r>
      <w:r w:rsidR="00937358">
        <w:rPr>
          <w:rFonts w:ascii="Times New Roman" w:hAnsi="Times New Roman" w:cs="Times New Roman"/>
          <w:sz w:val="20"/>
          <w:szCs w:val="20"/>
        </w:rPr>
        <w:t>(</w:t>
      </w:r>
      <w:r w:rsidRPr="002F57C1">
        <w:rPr>
          <w:rFonts w:ascii="Times New Roman" w:hAnsi="Times New Roman" w:cs="Times New Roman"/>
          <w:sz w:val="20"/>
          <w:szCs w:val="20"/>
        </w:rPr>
        <w:t>Витебской и Могилев</w:t>
      </w:r>
      <w:r w:rsidR="00937358">
        <w:rPr>
          <w:rFonts w:ascii="Times New Roman" w:hAnsi="Times New Roman" w:cs="Times New Roman"/>
          <w:sz w:val="20"/>
          <w:szCs w:val="20"/>
        </w:rPr>
        <w:t xml:space="preserve">ской) – смешанная </w:t>
      </w:r>
      <w:r w:rsidRPr="002F57C1">
        <w:rPr>
          <w:rFonts w:ascii="Times New Roman" w:hAnsi="Times New Roman" w:cs="Times New Roman"/>
          <w:sz w:val="20"/>
          <w:szCs w:val="20"/>
        </w:rPr>
        <w:t>(отработочная) система.</w:t>
      </w:r>
    </w:p>
    <w:p w:rsidR="00A239C8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Главной отраслью сельского хозяйства Бел</w:t>
      </w:r>
      <w:r w:rsidR="00927429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было земледелие.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 концу 90-х годов </w:t>
      </w:r>
      <w:r w:rsidR="00927429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века на крестьянских надельных землях пос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вы зерновых увеличились на 23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="0093735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9</w:t>
      </w:r>
      <w:r w:rsidR="009B36F8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их </w:t>
      </w:r>
      <w:r w:rsidR="00937358">
        <w:rPr>
          <w:rFonts w:ascii="Times New Roman" w:hAnsi="Times New Roman" w:cs="Times New Roman"/>
          <w:sz w:val="20"/>
          <w:szCs w:val="20"/>
        </w:rPr>
        <w:t xml:space="preserve">урожайность – на </w:t>
      </w:r>
      <w:r w:rsidRPr="002F57C1">
        <w:rPr>
          <w:rFonts w:ascii="Times New Roman" w:hAnsi="Times New Roman" w:cs="Times New Roman"/>
          <w:sz w:val="20"/>
          <w:szCs w:val="20"/>
        </w:rPr>
        <w:t>50</w:t>
      </w:r>
      <w:r w:rsidR="0093735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="00937358">
        <w:rPr>
          <w:rFonts w:ascii="Times New Roman" w:hAnsi="Times New Roman" w:cs="Times New Roman"/>
          <w:sz w:val="20"/>
          <w:szCs w:val="20"/>
        </w:rPr>
        <w:t>ка</w:t>
      </w:r>
      <w:r w:rsidR="00937358">
        <w:rPr>
          <w:rFonts w:ascii="Times New Roman" w:hAnsi="Times New Roman" w:cs="Times New Roman"/>
          <w:sz w:val="20"/>
          <w:szCs w:val="20"/>
        </w:rPr>
        <w:t>р</w:t>
      </w:r>
      <w:r w:rsidR="00937358">
        <w:rPr>
          <w:rFonts w:ascii="Times New Roman" w:hAnsi="Times New Roman" w:cs="Times New Roman"/>
          <w:sz w:val="20"/>
          <w:szCs w:val="20"/>
        </w:rPr>
        <w:t xml:space="preserve">тофеля – в </w:t>
      </w:r>
      <w:r w:rsidRPr="002F57C1">
        <w:rPr>
          <w:rFonts w:ascii="Times New Roman" w:hAnsi="Times New Roman" w:cs="Times New Roman"/>
          <w:sz w:val="20"/>
          <w:szCs w:val="20"/>
        </w:rPr>
        <w:t>2 раза,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="00927429" w:rsidRPr="002F57C1">
        <w:rPr>
          <w:rFonts w:ascii="Times New Roman" w:hAnsi="Times New Roman" w:cs="Times New Roman"/>
          <w:sz w:val="20"/>
          <w:szCs w:val="20"/>
        </w:rPr>
        <w:t>валовой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937358">
        <w:rPr>
          <w:rFonts w:ascii="Times New Roman" w:hAnsi="Times New Roman" w:cs="Times New Roman"/>
          <w:sz w:val="20"/>
          <w:szCs w:val="20"/>
        </w:rPr>
        <w:t xml:space="preserve">сбор – в </w:t>
      </w:r>
      <w:r w:rsidRPr="002F57C1">
        <w:rPr>
          <w:rFonts w:ascii="Times New Roman" w:hAnsi="Times New Roman" w:cs="Times New Roman"/>
          <w:sz w:val="20"/>
          <w:szCs w:val="20"/>
        </w:rPr>
        <w:t>4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6 раза,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льноволокна соответс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венно </w:t>
      </w:r>
      <w:r w:rsidR="00595377">
        <w:rPr>
          <w:rFonts w:ascii="Times New Roman" w:hAnsi="Times New Roman" w:cs="Times New Roman"/>
          <w:sz w:val="20"/>
          <w:szCs w:val="20"/>
        </w:rPr>
        <w:t xml:space="preserve">– </w:t>
      </w:r>
      <w:r w:rsidRPr="002F57C1">
        <w:rPr>
          <w:rFonts w:ascii="Times New Roman" w:hAnsi="Times New Roman" w:cs="Times New Roman"/>
          <w:sz w:val="20"/>
          <w:szCs w:val="20"/>
        </w:rPr>
        <w:t>на 35</w:t>
      </w:r>
      <w:r w:rsidR="0093735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 и 82</w:t>
      </w:r>
      <w:r w:rsidR="00927429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</w:t>
      </w:r>
      <w:r w:rsidR="0093735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</w:t>
      </w:r>
      <w:r w:rsidR="00927429">
        <w:rPr>
          <w:rFonts w:ascii="Times New Roman" w:hAnsi="Times New Roman" w:cs="Times New Roman"/>
          <w:sz w:val="20"/>
          <w:szCs w:val="20"/>
        </w:rPr>
        <w:t xml:space="preserve"> </w:t>
      </w:r>
      <w:r w:rsidR="00927429" w:rsidRPr="00927429">
        <w:rPr>
          <w:rFonts w:ascii="Times New Roman" w:hAnsi="Times New Roman" w:cs="Times New Roman"/>
          <w:sz w:val="20"/>
          <w:szCs w:val="20"/>
        </w:rPr>
        <w:t>[4</w:t>
      </w:r>
      <w:r w:rsidR="00287DB5">
        <w:rPr>
          <w:rFonts w:ascii="Times New Roman" w:hAnsi="Times New Roman" w:cs="Times New Roman"/>
          <w:sz w:val="20"/>
          <w:szCs w:val="20"/>
        </w:rPr>
        <w:t xml:space="preserve">, </w:t>
      </w:r>
      <w:r w:rsidR="00927429" w:rsidRPr="00927429">
        <w:rPr>
          <w:rFonts w:ascii="Times New Roman" w:hAnsi="Times New Roman" w:cs="Times New Roman"/>
          <w:sz w:val="20"/>
          <w:szCs w:val="20"/>
        </w:rPr>
        <w:t>2]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Важной отраслью сельского хозяйства являлось животноводство,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которое в конце 90-х годов по сравнению с началом 70-х увеличилось почти на 50</w:t>
      </w:r>
      <w:r w:rsidR="0056127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%.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Однако эта отрасль производства развивалась главным образом в хозяйствах зажиточных крестьян.</w:t>
      </w:r>
    </w:p>
    <w:p w:rsidR="002F57C1" w:rsidRPr="002F57C1" w:rsidRDefault="002F57C1" w:rsidP="00F435EA">
      <w:pPr>
        <w:tabs>
          <w:tab w:val="left" w:pos="6379"/>
        </w:tabs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Развитие производственных сил в крестьянском хозяйстве сдерж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валось многочисленными пережитками крепостничества: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</w:t>
      </w:r>
      <w:r w:rsidR="00287DB5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упное п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мещичье землевладение, крестьянская община, сервитуты, череспол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сица, малоземелье, а также различные повинности.</w:t>
      </w:r>
    </w:p>
    <w:p w:rsidR="002F57C1" w:rsidRPr="002F57C1" w:rsidRDefault="002F57C1" w:rsidP="00F435EA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Таким образом,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экономическое развитие Белоруссии в начале </w:t>
      </w:r>
      <w:r w:rsidR="00287DB5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9B36F8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века со всей очевидностью свидетельствует о дальнейшем разв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тии капиталистических форм </w:t>
      </w:r>
      <w:r w:rsidR="0056127B">
        <w:rPr>
          <w:rFonts w:ascii="Times New Roman" w:hAnsi="Times New Roman" w:cs="Times New Roman"/>
          <w:sz w:val="20"/>
          <w:szCs w:val="20"/>
        </w:rPr>
        <w:t>ведения хозяйства на земле в селах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нако на территории Бел</w:t>
      </w:r>
      <w:r w:rsidR="00287DB5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эти процессы не смогли приобрести классических форм в силу недостаточного в целом развития капит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лизма в городе.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Бел</w:t>
      </w:r>
      <w:r w:rsidR="0056127B">
        <w:rPr>
          <w:rFonts w:ascii="Times New Roman" w:hAnsi="Times New Roman" w:cs="Times New Roman"/>
          <w:sz w:val="20"/>
          <w:szCs w:val="20"/>
        </w:rPr>
        <w:t>оруссия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в 1913 году п</w:t>
      </w:r>
      <w:r w:rsidR="00287DB5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одолж</w:t>
      </w:r>
      <w:r w:rsidR="00287DB5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ла оставаться в 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зяйстве Российской </w:t>
      </w:r>
      <w:r w:rsidR="0056127B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мперии аграрным районом</w:t>
      </w:r>
      <w:r w:rsidR="00287DB5">
        <w:rPr>
          <w:rFonts w:ascii="Times New Roman" w:hAnsi="Times New Roman" w:cs="Times New Roman"/>
          <w:sz w:val="20"/>
          <w:szCs w:val="20"/>
        </w:rPr>
        <w:t xml:space="preserve"> </w:t>
      </w:r>
      <w:r w:rsidR="00287DB5" w:rsidRPr="00287DB5">
        <w:rPr>
          <w:rFonts w:ascii="Times New Roman" w:hAnsi="Times New Roman" w:cs="Times New Roman"/>
          <w:sz w:val="20"/>
          <w:szCs w:val="20"/>
        </w:rPr>
        <w:t>[25</w:t>
      </w:r>
      <w:r w:rsidR="00287DB5">
        <w:rPr>
          <w:rFonts w:ascii="Times New Roman" w:hAnsi="Times New Roman" w:cs="Times New Roman"/>
          <w:sz w:val="20"/>
          <w:szCs w:val="20"/>
        </w:rPr>
        <w:t xml:space="preserve">, </w:t>
      </w:r>
      <w:r w:rsidR="00287DB5" w:rsidRPr="00287DB5">
        <w:rPr>
          <w:rFonts w:ascii="Times New Roman" w:hAnsi="Times New Roman" w:cs="Times New Roman"/>
          <w:sz w:val="20"/>
          <w:szCs w:val="20"/>
        </w:rPr>
        <w:t>26]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F140A0" w:rsidRPr="002F57C1" w:rsidRDefault="00F140A0" w:rsidP="00F435EA">
      <w:pPr>
        <w:spacing w:after="0" w:line="238" w:lineRule="auto"/>
        <w:ind w:right="88" w:firstLine="284"/>
        <w:rPr>
          <w:rFonts w:ascii="Times New Roman" w:hAnsi="Times New Roman" w:cs="Times New Roman"/>
          <w:sz w:val="20"/>
          <w:szCs w:val="20"/>
        </w:rPr>
      </w:pPr>
    </w:p>
    <w:p w:rsidR="001F51AF" w:rsidRDefault="001F51AF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36A">
        <w:rPr>
          <w:rFonts w:ascii="Times New Roman" w:hAnsi="Times New Roman" w:cs="Times New Roman"/>
          <w:b/>
          <w:spacing w:val="20"/>
          <w:sz w:val="20"/>
          <w:szCs w:val="20"/>
        </w:rPr>
        <w:t xml:space="preserve">Лекция </w:t>
      </w:r>
      <w:r w:rsidR="00F140A0" w:rsidRPr="0011636A">
        <w:rPr>
          <w:rFonts w:ascii="Times New Roman" w:hAnsi="Times New Roman" w:cs="Times New Roman"/>
          <w:b/>
          <w:spacing w:val="20"/>
          <w:sz w:val="20"/>
          <w:szCs w:val="20"/>
        </w:rPr>
        <w:t>2.</w:t>
      </w:r>
      <w:r w:rsidR="00F14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C1D">
        <w:rPr>
          <w:rFonts w:ascii="Times New Roman" w:hAnsi="Times New Roman" w:cs="Times New Roman"/>
          <w:b/>
          <w:sz w:val="20"/>
          <w:szCs w:val="20"/>
        </w:rPr>
        <w:t>ОСНОВНЫЕ ПОЛОЖЕНИЯ</w:t>
      </w:r>
      <w:r w:rsidR="00F140A0">
        <w:rPr>
          <w:rFonts w:ascii="Times New Roman" w:hAnsi="Times New Roman" w:cs="Times New Roman"/>
          <w:b/>
          <w:sz w:val="20"/>
          <w:szCs w:val="20"/>
        </w:rPr>
        <w:t xml:space="preserve"> СТОЛЫПИНСКОЙ </w:t>
      </w:r>
    </w:p>
    <w:p w:rsidR="002F57C1" w:rsidRDefault="00F140A0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АГРАРНОЙ РЕФОРМЫ</w:t>
      </w:r>
    </w:p>
    <w:p w:rsidR="00287DB5" w:rsidRPr="00287DB5" w:rsidRDefault="00287DB5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Default="00702C1D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2F57C1" w:rsidRPr="00287DB5">
        <w:rPr>
          <w:rFonts w:ascii="Times New Roman" w:hAnsi="Times New Roman" w:cs="Times New Roman"/>
          <w:b/>
          <w:sz w:val="20"/>
          <w:szCs w:val="20"/>
        </w:rPr>
        <w:t>1.</w:t>
      </w:r>
      <w:r w:rsidR="00174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287DB5">
        <w:rPr>
          <w:rFonts w:ascii="Times New Roman" w:hAnsi="Times New Roman" w:cs="Times New Roman"/>
          <w:b/>
          <w:sz w:val="20"/>
          <w:szCs w:val="20"/>
        </w:rPr>
        <w:t>Подготовка аграрной реформы</w:t>
      </w:r>
    </w:p>
    <w:p w:rsidR="00287DB5" w:rsidRPr="00287DB5" w:rsidRDefault="00287DB5" w:rsidP="00F435EA">
      <w:pPr>
        <w:spacing w:after="0" w:line="238" w:lineRule="auto"/>
        <w:ind w:right="2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9C8" w:rsidRPr="009B36F8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8">
        <w:rPr>
          <w:rFonts w:ascii="Times New Roman" w:hAnsi="Times New Roman" w:cs="Times New Roman"/>
          <w:sz w:val="20"/>
          <w:szCs w:val="20"/>
        </w:rPr>
        <w:t>Рассматривая ход подготовки новой аграрной реформы,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необход</w:t>
      </w:r>
      <w:r w:rsidRPr="009B36F8">
        <w:rPr>
          <w:rFonts w:ascii="Times New Roman" w:hAnsi="Times New Roman" w:cs="Times New Roman"/>
          <w:sz w:val="20"/>
          <w:szCs w:val="20"/>
        </w:rPr>
        <w:t>и</w:t>
      </w:r>
      <w:r w:rsidRPr="009B36F8">
        <w:rPr>
          <w:rFonts w:ascii="Times New Roman" w:hAnsi="Times New Roman" w:cs="Times New Roman"/>
          <w:sz w:val="20"/>
          <w:szCs w:val="20"/>
        </w:rPr>
        <w:t>мо отметить,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 xml:space="preserve">что </w:t>
      </w:r>
      <w:r w:rsidR="00893D43" w:rsidRPr="009B36F8">
        <w:rPr>
          <w:rFonts w:ascii="Times New Roman" w:hAnsi="Times New Roman" w:cs="Times New Roman"/>
          <w:sz w:val="20"/>
          <w:szCs w:val="20"/>
        </w:rPr>
        <w:t>он</w:t>
      </w:r>
      <w:r w:rsidRPr="009B36F8">
        <w:rPr>
          <w:rFonts w:ascii="Times New Roman" w:hAnsi="Times New Roman" w:cs="Times New Roman"/>
          <w:sz w:val="20"/>
          <w:szCs w:val="20"/>
        </w:rPr>
        <w:t>а готовилась в разных комиссиях и совещаниях.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="009B36F8" w:rsidRPr="009B36F8">
        <w:rPr>
          <w:rFonts w:ascii="Times New Roman" w:hAnsi="Times New Roman" w:cs="Times New Roman"/>
          <w:sz w:val="20"/>
          <w:szCs w:val="20"/>
        </w:rPr>
        <w:t>22 </w:t>
      </w:r>
      <w:r w:rsidRPr="009B36F8">
        <w:rPr>
          <w:rFonts w:ascii="Times New Roman" w:hAnsi="Times New Roman" w:cs="Times New Roman"/>
          <w:sz w:val="20"/>
          <w:szCs w:val="20"/>
        </w:rPr>
        <w:t xml:space="preserve">января 1902 года было создано </w:t>
      </w:r>
      <w:r w:rsidR="0011636A" w:rsidRPr="009B36F8">
        <w:rPr>
          <w:rFonts w:ascii="Times New Roman" w:hAnsi="Times New Roman" w:cs="Times New Roman"/>
          <w:sz w:val="20"/>
          <w:szCs w:val="20"/>
        </w:rPr>
        <w:t>«</w:t>
      </w:r>
      <w:r w:rsidRPr="009B36F8">
        <w:rPr>
          <w:rFonts w:ascii="Times New Roman" w:hAnsi="Times New Roman" w:cs="Times New Roman"/>
          <w:sz w:val="20"/>
          <w:szCs w:val="20"/>
        </w:rPr>
        <w:t xml:space="preserve">Особое </w:t>
      </w:r>
      <w:r w:rsidR="00893D43" w:rsidRPr="009B36F8">
        <w:rPr>
          <w:rFonts w:ascii="Times New Roman" w:hAnsi="Times New Roman" w:cs="Times New Roman"/>
          <w:sz w:val="20"/>
          <w:szCs w:val="20"/>
        </w:rPr>
        <w:t>с</w:t>
      </w:r>
      <w:r w:rsidRPr="009B36F8">
        <w:rPr>
          <w:rFonts w:ascii="Times New Roman" w:hAnsi="Times New Roman" w:cs="Times New Roman"/>
          <w:sz w:val="20"/>
          <w:szCs w:val="20"/>
        </w:rPr>
        <w:t xml:space="preserve">овещание о нуждах </w:t>
      </w:r>
      <w:r w:rsidR="00893D43" w:rsidRPr="009B36F8">
        <w:rPr>
          <w:rFonts w:ascii="Times New Roman" w:hAnsi="Times New Roman" w:cs="Times New Roman"/>
          <w:sz w:val="20"/>
          <w:szCs w:val="20"/>
        </w:rPr>
        <w:t>сел</w:t>
      </w:r>
      <w:r w:rsidR="00893D43" w:rsidRPr="009B36F8">
        <w:rPr>
          <w:rFonts w:ascii="Times New Roman" w:hAnsi="Times New Roman" w:cs="Times New Roman"/>
          <w:sz w:val="20"/>
          <w:szCs w:val="20"/>
        </w:rPr>
        <w:t>ь</w:t>
      </w:r>
      <w:r w:rsidR="00893D43" w:rsidRPr="009B36F8">
        <w:rPr>
          <w:rFonts w:ascii="Times New Roman" w:hAnsi="Times New Roman" w:cs="Times New Roman"/>
          <w:sz w:val="20"/>
          <w:szCs w:val="20"/>
        </w:rPr>
        <w:t>скохозяйственной</w:t>
      </w:r>
      <w:r w:rsidRPr="009B36F8">
        <w:rPr>
          <w:rFonts w:ascii="Times New Roman" w:hAnsi="Times New Roman" w:cs="Times New Roman"/>
          <w:sz w:val="20"/>
          <w:szCs w:val="20"/>
        </w:rPr>
        <w:t xml:space="preserve"> промышленности</w:t>
      </w:r>
      <w:r w:rsidR="0011636A" w:rsidRPr="009B36F8">
        <w:rPr>
          <w:rFonts w:ascii="Times New Roman" w:hAnsi="Times New Roman" w:cs="Times New Roman"/>
          <w:sz w:val="20"/>
          <w:szCs w:val="20"/>
        </w:rPr>
        <w:t>»</w:t>
      </w:r>
      <w:r w:rsidRPr="009B36F8">
        <w:rPr>
          <w:rFonts w:ascii="Times New Roman" w:hAnsi="Times New Roman" w:cs="Times New Roman"/>
          <w:sz w:val="20"/>
          <w:szCs w:val="20"/>
        </w:rPr>
        <w:t xml:space="preserve"> под председательством С.</w:t>
      </w:r>
      <w:r w:rsidR="009B36F8" w:rsidRPr="009B36F8">
        <w:rPr>
          <w:rFonts w:ascii="Times New Roman" w:hAnsi="Times New Roman" w:cs="Times New Roman"/>
          <w:sz w:val="20"/>
          <w:szCs w:val="20"/>
        </w:rPr>
        <w:t> </w:t>
      </w:r>
      <w:r w:rsidRPr="009B36F8">
        <w:rPr>
          <w:rFonts w:ascii="Times New Roman" w:hAnsi="Times New Roman" w:cs="Times New Roman"/>
          <w:sz w:val="20"/>
          <w:szCs w:val="20"/>
        </w:rPr>
        <w:t>М.</w:t>
      </w:r>
      <w:r w:rsidR="009B36F8" w:rsidRPr="009B36F8">
        <w:rPr>
          <w:rFonts w:ascii="Times New Roman" w:hAnsi="Times New Roman" w:cs="Times New Roman"/>
          <w:sz w:val="20"/>
          <w:szCs w:val="20"/>
        </w:rPr>
        <w:t> </w:t>
      </w:r>
      <w:r w:rsidRPr="009B36F8">
        <w:rPr>
          <w:rFonts w:ascii="Times New Roman" w:hAnsi="Times New Roman" w:cs="Times New Roman"/>
          <w:sz w:val="20"/>
          <w:szCs w:val="20"/>
        </w:rPr>
        <w:t>Витте с губернскими и уездными комитетами из помещиков и чиновников на местах.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Местные комитеты имели целью сбор предл</w:t>
      </w:r>
      <w:r w:rsidRPr="009B36F8">
        <w:rPr>
          <w:rFonts w:ascii="Times New Roman" w:hAnsi="Times New Roman" w:cs="Times New Roman"/>
          <w:sz w:val="20"/>
          <w:szCs w:val="20"/>
        </w:rPr>
        <w:t>о</w:t>
      </w:r>
      <w:r w:rsidRPr="009B36F8">
        <w:rPr>
          <w:rFonts w:ascii="Times New Roman" w:hAnsi="Times New Roman" w:cs="Times New Roman"/>
          <w:sz w:val="20"/>
          <w:szCs w:val="20"/>
        </w:rPr>
        <w:t>жений по скорейшему подъему</w:t>
      </w:r>
      <w:r w:rsidR="009B36F8">
        <w:rPr>
          <w:rFonts w:ascii="Times New Roman" w:hAnsi="Times New Roman" w:cs="Times New Roman"/>
          <w:sz w:val="20"/>
          <w:szCs w:val="20"/>
        </w:rPr>
        <w:t xml:space="preserve"> деревни и улучшения положения </w:t>
      </w:r>
      <w:r w:rsidRPr="009B36F8">
        <w:rPr>
          <w:rFonts w:ascii="Times New Roman" w:hAnsi="Times New Roman" w:cs="Times New Roman"/>
          <w:sz w:val="20"/>
          <w:szCs w:val="20"/>
        </w:rPr>
        <w:t>кр</w:t>
      </w:r>
      <w:r w:rsidRPr="009B36F8">
        <w:rPr>
          <w:rFonts w:ascii="Times New Roman" w:hAnsi="Times New Roman" w:cs="Times New Roman"/>
          <w:sz w:val="20"/>
          <w:szCs w:val="20"/>
        </w:rPr>
        <w:t>е</w:t>
      </w:r>
      <w:r w:rsidRPr="009B36F8">
        <w:rPr>
          <w:rFonts w:ascii="Times New Roman" w:hAnsi="Times New Roman" w:cs="Times New Roman"/>
          <w:sz w:val="20"/>
          <w:szCs w:val="20"/>
        </w:rPr>
        <w:lastRenderedPageBreak/>
        <w:t>стьянства.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Одновременно Министерство финансов,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возглавляемое графом С.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Ю.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Витте,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стало рассылать по уездам анкеты,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в которых ставились вопросы о совершенствовании землеустройства,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коопер</w:t>
      </w:r>
      <w:r w:rsidRPr="009B36F8">
        <w:rPr>
          <w:rFonts w:ascii="Times New Roman" w:hAnsi="Times New Roman" w:cs="Times New Roman"/>
          <w:sz w:val="20"/>
          <w:szCs w:val="20"/>
        </w:rPr>
        <w:t>а</w:t>
      </w:r>
      <w:r w:rsidR="00893D43" w:rsidRPr="009B36F8">
        <w:rPr>
          <w:rFonts w:ascii="Times New Roman" w:hAnsi="Times New Roman" w:cs="Times New Roman"/>
          <w:sz w:val="20"/>
          <w:szCs w:val="20"/>
        </w:rPr>
        <w:t>ц</w:t>
      </w:r>
      <w:r w:rsidRPr="009B36F8">
        <w:rPr>
          <w:rFonts w:ascii="Times New Roman" w:hAnsi="Times New Roman" w:cs="Times New Roman"/>
          <w:sz w:val="20"/>
          <w:szCs w:val="20"/>
        </w:rPr>
        <w:t>ии,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кредита,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подсобных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промыслов</w:t>
      </w:r>
      <w:r w:rsidRPr="009B36F8">
        <w:rPr>
          <w:rFonts w:ascii="Times New Roman" w:hAnsi="Times New Roman" w:cs="Times New Roman"/>
          <w:sz w:val="20"/>
          <w:szCs w:val="20"/>
        </w:rPr>
        <w:t>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Со своей стороны местные к</w:t>
      </w:r>
      <w:r w:rsidRPr="009B36F8">
        <w:rPr>
          <w:rFonts w:ascii="Times New Roman" w:hAnsi="Times New Roman" w:cs="Times New Roman"/>
          <w:sz w:val="20"/>
          <w:szCs w:val="20"/>
        </w:rPr>
        <w:t>о</w:t>
      </w:r>
      <w:r w:rsidRPr="009B36F8">
        <w:rPr>
          <w:rFonts w:ascii="Times New Roman" w:hAnsi="Times New Roman" w:cs="Times New Roman"/>
          <w:sz w:val="20"/>
          <w:szCs w:val="20"/>
        </w:rPr>
        <w:t>митеты организо</w:t>
      </w:r>
      <w:r w:rsidR="0011636A" w:rsidRPr="009B36F8">
        <w:rPr>
          <w:rFonts w:ascii="Times New Roman" w:hAnsi="Times New Roman" w:cs="Times New Roman"/>
          <w:sz w:val="20"/>
          <w:szCs w:val="20"/>
        </w:rPr>
        <w:t>вы</w:t>
      </w:r>
      <w:r w:rsidRPr="009B36F8">
        <w:rPr>
          <w:rFonts w:ascii="Times New Roman" w:hAnsi="Times New Roman" w:cs="Times New Roman"/>
          <w:sz w:val="20"/>
          <w:szCs w:val="20"/>
        </w:rPr>
        <w:t>вали заседани</w:t>
      </w:r>
      <w:r w:rsidR="00893D43" w:rsidRPr="009B36F8">
        <w:rPr>
          <w:rFonts w:ascii="Times New Roman" w:hAnsi="Times New Roman" w:cs="Times New Roman"/>
          <w:sz w:val="20"/>
          <w:szCs w:val="20"/>
        </w:rPr>
        <w:t>я</w:t>
      </w:r>
      <w:r w:rsidRPr="009B36F8">
        <w:rPr>
          <w:rFonts w:ascii="Times New Roman" w:hAnsi="Times New Roman" w:cs="Times New Roman"/>
          <w:sz w:val="20"/>
          <w:szCs w:val="20"/>
        </w:rPr>
        <w:t>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 xml:space="preserve">на которых заслушивались </w:t>
      </w:r>
      <w:r w:rsidR="0011636A" w:rsidRPr="009B36F8">
        <w:rPr>
          <w:rFonts w:ascii="Times New Roman" w:hAnsi="Times New Roman" w:cs="Times New Roman"/>
          <w:sz w:val="20"/>
          <w:szCs w:val="20"/>
        </w:rPr>
        <w:t xml:space="preserve">мнения </w:t>
      </w:r>
      <w:r w:rsidRPr="009B36F8">
        <w:rPr>
          <w:rFonts w:ascii="Times New Roman" w:hAnsi="Times New Roman" w:cs="Times New Roman"/>
          <w:sz w:val="20"/>
          <w:szCs w:val="20"/>
        </w:rPr>
        <w:t>землевладельц</w:t>
      </w:r>
      <w:r w:rsidR="0011636A" w:rsidRPr="009B36F8">
        <w:rPr>
          <w:rFonts w:ascii="Times New Roman" w:hAnsi="Times New Roman" w:cs="Times New Roman"/>
          <w:sz w:val="20"/>
          <w:szCs w:val="20"/>
        </w:rPr>
        <w:t>ев</w:t>
      </w:r>
      <w:r w:rsidRPr="009B36F8">
        <w:rPr>
          <w:rFonts w:ascii="Times New Roman" w:hAnsi="Times New Roman" w:cs="Times New Roman"/>
          <w:sz w:val="20"/>
          <w:szCs w:val="20"/>
        </w:rPr>
        <w:t>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купц</w:t>
      </w:r>
      <w:r w:rsidR="0011636A" w:rsidRPr="009B36F8">
        <w:rPr>
          <w:rFonts w:ascii="Times New Roman" w:hAnsi="Times New Roman" w:cs="Times New Roman"/>
          <w:sz w:val="20"/>
          <w:szCs w:val="20"/>
        </w:rPr>
        <w:t>ов</w:t>
      </w:r>
      <w:r w:rsidRPr="009B36F8">
        <w:rPr>
          <w:rFonts w:ascii="Times New Roman" w:hAnsi="Times New Roman" w:cs="Times New Roman"/>
          <w:sz w:val="20"/>
          <w:szCs w:val="20"/>
        </w:rPr>
        <w:t>,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крестьян.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Материалы таких заседаний пу</w:t>
      </w:r>
      <w:r w:rsidRPr="009B36F8">
        <w:rPr>
          <w:rFonts w:ascii="Times New Roman" w:hAnsi="Times New Roman" w:cs="Times New Roman"/>
          <w:sz w:val="20"/>
          <w:szCs w:val="20"/>
        </w:rPr>
        <w:t>б</w:t>
      </w:r>
      <w:r w:rsidRPr="009B36F8">
        <w:rPr>
          <w:rFonts w:ascii="Times New Roman" w:hAnsi="Times New Roman" w:cs="Times New Roman"/>
          <w:sz w:val="20"/>
          <w:szCs w:val="20"/>
        </w:rPr>
        <w:t>ликовались отдельными этапами по губерниям.</w:t>
      </w:r>
      <w:r w:rsidR="00893D43" w:rsidRP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9B36F8">
        <w:rPr>
          <w:rFonts w:ascii="Times New Roman" w:hAnsi="Times New Roman" w:cs="Times New Roman"/>
          <w:sz w:val="20"/>
          <w:szCs w:val="20"/>
        </w:rPr>
        <w:t>Предложения комит</w:t>
      </w:r>
      <w:r w:rsidRPr="009B36F8">
        <w:rPr>
          <w:rFonts w:ascii="Times New Roman" w:hAnsi="Times New Roman" w:cs="Times New Roman"/>
          <w:sz w:val="20"/>
          <w:szCs w:val="20"/>
        </w:rPr>
        <w:t>е</w:t>
      </w:r>
      <w:r w:rsidRPr="009B36F8">
        <w:rPr>
          <w:rFonts w:ascii="Times New Roman" w:hAnsi="Times New Roman" w:cs="Times New Roman"/>
          <w:sz w:val="20"/>
          <w:szCs w:val="20"/>
        </w:rPr>
        <w:t xml:space="preserve">тов свелись к </w:t>
      </w:r>
      <w:r w:rsidR="00893D43" w:rsidRPr="009B36F8">
        <w:rPr>
          <w:rFonts w:ascii="Times New Roman" w:hAnsi="Times New Roman" w:cs="Times New Roman"/>
          <w:sz w:val="20"/>
          <w:szCs w:val="20"/>
        </w:rPr>
        <w:t>следующим</w:t>
      </w:r>
      <w:r w:rsidRPr="009B36F8">
        <w:rPr>
          <w:rFonts w:ascii="Times New Roman" w:hAnsi="Times New Roman" w:cs="Times New Roman"/>
          <w:sz w:val="20"/>
          <w:szCs w:val="20"/>
        </w:rPr>
        <w:t xml:space="preserve"> требованиям:</w:t>
      </w:r>
    </w:p>
    <w:p w:rsidR="002F57C1" w:rsidRPr="002F57C1" w:rsidRDefault="009B36F8" w:rsidP="00A239C8">
      <w:pPr>
        <w:spacing w:after="0" w:line="240" w:lineRule="auto"/>
        <w:ind w:right="2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 w:rsidR="0011636A">
        <w:rPr>
          <w:rFonts w:ascii="Times New Roman" w:hAnsi="Times New Roman" w:cs="Times New Roman"/>
          <w:sz w:val="20"/>
          <w:szCs w:val="20"/>
        </w:rPr>
        <w:t>«</w:t>
      </w:r>
      <w:r w:rsidR="002F57C1" w:rsidRPr="002F57C1">
        <w:rPr>
          <w:rFonts w:ascii="Times New Roman" w:hAnsi="Times New Roman" w:cs="Times New Roman"/>
          <w:sz w:val="20"/>
          <w:szCs w:val="20"/>
        </w:rPr>
        <w:t>Содействовать переводу сельских общин к подворному и х</w:t>
      </w:r>
      <w:r w:rsidR="002F57C1" w:rsidRPr="002F57C1">
        <w:rPr>
          <w:rFonts w:ascii="Times New Roman" w:hAnsi="Times New Roman" w:cs="Times New Roman"/>
          <w:sz w:val="20"/>
          <w:szCs w:val="20"/>
        </w:rPr>
        <w:t>у</w:t>
      </w:r>
      <w:r w:rsidR="002F57C1" w:rsidRPr="002F57C1">
        <w:rPr>
          <w:rFonts w:ascii="Times New Roman" w:hAnsi="Times New Roman" w:cs="Times New Roman"/>
          <w:sz w:val="20"/>
          <w:szCs w:val="20"/>
        </w:rPr>
        <w:t>торскому владению,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предоставив отдельным крестьянам выделять свой надел из общинного землепользования,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помимо согласия мира</w:t>
      </w:r>
      <w:r w:rsidR="0011636A">
        <w:rPr>
          <w:rFonts w:ascii="Times New Roman" w:hAnsi="Times New Roman" w:cs="Times New Roman"/>
          <w:sz w:val="20"/>
          <w:szCs w:val="20"/>
        </w:rPr>
        <w:t>»</w:t>
      </w:r>
      <w:r w:rsidR="006F6BCE">
        <w:rPr>
          <w:rFonts w:ascii="Times New Roman" w:hAnsi="Times New Roman" w:cs="Times New Roman"/>
          <w:sz w:val="20"/>
          <w:szCs w:val="20"/>
        </w:rPr>
        <w:t>;</w:t>
      </w:r>
    </w:p>
    <w:p w:rsidR="002F57C1" w:rsidRPr="002F57C1" w:rsidRDefault="002F57C1" w:rsidP="000E2F27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2</w:t>
      </w:r>
      <w:r w:rsidR="009B36F8">
        <w:rPr>
          <w:rFonts w:ascii="Times New Roman" w:hAnsi="Times New Roman" w:cs="Times New Roman"/>
          <w:sz w:val="20"/>
          <w:szCs w:val="20"/>
        </w:rPr>
        <w:t>. </w:t>
      </w:r>
      <w:r w:rsidR="0011636A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Устроить обособленность крестьян в правах гражданских и личных...</w:t>
      </w:r>
      <w:r w:rsidR="0011636A">
        <w:rPr>
          <w:rFonts w:ascii="Times New Roman" w:hAnsi="Times New Roman" w:cs="Times New Roman"/>
          <w:sz w:val="20"/>
          <w:szCs w:val="20"/>
        </w:rPr>
        <w:t>».</w:t>
      </w:r>
    </w:p>
    <w:p w:rsidR="002F57C1" w:rsidRPr="002F57C1" w:rsidRDefault="002F57C1" w:rsidP="000E2F27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Сам Витте считал,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что </w:t>
      </w:r>
      <w:r w:rsidR="0011636A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община является тормозом культуры и временное владение приводит к хищничеству</w:t>
      </w:r>
      <w:r w:rsidR="0011636A">
        <w:rPr>
          <w:rFonts w:ascii="Times New Roman" w:hAnsi="Times New Roman" w:cs="Times New Roman"/>
          <w:sz w:val="20"/>
          <w:szCs w:val="20"/>
        </w:rPr>
        <w:t>»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="006F6BCE" w:rsidRPr="006F6BCE">
        <w:rPr>
          <w:rFonts w:ascii="Times New Roman" w:hAnsi="Times New Roman" w:cs="Times New Roman"/>
          <w:sz w:val="20"/>
          <w:szCs w:val="20"/>
        </w:rPr>
        <w:t>[6]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0E2F27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результате работы особого совещания появились проекты пр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фессора Мигулина и главно</w:t>
      </w:r>
      <w:r w:rsidR="004D53A6">
        <w:rPr>
          <w:rFonts w:ascii="Times New Roman" w:hAnsi="Times New Roman" w:cs="Times New Roman"/>
          <w:sz w:val="20"/>
          <w:szCs w:val="20"/>
        </w:rPr>
        <w:t xml:space="preserve">го </w:t>
      </w:r>
      <w:r w:rsidRPr="002F57C1">
        <w:rPr>
          <w:rFonts w:ascii="Times New Roman" w:hAnsi="Times New Roman" w:cs="Times New Roman"/>
          <w:sz w:val="20"/>
          <w:szCs w:val="20"/>
        </w:rPr>
        <w:t>управляющего землеустройством и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леделием</w:t>
      </w:r>
      <w:r w:rsidR="00C22FE3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Н.</w:t>
      </w:r>
      <w:r w:rsidR="00C22FE3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Н.</w:t>
      </w:r>
      <w:r w:rsidR="00C22FE3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Кутлера.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Хотя проект Мигулина об обязательном о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 xml:space="preserve">чуждении половины частновладельческих земель за выкуп </w:t>
      </w:r>
      <w:r w:rsidR="006F0950" w:rsidRPr="002F57C1">
        <w:rPr>
          <w:rFonts w:ascii="Times New Roman" w:hAnsi="Times New Roman" w:cs="Times New Roman"/>
          <w:sz w:val="20"/>
          <w:szCs w:val="20"/>
        </w:rPr>
        <w:t>был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вергнут,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правительство 3 ноября 1905 года издало манифест об отмене выкупных платежей и приняло меры к расширению операций Крест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янского банка по покупке помещичьих имений.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Проект Кутлера был направлен также на обязательное отчуждение частновладельческих,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казенных и удельных земель за </w:t>
      </w:r>
      <w:r w:rsidR="006F6BCE" w:rsidRPr="002F57C1">
        <w:rPr>
          <w:rFonts w:ascii="Times New Roman" w:hAnsi="Times New Roman" w:cs="Times New Roman"/>
          <w:sz w:val="20"/>
          <w:szCs w:val="20"/>
        </w:rPr>
        <w:t>вознаграждение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причем земли,</w:t>
      </w:r>
      <w:r w:rsidR="006F6BCE">
        <w:rPr>
          <w:rFonts w:ascii="Times New Roman" w:hAnsi="Times New Roman" w:cs="Times New Roman"/>
          <w:sz w:val="20"/>
          <w:szCs w:val="20"/>
        </w:rPr>
        <w:t xml:space="preserve"> с</w:t>
      </w:r>
      <w:r w:rsidRPr="002F57C1">
        <w:rPr>
          <w:rFonts w:ascii="Times New Roman" w:hAnsi="Times New Roman" w:cs="Times New Roman"/>
          <w:sz w:val="20"/>
          <w:szCs w:val="20"/>
        </w:rPr>
        <w:t>да</w:t>
      </w:r>
      <w:r w:rsidRPr="002F57C1">
        <w:rPr>
          <w:rFonts w:ascii="Times New Roman" w:hAnsi="Times New Roman" w:cs="Times New Roman"/>
          <w:sz w:val="20"/>
          <w:szCs w:val="20"/>
        </w:rPr>
        <w:t>ю</w:t>
      </w:r>
      <w:r w:rsidRPr="002F57C1">
        <w:rPr>
          <w:rFonts w:ascii="Times New Roman" w:hAnsi="Times New Roman" w:cs="Times New Roman"/>
          <w:sz w:val="20"/>
          <w:szCs w:val="20"/>
        </w:rPr>
        <w:t>щиеся в аренду,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отчуждаются без всяких ограничений.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Этот проект вызвал резкую оппозицию дворянства и был отвергнут.</w:t>
      </w:r>
    </w:p>
    <w:p w:rsidR="002F57C1" w:rsidRPr="002F57C1" w:rsidRDefault="002F57C1" w:rsidP="000E2F27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После этого Совет министров намечает ряд мероприятий в духе особого совещания.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Ставка на разгром общины и укр</w:t>
      </w:r>
      <w:r w:rsidR="006F6BCE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пление частной собственности получает одобрение царя,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 различные комиссии лишь оформляют новый курс.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Комиссия при главном управлении землеус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ройства и земле</w:t>
      </w:r>
      <w:r w:rsidR="006F6BCE">
        <w:rPr>
          <w:rFonts w:ascii="Times New Roman" w:hAnsi="Times New Roman" w:cs="Times New Roman"/>
          <w:sz w:val="20"/>
          <w:szCs w:val="20"/>
        </w:rPr>
        <w:t>вла</w:t>
      </w:r>
      <w:r w:rsidRPr="002F57C1">
        <w:rPr>
          <w:rFonts w:ascii="Times New Roman" w:hAnsi="Times New Roman" w:cs="Times New Roman"/>
          <w:sz w:val="20"/>
          <w:szCs w:val="20"/>
        </w:rPr>
        <w:t>де</w:t>
      </w:r>
      <w:r w:rsidR="006F6BCE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 xml:space="preserve">ия подготовила указ </w:t>
      </w:r>
      <w:r w:rsidR="00C11C5A">
        <w:rPr>
          <w:rFonts w:ascii="Times New Roman" w:hAnsi="Times New Roman" w:cs="Times New Roman"/>
          <w:sz w:val="20"/>
          <w:szCs w:val="20"/>
        </w:rPr>
        <w:t xml:space="preserve">от </w:t>
      </w:r>
      <w:r w:rsidR="009B36F8">
        <w:rPr>
          <w:rFonts w:ascii="Times New Roman" w:hAnsi="Times New Roman" w:cs="Times New Roman"/>
          <w:sz w:val="20"/>
          <w:szCs w:val="20"/>
        </w:rPr>
        <w:t xml:space="preserve">4 марта </w:t>
      </w:r>
      <w:r w:rsidRPr="002F57C1">
        <w:rPr>
          <w:rFonts w:ascii="Times New Roman" w:hAnsi="Times New Roman" w:cs="Times New Roman"/>
          <w:sz w:val="20"/>
          <w:szCs w:val="20"/>
        </w:rPr>
        <w:t xml:space="preserve">1906 года </w:t>
      </w:r>
      <w:r w:rsidR="00C11C5A">
        <w:rPr>
          <w:rFonts w:ascii="Times New Roman" w:hAnsi="Times New Roman" w:cs="Times New Roman"/>
          <w:sz w:val="20"/>
          <w:szCs w:val="20"/>
        </w:rPr>
        <w:t>«</w:t>
      </w:r>
      <w:r w:rsidR="009B36F8">
        <w:rPr>
          <w:rFonts w:ascii="Times New Roman" w:hAnsi="Times New Roman" w:cs="Times New Roman"/>
          <w:sz w:val="20"/>
          <w:szCs w:val="20"/>
        </w:rPr>
        <w:t>О </w:t>
      </w:r>
      <w:r w:rsidRPr="002F57C1">
        <w:rPr>
          <w:rFonts w:ascii="Times New Roman" w:hAnsi="Times New Roman" w:cs="Times New Roman"/>
          <w:sz w:val="20"/>
          <w:szCs w:val="20"/>
        </w:rPr>
        <w:t>землеустроительных комиссиях</w:t>
      </w:r>
      <w:r w:rsidR="00C11C5A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C22FE3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Особое совещание при мин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стерстве внутренних дел вырабатывает проект о свободном выходе из общины и закреплени</w:t>
      </w:r>
      <w:r w:rsidR="00C11C5A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фактического землепользования в личную со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ственность.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Подготовленные проекты по аграрному вопросу прав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тельства внесло в </w:t>
      </w:r>
      <w:r w:rsidRPr="002F57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F57C1">
        <w:rPr>
          <w:rFonts w:ascii="Times New Roman" w:hAnsi="Times New Roman" w:cs="Times New Roman"/>
          <w:sz w:val="20"/>
          <w:szCs w:val="20"/>
        </w:rPr>
        <w:t xml:space="preserve"> Государственную думу.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думе эти проекты были встречены оппозиционно и не прошли.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этой оппозиции на полит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ческую авансцену вышел П.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Столыпин,</w:t>
      </w:r>
      <w:r w:rsidR="006F6B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главным делом жизни 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торого стало проведение земельной реформы.</w:t>
      </w:r>
    </w:p>
    <w:p w:rsidR="00FB4284" w:rsidRDefault="00FB4284" w:rsidP="000E2F27">
      <w:pPr>
        <w:spacing w:after="0" w:line="240" w:lineRule="auto"/>
        <w:ind w:right="88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B4284" w:rsidRDefault="00702C1D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2F57C1" w:rsidRPr="00FB4284">
        <w:rPr>
          <w:rFonts w:ascii="Times New Roman" w:hAnsi="Times New Roman" w:cs="Times New Roman"/>
          <w:b/>
          <w:sz w:val="20"/>
          <w:szCs w:val="20"/>
        </w:rPr>
        <w:t>2.</w:t>
      </w:r>
      <w:r w:rsidR="00FB4284" w:rsidRPr="00FB4284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2F57C1" w:rsidRPr="00FB4284">
        <w:rPr>
          <w:rFonts w:ascii="Times New Roman" w:hAnsi="Times New Roman" w:cs="Times New Roman"/>
          <w:b/>
          <w:sz w:val="20"/>
          <w:szCs w:val="20"/>
        </w:rPr>
        <w:t>еятельность П.</w:t>
      </w:r>
      <w:r w:rsidR="00C11C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FB4284">
        <w:rPr>
          <w:rFonts w:ascii="Times New Roman" w:hAnsi="Times New Roman" w:cs="Times New Roman"/>
          <w:b/>
          <w:sz w:val="20"/>
          <w:szCs w:val="20"/>
        </w:rPr>
        <w:t>А.</w:t>
      </w:r>
      <w:r w:rsidR="00C11C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FB4284">
        <w:rPr>
          <w:rFonts w:ascii="Times New Roman" w:hAnsi="Times New Roman" w:cs="Times New Roman"/>
          <w:b/>
          <w:sz w:val="20"/>
          <w:szCs w:val="20"/>
        </w:rPr>
        <w:t xml:space="preserve">Столыпина по разработке новой </w:t>
      </w:r>
    </w:p>
    <w:p w:rsidR="002F57C1" w:rsidRDefault="002F57C1" w:rsidP="00F435EA">
      <w:pPr>
        <w:spacing w:after="0" w:line="238" w:lineRule="auto"/>
        <w:ind w:right="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284">
        <w:rPr>
          <w:rFonts w:ascii="Times New Roman" w:hAnsi="Times New Roman" w:cs="Times New Roman"/>
          <w:b/>
          <w:sz w:val="20"/>
          <w:szCs w:val="20"/>
        </w:rPr>
        <w:t>аграрной политики</w:t>
      </w:r>
    </w:p>
    <w:p w:rsidR="00FB4284" w:rsidRPr="00FB4284" w:rsidRDefault="00FB4284" w:rsidP="00F435EA">
      <w:pPr>
        <w:spacing w:after="0" w:line="238" w:lineRule="auto"/>
        <w:ind w:right="8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Пётр Аркадьевич Столыпин родился 2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(15) апреля 1862 года в Дрездене.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Детство и юность провел в Литве.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После окончания в </w:t>
      </w:r>
      <w:r w:rsidR="009B36F8">
        <w:rPr>
          <w:rFonts w:ascii="Times New Roman" w:hAnsi="Times New Roman" w:cs="Times New Roman"/>
          <w:sz w:val="20"/>
          <w:szCs w:val="20"/>
        </w:rPr>
        <w:t>1881 </w:t>
      </w:r>
      <w:r w:rsidRPr="002F57C1">
        <w:rPr>
          <w:rFonts w:ascii="Times New Roman" w:hAnsi="Times New Roman" w:cs="Times New Roman"/>
          <w:sz w:val="20"/>
          <w:szCs w:val="20"/>
        </w:rPr>
        <w:t>году Виле</w:t>
      </w:r>
      <w:r w:rsidR="00FB4284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ской гимназии он поступил в Петербургский униве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ситет на физико-математический факультет.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1884 году он закончил университет.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Два года служи</w:t>
      </w:r>
      <w:r w:rsidR="006627B4">
        <w:rPr>
          <w:rFonts w:ascii="Times New Roman" w:hAnsi="Times New Roman" w:cs="Times New Roman"/>
          <w:sz w:val="20"/>
          <w:szCs w:val="20"/>
        </w:rPr>
        <w:t>л в Министерстве внутренних дел,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з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тем в соответствии со склонностями был причислен к Министерству земледелия и государственных имуществ.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Это было время становл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ния во всей стране </w:t>
      </w:r>
      <w:r w:rsidR="006627B4">
        <w:rPr>
          <w:rFonts w:ascii="Times New Roman" w:hAnsi="Times New Roman" w:cs="Times New Roman"/>
          <w:sz w:val="20"/>
          <w:szCs w:val="20"/>
        </w:rPr>
        <w:t xml:space="preserve">земств – органов </w:t>
      </w:r>
      <w:r w:rsidRPr="002F57C1">
        <w:rPr>
          <w:rFonts w:ascii="Times New Roman" w:hAnsi="Times New Roman" w:cs="Times New Roman"/>
          <w:sz w:val="20"/>
          <w:szCs w:val="20"/>
        </w:rPr>
        <w:t>самоуправления,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органов русского государственного творчества.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Возникшие после реформы</w:t>
      </w:r>
      <w:r w:rsidR="00FB4284">
        <w:rPr>
          <w:rFonts w:ascii="Times New Roman" w:hAnsi="Times New Roman" w:cs="Times New Roman"/>
          <w:sz w:val="20"/>
          <w:szCs w:val="20"/>
        </w:rPr>
        <w:t xml:space="preserve"> (</w:t>
      </w:r>
      <w:r w:rsidRPr="002F57C1">
        <w:rPr>
          <w:rFonts w:ascii="Times New Roman" w:hAnsi="Times New Roman" w:cs="Times New Roman"/>
          <w:sz w:val="20"/>
          <w:szCs w:val="20"/>
        </w:rPr>
        <w:t>в 1864 году</w:t>
      </w:r>
      <w:r w:rsidR="00FB4284">
        <w:rPr>
          <w:rFonts w:ascii="Times New Roman" w:hAnsi="Times New Roman" w:cs="Times New Roman"/>
          <w:sz w:val="20"/>
          <w:szCs w:val="20"/>
        </w:rPr>
        <w:t xml:space="preserve">) </w:t>
      </w:r>
      <w:r w:rsidRPr="002F57C1">
        <w:rPr>
          <w:rFonts w:ascii="Times New Roman" w:hAnsi="Times New Roman" w:cs="Times New Roman"/>
          <w:sz w:val="20"/>
          <w:szCs w:val="20"/>
        </w:rPr>
        <w:t>земства стали главной опорой реформатора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="00FB4284" w:rsidRPr="00FB4284">
        <w:rPr>
          <w:rFonts w:ascii="Times New Roman" w:hAnsi="Times New Roman" w:cs="Times New Roman"/>
          <w:sz w:val="20"/>
          <w:szCs w:val="20"/>
        </w:rPr>
        <w:t>[15]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 работой земств западных губерний Петр Аркадьевич познак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мился в </w:t>
      </w:r>
      <w:r w:rsidR="00FB4284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овно и Гродно.</w:t>
      </w:r>
      <w:r w:rsidR="00FB428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конце века он станови</w:t>
      </w:r>
      <w:r w:rsidR="006627B4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ся Ковенским уез</w:t>
      </w:r>
      <w:r w:rsidRPr="002F57C1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ным предводителем дворянства и одновременно председателем 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венского съезда мировых </w:t>
      </w:r>
      <w:r w:rsidR="006627B4">
        <w:rPr>
          <w:rFonts w:ascii="Times New Roman" w:hAnsi="Times New Roman" w:cs="Times New Roman"/>
          <w:sz w:val="20"/>
          <w:szCs w:val="20"/>
        </w:rPr>
        <w:t xml:space="preserve">посредников – выборных </w:t>
      </w:r>
      <w:r w:rsidRPr="002F57C1">
        <w:rPr>
          <w:rFonts w:ascii="Times New Roman" w:hAnsi="Times New Roman" w:cs="Times New Roman"/>
          <w:sz w:val="20"/>
          <w:szCs w:val="20"/>
        </w:rPr>
        <w:t>судей в земельных и имущественных вопросах.</w:t>
      </w:r>
      <w:r w:rsidR="00AC06CA">
        <w:rPr>
          <w:rFonts w:ascii="Times New Roman" w:hAnsi="Times New Roman" w:cs="Times New Roman"/>
          <w:sz w:val="20"/>
          <w:szCs w:val="20"/>
        </w:rPr>
        <w:t xml:space="preserve"> В</w:t>
      </w:r>
      <w:r w:rsidRPr="002F57C1">
        <w:rPr>
          <w:rFonts w:ascii="Times New Roman" w:hAnsi="Times New Roman" w:cs="Times New Roman"/>
          <w:sz w:val="20"/>
          <w:szCs w:val="20"/>
        </w:rPr>
        <w:t xml:space="preserve"> 1899 году </w:t>
      </w:r>
      <w:r w:rsidR="00AC06CA" w:rsidRPr="002F57C1">
        <w:rPr>
          <w:rFonts w:ascii="Times New Roman" w:hAnsi="Times New Roman" w:cs="Times New Roman"/>
          <w:sz w:val="20"/>
          <w:szCs w:val="20"/>
        </w:rPr>
        <w:t xml:space="preserve">П.А.Столыпин </w:t>
      </w:r>
      <w:r w:rsidRPr="002F57C1">
        <w:rPr>
          <w:rFonts w:ascii="Times New Roman" w:hAnsi="Times New Roman" w:cs="Times New Roman"/>
          <w:sz w:val="20"/>
          <w:szCs w:val="20"/>
        </w:rPr>
        <w:t>был избран предводителем дворянства и почетным мировым судьей,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через </w:t>
      </w:r>
      <w:r w:rsidR="006627B4">
        <w:rPr>
          <w:rFonts w:ascii="Times New Roman" w:hAnsi="Times New Roman" w:cs="Times New Roman"/>
          <w:sz w:val="20"/>
          <w:szCs w:val="20"/>
        </w:rPr>
        <w:t xml:space="preserve">год – Гродненским </w:t>
      </w:r>
      <w:r w:rsidRPr="002F57C1">
        <w:rPr>
          <w:rFonts w:ascii="Times New Roman" w:hAnsi="Times New Roman" w:cs="Times New Roman"/>
          <w:sz w:val="20"/>
          <w:szCs w:val="20"/>
        </w:rPr>
        <w:t>губернатором,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ещё через три </w:t>
      </w:r>
      <w:r w:rsidR="00AC06CA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AC06CA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аратовским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="00AC06CA" w:rsidRPr="00AC06CA">
        <w:rPr>
          <w:rFonts w:ascii="Times New Roman" w:hAnsi="Times New Roman" w:cs="Times New Roman"/>
          <w:sz w:val="20"/>
          <w:szCs w:val="20"/>
        </w:rPr>
        <w:t>[8]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Ковно он впервые увидел разительную пропасть между общи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 xml:space="preserve">ными крестьянами </w:t>
      </w:r>
      <w:r w:rsidR="00AC06CA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еликороссии и хут</w:t>
      </w:r>
      <w:r w:rsidR="00AC06CA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рянами западных областей.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Когда в 1904 году Столыпин занимает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пост губернатора в Сарат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ве,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все преимущества хуторского хозяйства становятся ему еще более очевидн</w:t>
      </w:r>
      <w:r w:rsidR="00AC06CA">
        <w:rPr>
          <w:rFonts w:ascii="Times New Roman" w:hAnsi="Times New Roman" w:cs="Times New Roman"/>
          <w:sz w:val="20"/>
          <w:szCs w:val="20"/>
        </w:rPr>
        <w:t>ыми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апреле 1906 года П.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 возглавил Мин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стерство внутренних дел.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в июле 1906 года последовал высочайший </w:t>
      </w:r>
      <w:r w:rsidR="00AC06CA">
        <w:rPr>
          <w:rFonts w:ascii="Times New Roman" w:hAnsi="Times New Roman" w:cs="Times New Roman"/>
          <w:sz w:val="20"/>
          <w:szCs w:val="20"/>
        </w:rPr>
        <w:t xml:space="preserve">царский </w:t>
      </w:r>
      <w:r w:rsidRPr="002F57C1">
        <w:rPr>
          <w:rFonts w:ascii="Times New Roman" w:hAnsi="Times New Roman" w:cs="Times New Roman"/>
          <w:sz w:val="20"/>
          <w:szCs w:val="20"/>
        </w:rPr>
        <w:t>указ,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согласно которому 44-летний Петр Аркадьевич стан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вится премьер-министром России,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совмещая этот пост с полученным ранее.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Новый премьер </w:t>
      </w:r>
      <w:r w:rsidR="00AC06CA" w:rsidRPr="002F57C1">
        <w:rPr>
          <w:rFonts w:ascii="Times New Roman" w:hAnsi="Times New Roman" w:cs="Times New Roman"/>
          <w:sz w:val="20"/>
          <w:szCs w:val="20"/>
        </w:rPr>
        <w:t xml:space="preserve">в государственной политике </w:t>
      </w:r>
      <w:r w:rsidRPr="002F57C1">
        <w:rPr>
          <w:rFonts w:ascii="Times New Roman" w:hAnsi="Times New Roman" w:cs="Times New Roman"/>
          <w:sz w:val="20"/>
          <w:szCs w:val="20"/>
        </w:rPr>
        <w:t xml:space="preserve">делает ставку на опору государства </w:t>
      </w:r>
      <w:r w:rsidR="00AC06CA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крестьян</w:t>
      </w:r>
      <w:r w:rsidR="004D53A6">
        <w:rPr>
          <w:rFonts w:ascii="Times New Roman" w:hAnsi="Times New Roman" w:cs="Times New Roman"/>
          <w:sz w:val="20"/>
          <w:szCs w:val="20"/>
        </w:rPr>
        <w:t>ства</w:t>
      </w:r>
      <w:r w:rsidR="00AC06C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сеятеля добра и хранителя земли.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="00064304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Поднять нашу обнищавшую,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нашу слабую,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нашу </w:t>
      </w:r>
      <w:r w:rsidR="00064304">
        <w:rPr>
          <w:rFonts w:ascii="Times New Roman" w:hAnsi="Times New Roman" w:cs="Times New Roman"/>
          <w:sz w:val="20"/>
          <w:szCs w:val="20"/>
        </w:rPr>
        <w:t>истощенную зе</w:t>
      </w:r>
      <w:r w:rsidR="00064304">
        <w:rPr>
          <w:rFonts w:ascii="Times New Roman" w:hAnsi="Times New Roman" w:cs="Times New Roman"/>
          <w:sz w:val="20"/>
          <w:szCs w:val="20"/>
        </w:rPr>
        <w:t>м</w:t>
      </w:r>
      <w:r w:rsidR="009B36F8">
        <w:rPr>
          <w:rFonts w:ascii="Times New Roman" w:hAnsi="Times New Roman" w:cs="Times New Roman"/>
          <w:sz w:val="20"/>
          <w:szCs w:val="20"/>
        </w:rPr>
        <w:t xml:space="preserve">лю!» – взывает </w:t>
      </w:r>
      <w:r w:rsidR="00064304">
        <w:rPr>
          <w:rFonts w:ascii="Times New Roman" w:hAnsi="Times New Roman" w:cs="Times New Roman"/>
          <w:sz w:val="20"/>
          <w:szCs w:val="20"/>
        </w:rPr>
        <w:t>к депутатам думы Столыпин.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Молодой,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статный,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 характером необычайно решительным и в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держанным,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чуждый кичливости,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блестящий оратор,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 сразу же стал инициатором и проводником реформ и законоположений,</w:t>
      </w:r>
      <w:r w:rsidR="00AC06C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учительность и рез</w:t>
      </w:r>
      <w:r w:rsidR="00AC06CA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льтативность которых поражают и сегодня.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Главным делом его жизни стала земельная реформа,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="0041467A" w:rsidRPr="002F57C1">
        <w:rPr>
          <w:rFonts w:ascii="Times New Roman" w:hAnsi="Times New Roman" w:cs="Times New Roman"/>
          <w:sz w:val="20"/>
          <w:szCs w:val="20"/>
        </w:rPr>
        <w:t>ст</w:t>
      </w:r>
      <w:r w:rsidR="0041467A">
        <w:rPr>
          <w:rFonts w:ascii="Times New Roman" w:hAnsi="Times New Roman" w:cs="Times New Roman"/>
          <w:sz w:val="20"/>
          <w:szCs w:val="20"/>
        </w:rPr>
        <w:t>ои</w:t>
      </w:r>
      <w:r w:rsidR="0041467A" w:rsidRPr="002F57C1">
        <w:rPr>
          <w:rFonts w:ascii="Times New Roman" w:hAnsi="Times New Roman" w:cs="Times New Roman"/>
          <w:sz w:val="20"/>
          <w:szCs w:val="20"/>
        </w:rPr>
        <w:t xml:space="preserve">вшая ему </w:t>
      </w:r>
      <w:r w:rsidRPr="002F57C1">
        <w:rPr>
          <w:rFonts w:ascii="Times New Roman" w:hAnsi="Times New Roman" w:cs="Times New Roman"/>
          <w:sz w:val="20"/>
          <w:szCs w:val="20"/>
        </w:rPr>
        <w:t>жизни,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но давшая </w:t>
      </w:r>
      <w:r w:rsidR="0041467A">
        <w:rPr>
          <w:rFonts w:ascii="Times New Roman" w:hAnsi="Times New Roman" w:cs="Times New Roman"/>
          <w:sz w:val="20"/>
          <w:szCs w:val="20"/>
        </w:rPr>
        <w:t xml:space="preserve">ему </w:t>
      </w:r>
      <w:r w:rsidRPr="002F57C1">
        <w:rPr>
          <w:rFonts w:ascii="Times New Roman" w:hAnsi="Times New Roman" w:cs="Times New Roman"/>
          <w:sz w:val="20"/>
          <w:szCs w:val="20"/>
        </w:rPr>
        <w:t>всемирную и в</w:t>
      </w:r>
      <w:r w:rsidR="0041467A">
        <w:rPr>
          <w:rFonts w:ascii="Times New Roman" w:hAnsi="Times New Roman" w:cs="Times New Roman"/>
          <w:sz w:val="20"/>
          <w:szCs w:val="20"/>
        </w:rPr>
        <w:t>ековую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известность.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 1905 году в распоряжении крестьян в Европейской России нах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дилась лишь треть пахотных земель.</w:t>
      </w:r>
      <w:r w:rsidR="00F7604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П.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</w:t>
      </w:r>
      <w:r w:rsidR="00F7604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вместе</w:t>
      </w:r>
      <w:r w:rsidR="00F7604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="009B36F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А.</w:t>
      </w:r>
      <w:r w:rsidR="009B36F8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В.</w:t>
      </w:r>
      <w:r w:rsidR="009B36F8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Криво</w:t>
      </w:r>
      <w:r w:rsidR="0041467A">
        <w:rPr>
          <w:rFonts w:ascii="Times New Roman" w:hAnsi="Times New Roman" w:cs="Times New Roman"/>
          <w:sz w:val="20"/>
          <w:szCs w:val="20"/>
        </w:rPr>
        <w:t>шеи</w:t>
      </w:r>
      <w:r w:rsidRPr="002F57C1">
        <w:rPr>
          <w:rFonts w:ascii="Times New Roman" w:hAnsi="Times New Roman" w:cs="Times New Roman"/>
          <w:sz w:val="20"/>
          <w:szCs w:val="20"/>
        </w:rPr>
        <w:t>ным (ведающим сельским хозяйством) готовит закон о выходе крестьян из общины на хутора и отруба,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 предоставлении кредитов для покупки земель через крестьянский банк,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обсуждает все возможные последствия,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все плюсы и минусы предстоящего неизбе</w:t>
      </w:r>
      <w:r w:rsidRPr="002F57C1">
        <w:rPr>
          <w:rFonts w:ascii="Times New Roman" w:hAnsi="Times New Roman" w:cs="Times New Roman"/>
          <w:sz w:val="20"/>
          <w:szCs w:val="20"/>
        </w:rPr>
        <w:t>ж</w:t>
      </w:r>
      <w:r w:rsidRPr="002F57C1">
        <w:rPr>
          <w:rFonts w:ascii="Times New Roman" w:hAnsi="Times New Roman" w:cs="Times New Roman"/>
          <w:sz w:val="20"/>
          <w:szCs w:val="20"/>
        </w:rPr>
        <w:t>ного переселения крестьян из густонаселенных,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значит</w:t>
      </w:r>
      <w:r w:rsidR="0041467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малоз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мельных районов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на пахотные земли Сибири и </w:t>
      </w:r>
      <w:r w:rsidR="00F76044">
        <w:rPr>
          <w:rFonts w:ascii="Times New Roman" w:hAnsi="Times New Roman" w:cs="Times New Roman"/>
          <w:sz w:val="20"/>
          <w:szCs w:val="20"/>
        </w:rPr>
        <w:t>П</w:t>
      </w:r>
      <w:r w:rsidRPr="002F57C1">
        <w:rPr>
          <w:rFonts w:ascii="Times New Roman" w:hAnsi="Times New Roman" w:cs="Times New Roman"/>
          <w:sz w:val="20"/>
          <w:szCs w:val="20"/>
        </w:rPr>
        <w:t>риморья.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Реформа оказывалась предприятием очень дорогим для государс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ва,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но и это не смущает Столыпина.</w:t>
      </w:r>
      <w:r w:rsidR="004146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За раскрепощение народа должны платить все слои населения и вернуть свой долг крестьянину,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мильцу</w:t>
      </w:r>
      <w:r w:rsidR="00174DA4">
        <w:rPr>
          <w:rFonts w:ascii="Times New Roman" w:hAnsi="Times New Roman" w:cs="Times New Roman"/>
          <w:sz w:val="20"/>
          <w:szCs w:val="20"/>
        </w:rPr>
        <w:t>. Д</w:t>
      </w:r>
      <w:r w:rsidRPr="002F57C1">
        <w:rPr>
          <w:rFonts w:ascii="Times New Roman" w:hAnsi="Times New Roman" w:cs="Times New Roman"/>
          <w:sz w:val="20"/>
          <w:szCs w:val="20"/>
        </w:rPr>
        <w:t>ля этого Столыпин высокие налоги равномерно распредел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>ет на все общество,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чтобы не одни только крестьяне вытягивали стр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ну из кризиса.</w:t>
      </w:r>
    </w:p>
    <w:p w:rsidR="002F57C1" w:rsidRPr="002F57C1" w:rsidRDefault="002F57C1" w:rsidP="00F435EA">
      <w:pPr>
        <w:spacing w:after="0" w:line="238" w:lineRule="auto"/>
        <w:ind w:right="2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марте 1907 года собирается </w:t>
      </w:r>
      <w:r w:rsidRPr="002F57C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F76044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ума,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 Столыпин объясняет деп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татам суть земельной реформы и задачи правительства.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Свою нравс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венную обязанность Петр Аркадьевич видит в необходимости </w:t>
      </w:r>
      <w:r w:rsidR="00F76044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ук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зать крестьянам законный выход из нужд</w:t>
      </w:r>
      <w:r w:rsidR="004D53A6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...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Необходимо дать во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можность способному,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трудолюбивому крестьянину,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то есть сол</w:t>
      </w:r>
      <w:r w:rsidR="00174DA4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ли русской,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освободиться от тех тисков,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от тех теперешних условий жизни,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которых он в настоящее время находится.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Надо дать ему во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можность укрепить за собой плоды своих трудов и предоставить их в неот</w:t>
      </w:r>
      <w:r w:rsidR="00174DA4">
        <w:rPr>
          <w:rFonts w:ascii="Times New Roman" w:hAnsi="Times New Roman" w:cs="Times New Roman"/>
          <w:sz w:val="20"/>
          <w:szCs w:val="20"/>
        </w:rPr>
        <w:t>ъ</w:t>
      </w:r>
      <w:r w:rsidRPr="002F57C1">
        <w:rPr>
          <w:rFonts w:ascii="Times New Roman" w:hAnsi="Times New Roman" w:cs="Times New Roman"/>
          <w:sz w:val="20"/>
          <w:szCs w:val="20"/>
        </w:rPr>
        <w:t>емлемую собственность</w:t>
      </w:r>
      <w:r w:rsidR="00F76044">
        <w:rPr>
          <w:rFonts w:ascii="Times New Roman" w:hAnsi="Times New Roman" w:cs="Times New Roman"/>
          <w:sz w:val="20"/>
          <w:szCs w:val="20"/>
        </w:rPr>
        <w:t>»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174DA4" w:rsidRPr="00174DA4">
        <w:rPr>
          <w:rFonts w:ascii="Times New Roman" w:hAnsi="Times New Roman" w:cs="Times New Roman"/>
          <w:sz w:val="20"/>
          <w:szCs w:val="20"/>
        </w:rPr>
        <w:t xml:space="preserve">[20, </w:t>
      </w:r>
      <w:r w:rsidR="00174DA4">
        <w:rPr>
          <w:rFonts w:ascii="Times New Roman" w:hAnsi="Times New Roman" w:cs="Times New Roman"/>
          <w:sz w:val="20"/>
          <w:szCs w:val="20"/>
        </w:rPr>
        <w:t>с.</w:t>
      </w:r>
      <w:r w:rsidR="00F435EA">
        <w:rPr>
          <w:rFonts w:ascii="Times New Roman" w:hAnsi="Times New Roman" w:cs="Times New Roman"/>
          <w:sz w:val="20"/>
          <w:szCs w:val="20"/>
        </w:rPr>
        <w:t xml:space="preserve"> </w:t>
      </w:r>
      <w:r w:rsidR="00174DA4">
        <w:rPr>
          <w:rFonts w:ascii="Times New Roman" w:hAnsi="Times New Roman" w:cs="Times New Roman"/>
          <w:sz w:val="20"/>
          <w:szCs w:val="20"/>
        </w:rPr>
        <w:t>47</w:t>
      </w:r>
      <w:r w:rsidR="00174DA4" w:rsidRPr="00174DA4">
        <w:rPr>
          <w:rFonts w:ascii="Times New Roman" w:hAnsi="Times New Roman" w:cs="Times New Roman"/>
          <w:sz w:val="20"/>
          <w:szCs w:val="20"/>
        </w:rPr>
        <w:t>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174DA4" w:rsidRDefault="00F76044" w:rsidP="00F435EA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Пусть собственность </w:t>
      </w:r>
      <w:r w:rsidR="00174DA4">
        <w:rPr>
          <w:rFonts w:ascii="Times New Roman" w:hAnsi="Times New Roman" w:cs="Times New Roman"/>
          <w:sz w:val="20"/>
          <w:szCs w:val="20"/>
        </w:rPr>
        <w:t xml:space="preserve">эта </w:t>
      </w:r>
      <w:r w:rsidR="002F57C1" w:rsidRPr="002F57C1">
        <w:rPr>
          <w:rFonts w:ascii="Times New Roman" w:hAnsi="Times New Roman" w:cs="Times New Roman"/>
          <w:sz w:val="20"/>
          <w:szCs w:val="20"/>
        </w:rPr>
        <w:t>будет общая там,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где община е</w:t>
      </w:r>
      <w:r w:rsidR="00174DA4">
        <w:rPr>
          <w:rFonts w:ascii="Times New Roman" w:hAnsi="Times New Roman" w:cs="Times New Roman"/>
          <w:sz w:val="20"/>
          <w:szCs w:val="20"/>
        </w:rPr>
        <w:t>щ</w:t>
      </w:r>
      <w:r w:rsidR="002F57C1" w:rsidRPr="002F57C1">
        <w:rPr>
          <w:rFonts w:ascii="Times New Roman" w:hAnsi="Times New Roman" w:cs="Times New Roman"/>
          <w:sz w:val="20"/>
          <w:szCs w:val="20"/>
        </w:rPr>
        <w:t>ё не о</w:t>
      </w:r>
      <w:r w:rsidR="002F57C1" w:rsidRPr="002F57C1">
        <w:rPr>
          <w:rFonts w:ascii="Times New Roman" w:hAnsi="Times New Roman" w:cs="Times New Roman"/>
          <w:sz w:val="20"/>
          <w:szCs w:val="20"/>
        </w:rPr>
        <w:t>т</w:t>
      </w:r>
      <w:r w:rsidR="002F57C1" w:rsidRPr="002F57C1">
        <w:rPr>
          <w:rFonts w:ascii="Times New Roman" w:hAnsi="Times New Roman" w:cs="Times New Roman"/>
          <w:sz w:val="20"/>
          <w:szCs w:val="20"/>
        </w:rPr>
        <w:t>жила,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пусть она будет подворн</w:t>
      </w:r>
      <w:r w:rsidR="00174DA4">
        <w:rPr>
          <w:rFonts w:ascii="Times New Roman" w:hAnsi="Times New Roman" w:cs="Times New Roman"/>
          <w:sz w:val="20"/>
          <w:szCs w:val="20"/>
        </w:rPr>
        <w:t>ая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там,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где община уже нежизненна,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но пусть она будет крепкая,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пусть будет наследственная...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174DA4" w:rsidRPr="00174DA4">
        <w:rPr>
          <w:rFonts w:ascii="Times New Roman" w:hAnsi="Times New Roman" w:cs="Times New Roman"/>
          <w:sz w:val="20"/>
          <w:szCs w:val="20"/>
        </w:rPr>
        <w:t>[20]</w:t>
      </w:r>
      <w:r w:rsidR="00174DA4">
        <w:rPr>
          <w:rFonts w:ascii="Times New Roman" w:hAnsi="Times New Roman" w:cs="Times New Roman"/>
          <w:sz w:val="20"/>
          <w:szCs w:val="20"/>
        </w:rPr>
        <w:t>.</w:t>
      </w:r>
    </w:p>
    <w:p w:rsidR="002F57C1" w:rsidRDefault="002F57C1" w:rsidP="00F435EA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Государство,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аккумулируя налоговые поступления</w:t>
      </w:r>
      <w:r w:rsidR="00174DA4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создавало си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тему экономических льгот малоимущим крестьянам при покупке ими земли,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орудий труда.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Более того,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часть расходов таких крестьян неп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средственно финансировалось государственным бюджетом.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Да и сама реформа осуществлялась на основе активной деятельности админис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ративных,</w:t>
      </w:r>
      <w:r w:rsidR="00174DA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финансовых и правовых институтов государства.</w:t>
      </w:r>
    </w:p>
    <w:p w:rsidR="00F435EA" w:rsidRDefault="00F435EA" w:rsidP="00F435EA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74DA4" w:rsidRDefault="00702C1D" w:rsidP="00F435EA">
      <w:pPr>
        <w:spacing w:after="0" w:line="238" w:lineRule="auto"/>
        <w:ind w:right="8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2F57C1" w:rsidRPr="00174DA4">
        <w:rPr>
          <w:rFonts w:ascii="Times New Roman" w:hAnsi="Times New Roman" w:cs="Times New Roman"/>
          <w:b/>
          <w:sz w:val="20"/>
          <w:szCs w:val="20"/>
        </w:rPr>
        <w:t xml:space="preserve">3. Основные акты и положения </w:t>
      </w:r>
      <w:r w:rsidR="00F76044">
        <w:rPr>
          <w:rFonts w:ascii="Times New Roman" w:hAnsi="Times New Roman" w:cs="Times New Roman"/>
          <w:b/>
          <w:sz w:val="20"/>
          <w:szCs w:val="20"/>
        </w:rPr>
        <w:t>С</w:t>
      </w:r>
      <w:r w:rsidR="002F57C1" w:rsidRPr="00174DA4">
        <w:rPr>
          <w:rFonts w:ascii="Times New Roman" w:hAnsi="Times New Roman" w:cs="Times New Roman"/>
          <w:b/>
          <w:sz w:val="20"/>
          <w:szCs w:val="20"/>
        </w:rPr>
        <w:t xml:space="preserve">толыпинской аграрной </w:t>
      </w:r>
    </w:p>
    <w:p w:rsidR="002F57C1" w:rsidRDefault="002F57C1" w:rsidP="00F435EA">
      <w:pPr>
        <w:spacing w:after="0" w:line="238" w:lineRule="auto"/>
        <w:ind w:right="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DA4">
        <w:rPr>
          <w:rFonts w:ascii="Times New Roman" w:hAnsi="Times New Roman" w:cs="Times New Roman"/>
          <w:b/>
          <w:sz w:val="20"/>
          <w:szCs w:val="20"/>
        </w:rPr>
        <w:t>реформы</w:t>
      </w:r>
    </w:p>
    <w:p w:rsidR="00174DA4" w:rsidRPr="00174DA4" w:rsidRDefault="00174DA4" w:rsidP="00F435EA">
      <w:pPr>
        <w:spacing w:after="0" w:line="238" w:lineRule="auto"/>
        <w:ind w:right="88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F435EA">
      <w:pPr>
        <w:tabs>
          <w:tab w:val="left" w:pos="6379"/>
        </w:tabs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Аграрная реформа состояла из комплекса последовательно пров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димых и связанных между собой мероприятий.</w:t>
      </w:r>
      <w:r w:rsidR="00242FB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Была разработана ц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лая система хозяйственно-правовых мер по регулированию аграрной экономи</w:t>
      </w:r>
      <w:r w:rsidR="00242FBE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и.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Основным законодательным актом аграрной программы был Выс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чайший указ от 9 ноября 1906 года </w:t>
      </w:r>
      <w:r w:rsidR="003F6194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 xml:space="preserve">О крестьянском землевладении и 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землепользовании</w:t>
      </w:r>
      <w:r w:rsidR="003F6194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242FB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Указ внес существенную поправку в законод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тельство 1861 года и разрушил основные устои </w:t>
      </w:r>
      <w:r w:rsidR="003F6194">
        <w:rPr>
          <w:rFonts w:ascii="Times New Roman" w:hAnsi="Times New Roman" w:cs="Times New Roman"/>
          <w:sz w:val="20"/>
          <w:szCs w:val="20"/>
        </w:rPr>
        <w:t>о</w:t>
      </w:r>
      <w:r w:rsidR="00F435EA">
        <w:rPr>
          <w:rFonts w:ascii="Times New Roman" w:hAnsi="Times New Roman" w:cs="Times New Roman"/>
          <w:sz w:val="20"/>
          <w:szCs w:val="20"/>
        </w:rPr>
        <w:t>бщины –</w:t>
      </w:r>
      <w:r w:rsidR="003F6194">
        <w:rPr>
          <w:rFonts w:ascii="Times New Roman" w:hAnsi="Times New Roman" w:cs="Times New Roman"/>
          <w:sz w:val="20"/>
          <w:szCs w:val="20"/>
        </w:rPr>
        <w:t xml:space="preserve"> коллекти</w:t>
      </w:r>
      <w:r w:rsidR="003F6194">
        <w:rPr>
          <w:rFonts w:ascii="Times New Roman" w:hAnsi="Times New Roman" w:cs="Times New Roman"/>
          <w:sz w:val="20"/>
          <w:szCs w:val="20"/>
        </w:rPr>
        <w:t>в</w:t>
      </w:r>
      <w:r w:rsidR="003F6194">
        <w:rPr>
          <w:rFonts w:ascii="Times New Roman" w:hAnsi="Times New Roman" w:cs="Times New Roman"/>
          <w:sz w:val="20"/>
          <w:szCs w:val="20"/>
        </w:rPr>
        <w:t>ную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семейную собственность.</w:t>
      </w:r>
      <w:r w:rsidR="00242FB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Указ начал претворяться в жизнь с </w:t>
      </w:r>
      <w:r w:rsidR="00F435EA">
        <w:rPr>
          <w:rFonts w:ascii="Times New Roman" w:hAnsi="Times New Roman" w:cs="Times New Roman"/>
          <w:sz w:val="20"/>
          <w:szCs w:val="20"/>
        </w:rPr>
        <w:t>1 </w:t>
      </w:r>
      <w:r w:rsidRPr="002F57C1">
        <w:rPr>
          <w:rFonts w:ascii="Times New Roman" w:hAnsi="Times New Roman" w:cs="Times New Roman"/>
          <w:sz w:val="20"/>
          <w:szCs w:val="20"/>
        </w:rPr>
        <w:t>января 1907 года,</w:t>
      </w:r>
      <w:r w:rsidR="00242FB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силу закона ок</w:t>
      </w:r>
      <w:r w:rsidR="00F435EA">
        <w:rPr>
          <w:rFonts w:ascii="Times New Roman" w:hAnsi="Times New Roman" w:cs="Times New Roman"/>
          <w:sz w:val="20"/>
          <w:szCs w:val="20"/>
        </w:rPr>
        <w:t>ончательно получил 14 июня 1910 </w:t>
      </w:r>
      <w:r w:rsidRPr="002F57C1">
        <w:rPr>
          <w:rFonts w:ascii="Times New Roman" w:hAnsi="Times New Roman" w:cs="Times New Roman"/>
          <w:sz w:val="20"/>
          <w:szCs w:val="20"/>
        </w:rPr>
        <w:t>года,</w:t>
      </w:r>
      <w:r w:rsidR="00242FB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после утверждения в Государственной </w:t>
      </w:r>
      <w:r w:rsidR="003F6194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уме и Государс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венном Совете.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Характеризуя его</w:t>
      </w:r>
      <w:r w:rsidR="00CC79B1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П.</w:t>
      </w:r>
      <w:r w:rsidR="003F619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3F619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 отмечал,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в основу закона положена определенная мысль,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определенный принцип.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тех местн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стях России,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где личность крестьянина получила уже определенное развитие,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где община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как принудительный союз</w:t>
      </w:r>
      <w:r w:rsidR="00E0126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ставит преграду для само</w:t>
      </w:r>
      <w:r w:rsidR="00CC79B1">
        <w:rPr>
          <w:rFonts w:ascii="Times New Roman" w:hAnsi="Times New Roman" w:cs="Times New Roman"/>
          <w:sz w:val="20"/>
          <w:szCs w:val="20"/>
        </w:rPr>
        <w:t>сто</w:t>
      </w:r>
      <w:r w:rsidRPr="002F57C1">
        <w:rPr>
          <w:rFonts w:ascii="Times New Roman" w:hAnsi="Times New Roman" w:cs="Times New Roman"/>
          <w:sz w:val="20"/>
          <w:szCs w:val="20"/>
        </w:rPr>
        <w:t>ятельности,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там необходимо дать ему свободу трудиться,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бог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теть,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распоряжаться своей собственностью,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надо дать ему власть над землёй,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избавить его от кабалы отживающего общинного строя.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Каб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ла общины,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гнет семейной собственности является для 90 млн.</w:t>
      </w:r>
      <w:r w:rsidR="006F0950" w:rsidRPr="006F095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насел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ния горькой неволей.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Указ объявлял общину </w:t>
      </w:r>
      <w:r w:rsidR="003F6194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принудительным союзом,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котором ли</w:t>
      </w:r>
      <w:r w:rsidRPr="002F57C1">
        <w:rPr>
          <w:rFonts w:ascii="Times New Roman" w:hAnsi="Times New Roman" w:cs="Times New Roman"/>
          <w:sz w:val="20"/>
          <w:szCs w:val="20"/>
        </w:rPr>
        <w:t>ч</w:t>
      </w:r>
      <w:r w:rsidRPr="002F57C1">
        <w:rPr>
          <w:rFonts w:ascii="Times New Roman" w:hAnsi="Times New Roman" w:cs="Times New Roman"/>
          <w:sz w:val="20"/>
          <w:szCs w:val="20"/>
        </w:rPr>
        <w:t>ность крестьянина совершенно бесправна</w:t>
      </w:r>
      <w:r w:rsidR="003F6194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 смену должно пр</w:t>
      </w:r>
      <w:r w:rsidR="004D53A6">
        <w:rPr>
          <w:rFonts w:ascii="Times New Roman" w:hAnsi="Times New Roman" w:cs="Times New Roman"/>
          <w:sz w:val="20"/>
          <w:szCs w:val="20"/>
        </w:rPr>
        <w:t>ий</w:t>
      </w:r>
      <w:r w:rsidRPr="002F57C1">
        <w:rPr>
          <w:rFonts w:ascii="Times New Roman" w:hAnsi="Times New Roman" w:cs="Times New Roman"/>
          <w:sz w:val="20"/>
          <w:szCs w:val="20"/>
        </w:rPr>
        <w:t>ти частное владение,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="003F6194">
        <w:rPr>
          <w:rFonts w:ascii="Times New Roman" w:hAnsi="Times New Roman" w:cs="Times New Roman"/>
          <w:sz w:val="20"/>
          <w:szCs w:val="20"/>
        </w:rPr>
        <w:t>которое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способно укрепить правильный взгляд на частную собственность вообще</w:t>
      </w:r>
      <w:r w:rsidR="00CC79B1">
        <w:rPr>
          <w:rFonts w:ascii="Times New Roman" w:hAnsi="Times New Roman" w:cs="Times New Roman"/>
          <w:sz w:val="20"/>
          <w:szCs w:val="20"/>
        </w:rPr>
        <w:t xml:space="preserve"> </w:t>
      </w:r>
      <w:r w:rsidR="00CC79B1" w:rsidRPr="00CC79B1">
        <w:rPr>
          <w:rFonts w:ascii="Times New Roman" w:hAnsi="Times New Roman" w:cs="Times New Roman"/>
          <w:sz w:val="20"/>
          <w:szCs w:val="20"/>
        </w:rPr>
        <w:t>[3]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Какие же обвинения выдвигались против общины? </w:t>
      </w:r>
      <w:r w:rsidR="00F0031B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бщин</w:t>
      </w:r>
      <w:r w:rsidR="00F0031B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F0031B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е пр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зна</w:t>
      </w:r>
      <w:r w:rsidR="00F0031B">
        <w:rPr>
          <w:rFonts w:ascii="Times New Roman" w:hAnsi="Times New Roman" w:cs="Times New Roman"/>
          <w:sz w:val="20"/>
          <w:szCs w:val="20"/>
        </w:rPr>
        <w:t>вала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гражданских прав личности</w:t>
      </w:r>
      <w:r w:rsidR="00F0031B">
        <w:rPr>
          <w:rFonts w:ascii="Times New Roman" w:hAnsi="Times New Roman" w:cs="Times New Roman"/>
          <w:sz w:val="20"/>
          <w:szCs w:val="20"/>
        </w:rPr>
        <w:t xml:space="preserve">, </w:t>
      </w:r>
      <w:r w:rsidRPr="002F57C1">
        <w:rPr>
          <w:rFonts w:ascii="Times New Roman" w:hAnsi="Times New Roman" w:cs="Times New Roman"/>
          <w:sz w:val="20"/>
          <w:szCs w:val="20"/>
        </w:rPr>
        <w:t>способствовала сохранению трехпольной системы земледелия</w:t>
      </w:r>
      <w:r w:rsidR="00F0031B">
        <w:rPr>
          <w:rFonts w:ascii="Times New Roman" w:hAnsi="Times New Roman" w:cs="Times New Roman"/>
          <w:sz w:val="20"/>
          <w:szCs w:val="20"/>
        </w:rPr>
        <w:t xml:space="preserve">, </w:t>
      </w:r>
      <w:r w:rsidRPr="002F57C1">
        <w:rPr>
          <w:rFonts w:ascii="Times New Roman" w:hAnsi="Times New Roman" w:cs="Times New Roman"/>
          <w:sz w:val="20"/>
          <w:szCs w:val="20"/>
        </w:rPr>
        <w:t>сохраняла чересполосицу,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раздро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ленность земельных участков,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</w:t>
      </w:r>
      <w:r w:rsidR="00F0031B">
        <w:rPr>
          <w:rFonts w:ascii="Times New Roman" w:hAnsi="Times New Roman" w:cs="Times New Roman"/>
          <w:sz w:val="20"/>
          <w:szCs w:val="20"/>
        </w:rPr>
        <w:t>альн</w:t>
      </w:r>
      <w:r w:rsidRPr="002F57C1">
        <w:rPr>
          <w:rFonts w:ascii="Times New Roman" w:hAnsi="Times New Roman" w:cs="Times New Roman"/>
          <w:sz w:val="20"/>
          <w:szCs w:val="20"/>
        </w:rPr>
        <w:t>оземелье,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узкополосье.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Главный недостаток общины виделся в том,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коллективная форма собстве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ности и связанные с ней переделы земли лишали крестьян </w:t>
      </w:r>
      <w:r w:rsidR="00F0031B">
        <w:rPr>
          <w:rFonts w:ascii="Times New Roman" w:hAnsi="Times New Roman" w:cs="Times New Roman"/>
          <w:sz w:val="20"/>
          <w:szCs w:val="20"/>
        </w:rPr>
        <w:t>возможн</w:t>
      </w:r>
      <w:r w:rsidR="00F0031B">
        <w:rPr>
          <w:rFonts w:ascii="Times New Roman" w:hAnsi="Times New Roman" w:cs="Times New Roman"/>
          <w:sz w:val="20"/>
          <w:szCs w:val="20"/>
        </w:rPr>
        <w:t>о</w:t>
      </w:r>
      <w:r w:rsidR="00F0031B">
        <w:rPr>
          <w:rFonts w:ascii="Times New Roman" w:hAnsi="Times New Roman" w:cs="Times New Roman"/>
          <w:sz w:val="20"/>
          <w:szCs w:val="20"/>
        </w:rPr>
        <w:t xml:space="preserve">сти </w:t>
      </w:r>
      <w:r w:rsidRPr="002F57C1">
        <w:rPr>
          <w:rFonts w:ascii="Times New Roman" w:hAnsi="Times New Roman" w:cs="Times New Roman"/>
          <w:sz w:val="20"/>
          <w:szCs w:val="20"/>
        </w:rPr>
        <w:t>по-хозяйски относиться к земле.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Общая идея,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которая была положена в основу </w:t>
      </w:r>
      <w:r w:rsidR="00F0031B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каза от 9 ноября 1906 года,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заключалась в том,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тол</w:t>
      </w:r>
      <w:r w:rsidR="00F0031B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ко там,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где земля свободна,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="00F0031B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е</w:t>
      </w:r>
      <w:r w:rsidR="00F0031B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доступна каждому по его состоянию и способностям,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может развиться самостоятельно</w:t>
      </w:r>
      <w:r w:rsidR="00F0031B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владение </w:t>
      </w:r>
      <w:r w:rsidR="00F0031B">
        <w:rPr>
          <w:rFonts w:ascii="Times New Roman" w:hAnsi="Times New Roman" w:cs="Times New Roman"/>
          <w:sz w:val="20"/>
          <w:szCs w:val="20"/>
        </w:rPr>
        <w:t xml:space="preserve">ею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</w:t>
      </w:r>
      <w:r w:rsidR="00F0031B" w:rsidRPr="002F57C1">
        <w:rPr>
          <w:rFonts w:ascii="Times New Roman" w:hAnsi="Times New Roman" w:cs="Times New Roman"/>
          <w:sz w:val="20"/>
          <w:szCs w:val="20"/>
        </w:rPr>
        <w:t>соответствующих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размерах,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вместе с тем и сельское хозяйство в той степени,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чтобы способствовать общему народному благосостоянию.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Сторонники </w:t>
      </w:r>
      <w:r w:rsidR="00F0031B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каза исходи</w:t>
      </w:r>
      <w:r w:rsidR="00F435EA">
        <w:rPr>
          <w:rFonts w:ascii="Times New Roman" w:hAnsi="Times New Roman" w:cs="Times New Roman"/>
          <w:sz w:val="20"/>
          <w:szCs w:val="20"/>
        </w:rPr>
        <w:t>ли из</w:t>
      </w:r>
      <w:r w:rsidRPr="002F57C1">
        <w:rPr>
          <w:rFonts w:ascii="Times New Roman" w:hAnsi="Times New Roman" w:cs="Times New Roman"/>
          <w:sz w:val="20"/>
          <w:szCs w:val="20"/>
        </w:rPr>
        <w:t xml:space="preserve"> того,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закреплен</w:t>
      </w:r>
      <w:r w:rsidR="00F0031B">
        <w:rPr>
          <w:rFonts w:ascii="Times New Roman" w:hAnsi="Times New Roman" w:cs="Times New Roman"/>
          <w:sz w:val="20"/>
          <w:szCs w:val="20"/>
        </w:rPr>
        <w:t>ная за крестьянином по У</w:t>
      </w:r>
      <w:r w:rsidRPr="002F57C1">
        <w:rPr>
          <w:rFonts w:ascii="Times New Roman" w:hAnsi="Times New Roman" w:cs="Times New Roman"/>
          <w:sz w:val="20"/>
          <w:szCs w:val="20"/>
        </w:rPr>
        <w:t>казу земля позволит ему организ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вать хозяйство на сов</w:t>
      </w:r>
      <w:r w:rsidR="00F0031B">
        <w:rPr>
          <w:rFonts w:ascii="Times New Roman" w:hAnsi="Times New Roman" w:cs="Times New Roman"/>
          <w:sz w:val="20"/>
          <w:szCs w:val="20"/>
        </w:rPr>
        <w:t>ерше</w:t>
      </w:r>
      <w:r w:rsidRPr="002F57C1">
        <w:rPr>
          <w:rFonts w:ascii="Times New Roman" w:hAnsi="Times New Roman" w:cs="Times New Roman"/>
          <w:sz w:val="20"/>
          <w:szCs w:val="20"/>
        </w:rPr>
        <w:t>нно новых началах: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если в общине кресть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нин хозяйничал </w:t>
      </w:r>
      <w:r w:rsidR="002061F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как мир велит</w:t>
      </w:r>
      <w:r w:rsidR="002061F6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то на своей земле он будет стремит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ся к улучшению своего хозяйства.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Эту мысль четко выразил П.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лыпин,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выступая перед депутатами Государственной Думы третьего с</w:t>
      </w:r>
      <w:r w:rsidR="00F0031B">
        <w:rPr>
          <w:rFonts w:ascii="Times New Roman" w:hAnsi="Times New Roman" w:cs="Times New Roman"/>
          <w:sz w:val="20"/>
          <w:szCs w:val="20"/>
        </w:rPr>
        <w:t>озыва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18 ноября 1907 года: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="002061F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Не беспорядочная раздача земли,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 у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покоение бунта </w:t>
      </w:r>
      <w:r w:rsidR="002061F6">
        <w:rPr>
          <w:rFonts w:ascii="Times New Roman" w:hAnsi="Times New Roman" w:cs="Times New Roman"/>
          <w:sz w:val="20"/>
          <w:szCs w:val="20"/>
        </w:rPr>
        <w:t xml:space="preserve">подачками, – бунт </w:t>
      </w:r>
      <w:r w:rsidRPr="002F57C1">
        <w:rPr>
          <w:rFonts w:ascii="Times New Roman" w:hAnsi="Times New Roman" w:cs="Times New Roman"/>
          <w:sz w:val="20"/>
          <w:szCs w:val="20"/>
        </w:rPr>
        <w:t>погашается силою,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="00F435EA">
        <w:rPr>
          <w:rFonts w:ascii="Times New Roman" w:hAnsi="Times New Roman" w:cs="Times New Roman"/>
          <w:sz w:val="20"/>
          <w:szCs w:val="20"/>
        </w:rPr>
        <w:t>–</w:t>
      </w:r>
      <w:r w:rsidR="00F0031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признание 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неприкосновенности частной собственности и как последствие</w:t>
      </w:r>
      <w:r w:rsidR="00F0031B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отсюда вытекающее,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создание мелкой земельной собственности,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реальное право выхода из общины и разрешение вопросов улучшенного </w:t>
      </w:r>
      <w:r w:rsidR="002061F6">
        <w:rPr>
          <w:rFonts w:ascii="Times New Roman" w:hAnsi="Times New Roman" w:cs="Times New Roman"/>
          <w:sz w:val="20"/>
          <w:szCs w:val="20"/>
        </w:rPr>
        <w:t>земл</w:t>
      </w:r>
      <w:r w:rsidR="002061F6">
        <w:rPr>
          <w:rFonts w:ascii="Times New Roman" w:hAnsi="Times New Roman" w:cs="Times New Roman"/>
          <w:sz w:val="20"/>
          <w:szCs w:val="20"/>
        </w:rPr>
        <w:t>е</w:t>
      </w:r>
      <w:r w:rsidR="002061F6">
        <w:rPr>
          <w:rFonts w:ascii="Times New Roman" w:hAnsi="Times New Roman" w:cs="Times New Roman"/>
          <w:sz w:val="20"/>
          <w:szCs w:val="20"/>
        </w:rPr>
        <w:t xml:space="preserve">пользования – вот </w:t>
      </w:r>
      <w:r w:rsidRPr="002F57C1">
        <w:rPr>
          <w:rFonts w:ascii="Times New Roman" w:hAnsi="Times New Roman" w:cs="Times New Roman"/>
          <w:sz w:val="20"/>
          <w:szCs w:val="20"/>
        </w:rPr>
        <w:t>задачи,</w:t>
      </w:r>
      <w:r w:rsidR="00E35BD6">
        <w:rPr>
          <w:rFonts w:ascii="Times New Roman" w:hAnsi="Times New Roman" w:cs="Times New Roman"/>
          <w:sz w:val="20"/>
          <w:szCs w:val="20"/>
        </w:rPr>
        <w:t xml:space="preserve"> ос</w:t>
      </w:r>
      <w:r w:rsidRPr="002F57C1">
        <w:rPr>
          <w:rFonts w:ascii="Times New Roman" w:hAnsi="Times New Roman" w:cs="Times New Roman"/>
          <w:sz w:val="20"/>
          <w:szCs w:val="20"/>
        </w:rPr>
        <w:t>уществление которых правительство сч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тало и считает </w:t>
      </w:r>
      <w:r w:rsidR="00F435EA">
        <w:rPr>
          <w:rFonts w:ascii="Times New Roman" w:hAnsi="Times New Roman" w:cs="Times New Roman"/>
          <w:sz w:val="20"/>
          <w:szCs w:val="20"/>
        </w:rPr>
        <w:t>вопросами бытия Русской державы»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="00E35BD6" w:rsidRPr="00E35BD6">
        <w:rPr>
          <w:rFonts w:ascii="Times New Roman" w:hAnsi="Times New Roman" w:cs="Times New Roman"/>
          <w:sz w:val="20"/>
          <w:szCs w:val="20"/>
        </w:rPr>
        <w:t>[20]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Основное содержание </w:t>
      </w:r>
      <w:r w:rsidR="00E35BD6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каза от 9 ноября 1906 года определялось его главной идеей: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="00F435EA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Каждый домохозяин</w:t>
      </w:r>
      <w:r w:rsidR="00E35BD6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владеющий надельной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лей в общинном праве,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может во всякое время требовать закрепления за собой в личную собственность причитающейся ему части из озн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чен</w:t>
      </w:r>
      <w:r w:rsidR="00F435EA">
        <w:rPr>
          <w:rFonts w:ascii="Times New Roman" w:hAnsi="Times New Roman" w:cs="Times New Roman"/>
          <w:sz w:val="20"/>
          <w:szCs w:val="20"/>
        </w:rPr>
        <w:t>ной земли»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E35BD6">
        <w:rPr>
          <w:rFonts w:ascii="Times New Roman" w:hAnsi="Times New Roman" w:cs="Times New Roman"/>
          <w:sz w:val="20"/>
          <w:szCs w:val="20"/>
        </w:rPr>
        <w:t xml:space="preserve"> Это значи</w:t>
      </w:r>
      <w:r w:rsidRPr="002F57C1">
        <w:rPr>
          <w:rFonts w:ascii="Times New Roman" w:hAnsi="Times New Roman" w:cs="Times New Roman"/>
          <w:sz w:val="20"/>
          <w:szCs w:val="20"/>
        </w:rPr>
        <w:t>ло,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каждый домохозяин-общинник может закрепить за собой в собственность надельный участок,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который отх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дит от общины и становится личной собственностью одного лица.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="00F435EA">
        <w:rPr>
          <w:rFonts w:ascii="Times New Roman" w:hAnsi="Times New Roman" w:cs="Times New Roman"/>
          <w:sz w:val="20"/>
          <w:szCs w:val="20"/>
        </w:rPr>
        <w:t>В </w:t>
      </w:r>
      <w:r w:rsidRPr="002F57C1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E35BD6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</w:t>
      </w:r>
      <w:r w:rsidR="00E35BD6">
        <w:rPr>
          <w:rFonts w:ascii="Times New Roman" w:hAnsi="Times New Roman" w:cs="Times New Roman"/>
          <w:sz w:val="20"/>
          <w:szCs w:val="20"/>
        </w:rPr>
        <w:t>зом за каждым домохозяином за</w:t>
      </w:r>
      <w:r w:rsidRPr="002F57C1">
        <w:rPr>
          <w:rFonts w:ascii="Times New Roman" w:hAnsi="Times New Roman" w:cs="Times New Roman"/>
          <w:sz w:val="20"/>
          <w:szCs w:val="20"/>
        </w:rPr>
        <w:t>крепля</w:t>
      </w:r>
      <w:r w:rsidR="00E35BD6">
        <w:rPr>
          <w:rFonts w:ascii="Times New Roman" w:hAnsi="Times New Roman" w:cs="Times New Roman"/>
          <w:sz w:val="20"/>
          <w:szCs w:val="20"/>
        </w:rPr>
        <w:t>ю</w:t>
      </w:r>
      <w:r w:rsidRPr="002F57C1">
        <w:rPr>
          <w:rFonts w:ascii="Times New Roman" w:hAnsi="Times New Roman" w:cs="Times New Roman"/>
          <w:sz w:val="20"/>
          <w:szCs w:val="20"/>
        </w:rPr>
        <w:t>тся в личную собственность те участки общинной земли,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которые состояли в его постоянном (не аренд</w:t>
      </w:r>
      <w:r w:rsidR="00E35BD6">
        <w:rPr>
          <w:rFonts w:ascii="Times New Roman" w:hAnsi="Times New Roman" w:cs="Times New Roman"/>
          <w:sz w:val="20"/>
          <w:szCs w:val="20"/>
        </w:rPr>
        <w:t>уем</w:t>
      </w:r>
      <w:r w:rsidRPr="002F57C1">
        <w:rPr>
          <w:rFonts w:ascii="Times New Roman" w:hAnsi="Times New Roman" w:cs="Times New Roman"/>
          <w:sz w:val="20"/>
          <w:szCs w:val="20"/>
        </w:rPr>
        <w:t>ом</w:t>
      </w:r>
      <w:r w:rsidR="00E35BD6">
        <w:rPr>
          <w:rFonts w:ascii="Times New Roman" w:hAnsi="Times New Roman" w:cs="Times New Roman"/>
          <w:sz w:val="20"/>
          <w:szCs w:val="20"/>
        </w:rPr>
        <w:t>)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поль</w:t>
      </w:r>
      <w:r w:rsidR="00E35BD6">
        <w:rPr>
          <w:rFonts w:ascii="Times New Roman" w:hAnsi="Times New Roman" w:cs="Times New Roman"/>
          <w:sz w:val="20"/>
          <w:szCs w:val="20"/>
        </w:rPr>
        <w:t>зовании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До </w:t>
      </w:r>
      <w:r w:rsidR="00E35BD6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каза общин</w:t>
      </w:r>
      <w:r w:rsidR="00E35BD6">
        <w:rPr>
          <w:rFonts w:ascii="Times New Roman" w:hAnsi="Times New Roman" w:cs="Times New Roman"/>
          <w:sz w:val="20"/>
          <w:szCs w:val="20"/>
        </w:rPr>
        <w:t xml:space="preserve">а </w:t>
      </w:r>
      <w:r w:rsidRPr="002F57C1">
        <w:rPr>
          <w:rFonts w:ascii="Times New Roman" w:hAnsi="Times New Roman" w:cs="Times New Roman"/>
          <w:sz w:val="20"/>
          <w:szCs w:val="20"/>
        </w:rPr>
        <w:t>как хозяин земли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распоряжал</w:t>
      </w:r>
      <w:r w:rsidR="00E35BD6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сь общинной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лей по своему усмотрению и исходя из общей пользы.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Теперь же о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дельные домохозяева могли предъявить к общине свои требования.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Спорные вопросы решает уже не </w:t>
      </w:r>
      <w:r w:rsidR="002061F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мир</w:t>
      </w:r>
      <w:r w:rsidR="002061F6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 крестьянская община,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чиновники в лице земских начальников и государственных землеус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роительных комиссий.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Таким образом</w:t>
      </w:r>
      <w:r w:rsidR="00E35BD6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E35BD6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 </w:t>
      </w:r>
      <w:r w:rsidR="00E35BD6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9 ноября 1906 года был направлен на решение следующих задач:</w:t>
      </w:r>
    </w:p>
    <w:p w:rsidR="002F57C1" w:rsidRPr="002F57C1" w:rsidRDefault="002F57C1" w:rsidP="00EB41FE">
      <w:pPr>
        <w:spacing w:after="0" w:line="245" w:lineRule="auto"/>
        <w:ind w:right="88"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разрушение сельской общины;</w:t>
      </w:r>
    </w:p>
    <w:p w:rsidR="002F57C1" w:rsidRPr="002F57C1" w:rsidRDefault="002F57C1" w:rsidP="00EB41FE">
      <w:pPr>
        <w:spacing w:after="0" w:line="245" w:lineRule="auto"/>
        <w:ind w:right="88"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образование хуторов и отрубов;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добровольное переселение крестьян в Сибирь,</w:t>
      </w:r>
      <w:r w:rsidR="00E35BD6">
        <w:rPr>
          <w:rFonts w:ascii="Times New Roman" w:hAnsi="Times New Roman" w:cs="Times New Roman"/>
          <w:sz w:val="20"/>
          <w:szCs w:val="20"/>
        </w:rPr>
        <w:t xml:space="preserve"> на </w:t>
      </w:r>
      <w:r w:rsidRPr="002F57C1">
        <w:rPr>
          <w:rFonts w:ascii="Times New Roman" w:hAnsi="Times New Roman" w:cs="Times New Roman"/>
          <w:sz w:val="20"/>
          <w:szCs w:val="20"/>
        </w:rPr>
        <w:t>Дальний Восток,</w:t>
      </w:r>
      <w:r w:rsidR="00E35BD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 Кавказ;</w:t>
      </w:r>
    </w:p>
    <w:p w:rsid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ликвидация недостатков землевладения:</w:t>
      </w:r>
      <w:r w:rsidR="005730E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чересполосицы,</w:t>
      </w:r>
      <w:r w:rsidR="005730E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вклинив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ний,</w:t>
      </w:r>
      <w:r w:rsidR="005730E8"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B86360">
        <w:rPr>
          <w:rFonts w:ascii="Times New Roman" w:hAnsi="Times New Roman" w:cs="Times New Roman"/>
          <w:sz w:val="20"/>
          <w:szCs w:val="20"/>
        </w:rPr>
        <w:t>дальноземелья;</w:t>
      </w:r>
    </w:p>
    <w:p w:rsidR="00B86360" w:rsidRDefault="00B86360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кооперации;</w:t>
      </w:r>
    </w:p>
    <w:p w:rsidR="00B86360" w:rsidRDefault="00B86360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мелиорации;</w:t>
      </w:r>
    </w:p>
    <w:p w:rsidR="00B86360" w:rsidRDefault="00B86360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введение трехступенчатого сельскохозяйственного образования;</w:t>
      </w:r>
    </w:p>
    <w:p w:rsidR="00B86360" w:rsidRDefault="00B86360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дешевого кредита для крестьян</w:t>
      </w:r>
      <w:r w:rsidR="00E85A68">
        <w:rPr>
          <w:rFonts w:ascii="Times New Roman" w:hAnsi="Times New Roman" w:cs="Times New Roman"/>
          <w:sz w:val="20"/>
          <w:szCs w:val="20"/>
        </w:rPr>
        <w:t xml:space="preserve"> в Крестьянском поз</w:t>
      </w:r>
      <w:r w:rsidR="00E85A68">
        <w:rPr>
          <w:rFonts w:ascii="Times New Roman" w:hAnsi="Times New Roman" w:cs="Times New Roman"/>
          <w:sz w:val="20"/>
          <w:szCs w:val="20"/>
        </w:rPr>
        <w:t>е</w:t>
      </w:r>
      <w:r w:rsidR="00E85A68">
        <w:rPr>
          <w:rFonts w:ascii="Times New Roman" w:hAnsi="Times New Roman" w:cs="Times New Roman"/>
          <w:sz w:val="20"/>
          <w:szCs w:val="20"/>
        </w:rPr>
        <w:t>мельном банке;</w:t>
      </w:r>
    </w:p>
    <w:p w:rsidR="00E85A68" w:rsidRDefault="00E85A68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земледельческой партии, которая бы реально пре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ставляла интересы мелкого землевладения.</w:t>
      </w:r>
    </w:p>
    <w:p w:rsidR="00E85A68" w:rsidRDefault="00E85A68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 этого, П. А. Столыпин выдвинул либеральную доктрину управления сельской общиной, устранения чересполосицы, развития частной собственности на селе и достижения на этой основе эконом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ческого роста. По мере прогресса крестьянского хозяйства фермерск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lastRenderedPageBreak/>
        <w:t>го типа, ориентированного на рынок, в ходе развития отношений ку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ли-продажи земли должно было произойти естественное сокращение помещичьего фонда земли. Будущий аграрный строй России предста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лялся П. А. Столыпину в виде системы мелких и средних фермерских хозяйств, объединенных местными самоуправляемыми и немногочи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ленными по размерам дворянскими усадьбами. На данной основе должна была произойти интеграция двух культур – дворянской и кр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стьянской </w:t>
      </w:r>
      <w:r w:rsidRPr="00E85A68">
        <w:rPr>
          <w:rFonts w:ascii="Times New Roman" w:hAnsi="Times New Roman" w:cs="Times New Roman"/>
          <w:sz w:val="20"/>
          <w:szCs w:val="20"/>
        </w:rPr>
        <w:t>[3</w:t>
      </w:r>
      <w:r>
        <w:rPr>
          <w:rFonts w:ascii="Times New Roman" w:hAnsi="Times New Roman" w:cs="Times New Roman"/>
          <w:sz w:val="20"/>
          <w:szCs w:val="20"/>
        </w:rPr>
        <w:t>, с.</w:t>
      </w:r>
      <w:r w:rsidR="00F435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E85A68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Указ о продаже удельных земель</w:t>
      </w:r>
      <w:r w:rsidR="002061F6">
        <w:rPr>
          <w:rFonts w:ascii="Times New Roman" w:hAnsi="Times New Roman" w:cs="Times New Roman"/>
          <w:sz w:val="20"/>
          <w:szCs w:val="20"/>
        </w:rPr>
        <w:t xml:space="preserve"> был издан </w:t>
      </w:r>
      <w:r w:rsidR="002061F6" w:rsidRPr="002F57C1">
        <w:rPr>
          <w:rFonts w:ascii="Times New Roman" w:hAnsi="Times New Roman" w:cs="Times New Roman"/>
          <w:sz w:val="20"/>
          <w:szCs w:val="20"/>
        </w:rPr>
        <w:t>12 июня 1906 года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5730E8">
        <w:rPr>
          <w:rFonts w:ascii="Times New Roman" w:hAnsi="Times New Roman" w:cs="Times New Roman"/>
          <w:sz w:val="20"/>
          <w:szCs w:val="20"/>
        </w:rPr>
        <w:t xml:space="preserve"> </w:t>
      </w:r>
      <w:r w:rsidR="00F435EA">
        <w:rPr>
          <w:rFonts w:ascii="Times New Roman" w:hAnsi="Times New Roman" w:cs="Times New Roman"/>
          <w:sz w:val="20"/>
          <w:szCs w:val="20"/>
        </w:rPr>
        <w:t>а 27 </w:t>
      </w:r>
      <w:r w:rsidRPr="002F57C1">
        <w:rPr>
          <w:rFonts w:ascii="Times New Roman" w:hAnsi="Times New Roman" w:cs="Times New Roman"/>
          <w:sz w:val="20"/>
          <w:szCs w:val="20"/>
        </w:rPr>
        <w:t xml:space="preserve">августа 1906 </w:t>
      </w:r>
      <w:r w:rsidR="002061F6">
        <w:rPr>
          <w:rFonts w:ascii="Times New Roman" w:hAnsi="Times New Roman" w:cs="Times New Roman"/>
          <w:sz w:val="20"/>
          <w:szCs w:val="20"/>
        </w:rPr>
        <w:t xml:space="preserve">года – о </w:t>
      </w:r>
      <w:r w:rsidRPr="002F57C1">
        <w:rPr>
          <w:rFonts w:ascii="Times New Roman" w:hAnsi="Times New Roman" w:cs="Times New Roman"/>
          <w:sz w:val="20"/>
          <w:szCs w:val="20"/>
        </w:rPr>
        <w:t>продаже казенных земель.</w:t>
      </w:r>
      <w:r w:rsidR="005730E8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 Указу </w:t>
      </w:r>
      <w:r w:rsidR="00F435EA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19 се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тября 1906 года казне были переданы кабинетские земли в Алтайском округе для устройства на них переселенцев.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2FE3">
        <w:rPr>
          <w:rFonts w:ascii="Times New Roman" w:hAnsi="Times New Roman" w:cs="Times New Roman"/>
          <w:sz w:val="20"/>
          <w:szCs w:val="20"/>
        </w:rPr>
        <w:t>С введением новой аграрной политики возросло значение Крест</w:t>
      </w:r>
      <w:r w:rsidRPr="00C22FE3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янского поземельного банка.</w:t>
      </w:r>
      <w:r w:rsidR="00C22FE3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Указом </w:t>
      </w:r>
      <w:r w:rsidR="00C22FE3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3 ноября 1905 года были ув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личены средства банка,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</w:t>
      </w:r>
      <w:r w:rsidR="00C22FE3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казами </w:t>
      </w:r>
      <w:r w:rsidR="00C22FE3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14 октября и 15 ноября 1906 года понижены платежи его заемщиков и разрешена выдача ссуд под залог надельных земель.</w:t>
      </w:r>
    </w:p>
    <w:p w:rsidR="002F57C1" w:rsidRPr="002F57C1" w:rsidRDefault="002F57C1" w:rsidP="00EB41FE">
      <w:pPr>
        <w:tabs>
          <w:tab w:val="left" w:pos="6379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октябре 1906 года </w:t>
      </w:r>
      <w:r w:rsidR="002061F6">
        <w:rPr>
          <w:rFonts w:ascii="Times New Roman" w:hAnsi="Times New Roman" w:cs="Times New Roman"/>
          <w:sz w:val="20"/>
          <w:szCs w:val="20"/>
        </w:rPr>
        <w:t xml:space="preserve">был </w:t>
      </w:r>
      <w:r w:rsidRPr="002F57C1">
        <w:rPr>
          <w:rFonts w:ascii="Times New Roman" w:hAnsi="Times New Roman" w:cs="Times New Roman"/>
          <w:sz w:val="20"/>
          <w:szCs w:val="20"/>
        </w:rPr>
        <w:t xml:space="preserve">издан Указ </w:t>
      </w:r>
      <w:r w:rsidR="002061F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Об отмене некоторых огр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ничений в правах сельских обывателей и лиц других податных сосл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вий</w:t>
      </w:r>
      <w:r w:rsidR="002061F6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Крестьянам разрешалось получать паспорта свободно без согл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сия общины,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отменялись ограничения в приеме их на работу,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разреш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лось свободное избрание профессии.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Земские начальники потеряли право штрафовать и арестовывать крестьян без постановления волос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ного суда.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На местах новую аграрную политику проводили судебные учре</w:t>
      </w:r>
      <w:r w:rsidRPr="002F57C1">
        <w:rPr>
          <w:rFonts w:ascii="Times New Roman" w:hAnsi="Times New Roman" w:cs="Times New Roman"/>
          <w:sz w:val="20"/>
          <w:szCs w:val="20"/>
        </w:rPr>
        <w:t>ж</w:t>
      </w:r>
      <w:r w:rsidRPr="002F57C1">
        <w:rPr>
          <w:rFonts w:ascii="Times New Roman" w:hAnsi="Times New Roman" w:cs="Times New Roman"/>
          <w:sz w:val="20"/>
          <w:szCs w:val="20"/>
        </w:rPr>
        <w:t>дения по землеустройству</w:t>
      </w:r>
      <w:r w:rsidR="00C22FE3">
        <w:rPr>
          <w:rFonts w:ascii="Times New Roman" w:hAnsi="Times New Roman" w:cs="Times New Roman"/>
          <w:sz w:val="20"/>
          <w:szCs w:val="20"/>
        </w:rPr>
        <w:t xml:space="preserve">: </w:t>
      </w:r>
      <w:r w:rsidRPr="002F57C1">
        <w:rPr>
          <w:rFonts w:ascii="Times New Roman" w:hAnsi="Times New Roman" w:cs="Times New Roman"/>
          <w:sz w:val="20"/>
          <w:szCs w:val="20"/>
        </w:rPr>
        <w:t>губернские и уездные землеустроительные комиссии,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которые были учреждены </w:t>
      </w:r>
      <w:r w:rsidR="00C22FE3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казом </w:t>
      </w:r>
      <w:r w:rsidR="00C22FE3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4 марта 1906 года.</w:t>
      </w:r>
    </w:p>
    <w:p w:rsidR="002F57C1" w:rsidRPr="002F57C1" w:rsidRDefault="002061F6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акон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2F57C1" w:rsidRPr="002F57C1">
        <w:rPr>
          <w:rFonts w:ascii="Times New Roman" w:hAnsi="Times New Roman" w:cs="Times New Roman"/>
          <w:sz w:val="20"/>
          <w:szCs w:val="20"/>
        </w:rPr>
        <w:t>О землеустройстве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061F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был принят</w:t>
      </w:r>
      <w:r w:rsidR="00C22FE3">
        <w:rPr>
          <w:rFonts w:ascii="Times New Roman" w:hAnsi="Times New Roman" w:cs="Times New Roman"/>
          <w:sz w:val="20"/>
          <w:szCs w:val="20"/>
        </w:rPr>
        <w:t xml:space="preserve"> </w:t>
      </w:r>
      <w:r w:rsidR="00F435EA">
        <w:rPr>
          <w:rFonts w:ascii="Times New Roman" w:hAnsi="Times New Roman" w:cs="Times New Roman"/>
          <w:sz w:val="20"/>
          <w:szCs w:val="20"/>
        </w:rPr>
        <w:t>29 мая 1911 года. Он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вн</w:t>
      </w:r>
      <w:r w:rsidR="002F57C1" w:rsidRPr="002F57C1">
        <w:rPr>
          <w:rFonts w:ascii="Times New Roman" w:hAnsi="Times New Roman" w:cs="Times New Roman"/>
          <w:sz w:val="20"/>
          <w:szCs w:val="20"/>
        </w:rPr>
        <w:t>о</w:t>
      </w:r>
      <w:r w:rsidR="002F57C1" w:rsidRPr="002F57C1">
        <w:rPr>
          <w:rFonts w:ascii="Times New Roman" w:hAnsi="Times New Roman" w:cs="Times New Roman"/>
          <w:sz w:val="20"/>
          <w:szCs w:val="20"/>
        </w:rPr>
        <w:t>сил предельную четкость в вопросы выделения хуторских и отрубных наделов как в центральных губерниях России,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так и в Сибири.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До Столыпина правительство старалось помогать богатым </w:t>
      </w:r>
      <w:r w:rsidR="002061F6">
        <w:rPr>
          <w:rFonts w:ascii="Times New Roman" w:hAnsi="Times New Roman" w:cs="Times New Roman"/>
          <w:sz w:val="20"/>
          <w:szCs w:val="20"/>
        </w:rPr>
        <w:t>кресть</w:t>
      </w:r>
      <w:r w:rsidR="002061F6">
        <w:rPr>
          <w:rFonts w:ascii="Times New Roman" w:hAnsi="Times New Roman" w:cs="Times New Roman"/>
          <w:sz w:val="20"/>
          <w:szCs w:val="20"/>
        </w:rPr>
        <w:t>я</w:t>
      </w:r>
      <w:r w:rsidR="002061F6">
        <w:rPr>
          <w:rFonts w:ascii="Times New Roman" w:hAnsi="Times New Roman" w:cs="Times New Roman"/>
          <w:sz w:val="20"/>
          <w:szCs w:val="20"/>
        </w:rPr>
        <w:t xml:space="preserve">нам – достаточно </w:t>
      </w:r>
      <w:r w:rsidRPr="002F57C1">
        <w:rPr>
          <w:rFonts w:ascii="Times New Roman" w:hAnsi="Times New Roman" w:cs="Times New Roman"/>
          <w:sz w:val="20"/>
          <w:szCs w:val="20"/>
        </w:rPr>
        <w:t>вспомнить льготные кредиты Крестьянского банка.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Но Столыпин,</w:t>
      </w:r>
      <w:r w:rsidR="005748AF">
        <w:rPr>
          <w:rFonts w:ascii="Times New Roman" w:hAnsi="Times New Roman" w:cs="Times New Roman"/>
          <w:sz w:val="20"/>
          <w:szCs w:val="20"/>
        </w:rPr>
        <w:t xml:space="preserve"> с</w:t>
      </w:r>
      <w:r w:rsidRPr="002F57C1">
        <w:rPr>
          <w:rFonts w:ascii="Times New Roman" w:hAnsi="Times New Roman" w:cs="Times New Roman"/>
          <w:sz w:val="20"/>
          <w:szCs w:val="20"/>
        </w:rPr>
        <w:t>охраняя кредиты,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 первое место выдвигал,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говоря совре</w:t>
      </w:r>
      <w:r w:rsidR="00E0126B">
        <w:rPr>
          <w:rFonts w:ascii="Times New Roman" w:hAnsi="Times New Roman" w:cs="Times New Roman"/>
          <w:sz w:val="20"/>
          <w:szCs w:val="20"/>
        </w:rPr>
        <w:t>менным язык</w:t>
      </w:r>
      <w:r w:rsidR="005748AF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м,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вещественные рычаги.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Он справедливо полагал,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деньги крестьянин может пропить,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стать жертво</w:t>
      </w:r>
      <w:r w:rsidR="005748AF">
        <w:rPr>
          <w:rFonts w:ascii="Times New Roman" w:hAnsi="Times New Roman" w:cs="Times New Roman"/>
          <w:sz w:val="20"/>
          <w:szCs w:val="20"/>
        </w:rPr>
        <w:t>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различных дел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цов</w:t>
      </w:r>
      <w:r w:rsidR="005748AF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финансовых воротил и чиновников.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Поэтому он старался реализ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вать помощь в натуральном виде</w:t>
      </w:r>
      <w:r w:rsidR="00CA29A0">
        <w:rPr>
          <w:rFonts w:ascii="Times New Roman" w:hAnsi="Times New Roman" w:cs="Times New Roman"/>
          <w:sz w:val="20"/>
          <w:szCs w:val="20"/>
        </w:rPr>
        <w:t xml:space="preserve"> путем</w:t>
      </w:r>
      <w:r w:rsidRPr="002F57C1">
        <w:rPr>
          <w:rFonts w:ascii="Times New Roman" w:hAnsi="Times New Roman" w:cs="Times New Roman"/>
          <w:sz w:val="20"/>
          <w:szCs w:val="20"/>
        </w:rPr>
        <w:t>: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создания </w:t>
      </w:r>
      <w:r w:rsidR="005748AF" w:rsidRPr="002F57C1">
        <w:rPr>
          <w:rFonts w:ascii="Times New Roman" w:hAnsi="Times New Roman" w:cs="Times New Roman"/>
          <w:sz w:val="20"/>
          <w:szCs w:val="20"/>
        </w:rPr>
        <w:t>инфраструктуры</w:t>
      </w:r>
      <w:r w:rsidRPr="002F57C1">
        <w:rPr>
          <w:rFonts w:ascii="Times New Roman" w:hAnsi="Times New Roman" w:cs="Times New Roman"/>
          <w:sz w:val="20"/>
          <w:szCs w:val="20"/>
        </w:rPr>
        <w:t xml:space="preserve"> (строи</w:t>
      </w:r>
      <w:r w:rsidR="004D53A6">
        <w:rPr>
          <w:rFonts w:ascii="Times New Roman" w:hAnsi="Times New Roman" w:cs="Times New Roman"/>
          <w:sz w:val="20"/>
          <w:szCs w:val="20"/>
        </w:rPr>
        <w:t>ть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дороги,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медпункты,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школы,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лодцы и т</w:t>
      </w:r>
      <w:r w:rsidR="005748AF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</w:t>
      </w:r>
      <w:r w:rsidR="005748AF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>);</w:t>
      </w:r>
    </w:p>
    <w:p w:rsidR="002F57C1" w:rsidRPr="002F57C1" w:rsidRDefault="002F57C1" w:rsidP="00EB41FE">
      <w:pPr>
        <w:spacing w:after="0" w:line="245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>выдач</w:t>
      </w:r>
      <w:r w:rsidR="00CA29A0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семян,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скота,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инве</w:t>
      </w:r>
      <w:r w:rsidR="005748AF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таря.</w:t>
      </w:r>
    </w:p>
    <w:p w:rsidR="005748AF" w:rsidRDefault="002F57C1" w:rsidP="00EB41FE">
      <w:pPr>
        <w:spacing w:after="0" w:line="245" w:lineRule="auto"/>
        <w:ind w:right="8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связке </w:t>
      </w:r>
      <w:r w:rsidR="00CA29A0">
        <w:rPr>
          <w:rFonts w:ascii="Times New Roman" w:hAnsi="Times New Roman" w:cs="Times New Roman"/>
          <w:sz w:val="20"/>
          <w:szCs w:val="20"/>
        </w:rPr>
        <w:t xml:space="preserve">«государство – крестьянин» </w:t>
      </w:r>
      <w:r w:rsidRPr="002F57C1">
        <w:rPr>
          <w:rFonts w:ascii="Times New Roman" w:hAnsi="Times New Roman" w:cs="Times New Roman"/>
          <w:sz w:val="20"/>
          <w:szCs w:val="20"/>
        </w:rPr>
        <w:t>устранялся перекупщик-торговец.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Гово</w:t>
      </w:r>
      <w:r w:rsidR="005748AF">
        <w:rPr>
          <w:rFonts w:ascii="Times New Roman" w:hAnsi="Times New Roman" w:cs="Times New Roman"/>
          <w:sz w:val="20"/>
          <w:szCs w:val="20"/>
        </w:rPr>
        <w:t xml:space="preserve">ря о методах проведения реформ, следует отметить, что </w:t>
      </w:r>
      <w:r w:rsidRPr="002F57C1">
        <w:rPr>
          <w:rFonts w:ascii="Times New Roman" w:hAnsi="Times New Roman" w:cs="Times New Roman"/>
          <w:sz w:val="20"/>
          <w:szCs w:val="20"/>
        </w:rPr>
        <w:t>они опира</w:t>
      </w:r>
      <w:r w:rsidR="005748AF">
        <w:rPr>
          <w:rFonts w:ascii="Times New Roman" w:hAnsi="Times New Roman" w:cs="Times New Roman"/>
          <w:sz w:val="20"/>
          <w:szCs w:val="20"/>
        </w:rPr>
        <w:t xml:space="preserve">лись на произвол аппарата </w:t>
      </w:r>
      <w:r w:rsidRPr="002F57C1">
        <w:rPr>
          <w:rFonts w:ascii="Times New Roman" w:hAnsi="Times New Roman" w:cs="Times New Roman"/>
          <w:sz w:val="20"/>
          <w:szCs w:val="20"/>
        </w:rPr>
        <w:t>чиновников,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полиции.</w:t>
      </w:r>
    </w:p>
    <w:p w:rsidR="002F57C1" w:rsidRPr="002F57C1" w:rsidRDefault="002F57C1" w:rsidP="00EB41FE">
      <w:pPr>
        <w:spacing w:after="0" w:line="245" w:lineRule="auto"/>
        <w:ind w:right="8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Столыпин </w:t>
      </w:r>
      <w:r w:rsidR="006F0950" w:rsidRPr="002F57C1">
        <w:rPr>
          <w:rFonts w:ascii="Times New Roman" w:hAnsi="Times New Roman" w:cs="Times New Roman"/>
          <w:sz w:val="20"/>
          <w:szCs w:val="20"/>
        </w:rPr>
        <w:t>утвердил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право власти вмешиваться в сугубо экон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мические отношения.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Право государства на насилие в экономике впервые продемонстрировано в общероссийском масштабе именно Столыпиным в </w:t>
      </w:r>
      <w:r w:rsidR="00CA29A0">
        <w:rPr>
          <w:rFonts w:ascii="Times New Roman" w:hAnsi="Times New Roman" w:cs="Times New Roman"/>
          <w:sz w:val="20"/>
          <w:szCs w:val="20"/>
        </w:rPr>
        <w:t>результате проведения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реформ.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ходе первого этапа реформы 200 тысяч семей получили в личное владение около двух миллионов десятин земли.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Взяв на себя огромные материальные расходы по земельной 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форме,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государство оставило за собой право собственности на весь земельный фонд.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Отныне русская земля не могла быть продана ин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странцам и своим представителям неземледельческого сословия,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не могла быть заложена иначе как в </w:t>
      </w:r>
      <w:r w:rsidR="005748AF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рестьянском банке,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 могла быть продана за личные долги.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Запрещалось концентрировать в одних руках более шести наделов земли.</w:t>
      </w:r>
      <w:r w:rsidR="005748A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Обычный размер надела середняка ра</w:t>
      </w:r>
      <w:r w:rsidRPr="002F57C1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 xml:space="preserve">нялся примерно </w:t>
      </w:r>
      <w:r w:rsidR="00F435EA">
        <w:rPr>
          <w:rFonts w:ascii="Times New Roman" w:hAnsi="Times New Roman" w:cs="Times New Roman"/>
          <w:sz w:val="20"/>
          <w:szCs w:val="20"/>
        </w:rPr>
        <w:t>14–</w:t>
      </w:r>
      <w:r w:rsidR="00CA29A0">
        <w:rPr>
          <w:rFonts w:ascii="Times New Roman" w:hAnsi="Times New Roman" w:cs="Times New Roman"/>
          <w:sz w:val="20"/>
          <w:szCs w:val="20"/>
        </w:rPr>
        <w:t>15 дес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CA29A0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</w:t>
      </w:r>
      <w:r w:rsidR="002F57C1" w:rsidRPr="002F57C1">
        <w:rPr>
          <w:rFonts w:ascii="Times New Roman" w:hAnsi="Times New Roman" w:cs="Times New Roman"/>
          <w:sz w:val="20"/>
          <w:szCs w:val="20"/>
        </w:rPr>
        <w:t>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реформа препятствовала появлению чрезмерных землевладений,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земля не могла быть предметом спекулятивных сд</w:t>
      </w:r>
      <w:r w:rsidR="002F57C1" w:rsidRPr="002F57C1">
        <w:rPr>
          <w:rFonts w:ascii="Times New Roman" w:hAnsi="Times New Roman" w:cs="Times New Roman"/>
          <w:sz w:val="20"/>
          <w:szCs w:val="20"/>
        </w:rPr>
        <w:t>е</w:t>
      </w:r>
      <w:r w:rsidR="002F57C1" w:rsidRPr="002F57C1">
        <w:rPr>
          <w:rFonts w:ascii="Times New Roman" w:hAnsi="Times New Roman" w:cs="Times New Roman"/>
          <w:sz w:val="20"/>
          <w:szCs w:val="20"/>
        </w:rPr>
        <w:t>лок.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Реформа решала земельный вопрос,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над которым долго бились лучшие умы России,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впервые в интересах землевладельцев.</w:t>
      </w:r>
    </w:p>
    <w:p w:rsidR="001F51AF" w:rsidRDefault="001F51AF" w:rsidP="00EB41FE">
      <w:pPr>
        <w:spacing w:after="0" w:line="245" w:lineRule="auto"/>
        <w:ind w:right="88"/>
        <w:jc w:val="center"/>
        <w:rPr>
          <w:rFonts w:ascii="Times New Roman" w:hAnsi="Times New Roman" w:cs="Times New Roman"/>
          <w:sz w:val="20"/>
          <w:szCs w:val="20"/>
        </w:rPr>
      </w:pPr>
    </w:p>
    <w:p w:rsidR="00F07E55" w:rsidRDefault="00F07E55" w:rsidP="00EB41FE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42">
        <w:rPr>
          <w:rFonts w:ascii="Times New Roman" w:hAnsi="Times New Roman" w:cs="Times New Roman"/>
          <w:b/>
          <w:spacing w:val="20"/>
          <w:sz w:val="20"/>
          <w:szCs w:val="20"/>
        </w:rPr>
        <w:t>Лекция 3</w:t>
      </w:r>
      <w:r w:rsidR="002F57C1" w:rsidRPr="009A3C42">
        <w:rPr>
          <w:rFonts w:ascii="Times New Roman" w:hAnsi="Times New Roman" w:cs="Times New Roman"/>
          <w:b/>
          <w:spacing w:val="20"/>
          <w:sz w:val="20"/>
          <w:szCs w:val="20"/>
        </w:rPr>
        <w:t>.</w:t>
      </w:r>
      <w:r w:rsidR="00621F5B" w:rsidRPr="00621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621F5B">
        <w:rPr>
          <w:rFonts w:ascii="Times New Roman" w:hAnsi="Times New Roman" w:cs="Times New Roman"/>
          <w:b/>
          <w:sz w:val="20"/>
          <w:szCs w:val="20"/>
        </w:rPr>
        <w:t>ПРАВОВОЕ ОБЕСПЕЧЕНИЕ АГРАРНОЙ</w:t>
      </w:r>
    </w:p>
    <w:p w:rsidR="002F57C1" w:rsidRPr="00621F5B" w:rsidRDefault="002F57C1" w:rsidP="00EB41FE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F5B">
        <w:rPr>
          <w:rFonts w:ascii="Times New Roman" w:hAnsi="Times New Roman" w:cs="Times New Roman"/>
          <w:b/>
          <w:sz w:val="20"/>
          <w:szCs w:val="20"/>
        </w:rPr>
        <w:t>РЕФОРМЫ</w:t>
      </w:r>
    </w:p>
    <w:p w:rsidR="00621F5B" w:rsidRDefault="00621F5B" w:rsidP="00EB41FE">
      <w:pPr>
        <w:spacing w:after="0" w:line="245" w:lineRule="auto"/>
        <w:ind w:right="88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621F5B" w:rsidRDefault="00702C1D" w:rsidP="00EB41FE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2F57C1" w:rsidRPr="00621F5B">
        <w:rPr>
          <w:rFonts w:ascii="Times New Roman" w:hAnsi="Times New Roman" w:cs="Times New Roman"/>
          <w:b/>
          <w:sz w:val="20"/>
          <w:szCs w:val="20"/>
        </w:rPr>
        <w:t>1.</w:t>
      </w:r>
      <w:r w:rsidR="00621F5B" w:rsidRPr="00621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621F5B">
        <w:rPr>
          <w:rFonts w:ascii="Times New Roman" w:hAnsi="Times New Roman" w:cs="Times New Roman"/>
          <w:b/>
          <w:sz w:val="20"/>
          <w:szCs w:val="20"/>
        </w:rPr>
        <w:t>Указ о свободном выходе из общины</w:t>
      </w:r>
    </w:p>
    <w:p w:rsidR="00621F5B" w:rsidRPr="00621F5B" w:rsidRDefault="00621F5B" w:rsidP="00EB41FE">
      <w:pPr>
        <w:spacing w:after="0" w:line="245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Аграрная реформа началась с приняти</w:t>
      </w:r>
      <w:r w:rsidR="009A3C42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Правительствующим Сен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том Указа от 3 ноября 1905 года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="009A3C42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Об отмене выкупных платежей</w:t>
      </w:r>
      <w:r w:rsidR="009A3C42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Взимание с крестьян выкупных платежей за надельные земли отмен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>лось с 1 января 1907 года.</w:t>
      </w:r>
    </w:p>
    <w:p w:rsidR="002F57C1" w:rsidRPr="002F57C1" w:rsidRDefault="002F57C1" w:rsidP="00EB41FE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Этим указом правительство и </w:t>
      </w:r>
      <w:r w:rsidR="009A3C42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F57C1">
        <w:rPr>
          <w:rFonts w:ascii="Times New Roman" w:hAnsi="Times New Roman" w:cs="Times New Roman"/>
          <w:sz w:val="20"/>
          <w:szCs w:val="20"/>
        </w:rPr>
        <w:t xml:space="preserve"> Государственная </w:t>
      </w:r>
      <w:r w:rsidR="009A3C42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ума упразднил</w:t>
      </w:r>
      <w:r w:rsidR="009A3C42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право общины распоряжаться своей надельной землей,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предоставив отдельным домохозяевам право собственности на находящиеся в их фактическом пользовании участки общинной земли,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основные при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ципы которого реализовались в Вы</w:t>
      </w:r>
      <w:r w:rsidR="00F435EA">
        <w:rPr>
          <w:rFonts w:ascii="Times New Roman" w:hAnsi="Times New Roman" w:cs="Times New Roman"/>
          <w:sz w:val="20"/>
          <w:szCs w:val="20"/>
        </w:rPr>
        <w:t>сочайшем Указе от 9 ноября 1906 </w:t>
      </w:r>
      <w:r w:rsidRPr="002F57C1">
        <w:rPr>
          <w:rFonts w:ascii="Times New Roman" w:hAnsi="Times New Roman" w:cs="Times New Roman"/>
          <w:sz w:val="20"/>
          <w:szCs w:val="20"/>
        </w:rPr>
        <w:t xml:space="preserve">года </w:t>
      </w:r>
      <w:r w:rsidR="009A3C42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 крестьянском землевладении и землепользовании</w:t>
      </w:r>
      <w:r w:rsidR="009A3C42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 xml:space="preserve">суждение </w:t>
      </w:r>
      <w:r w:rsidR="00621F5B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каза</w:t>
      </w:r>
      <w:r w:rsidR="00621F5B">
        <w:rPr>
          <w:rFonts w:ascii="Times New Roman" w:hAnsi="Times New Roman" w:cs="Times New Roman"/>
          <w:sz w:val="20"/>
          <w:szCs w:val="20"/>
        </w:rPr>
        <w:t xml:space="preserve"> от</w:t>
      </w:r>
      <w:r w:rsidRPr="002F57C1">
        <w:rPr>
          <w:rFonts w:ascii="Times New Roman" w:hAnsi="Times New Roman" w:cs="Times New Roman"/>
          <w:sz w:val="20"/>
          <w:szCs w:val="20"/>
        </w:rPr>
        <w:t xml:space="preserve"> 9 ноября 1906 года началось в Думе 23 октября 1908 года.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общей сложности обсуждение шло более полугода,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ступило полтысячи ораторов,</w:t>
      </w:r>
      <w:r w:rsidR="00621F5B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 считая прений в аграрной комиссии,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предшествовавших пленарным заседаниям.</w:t>
      </w:r>
    </w:p>
    <w:p w:rsidR="002F57C1" w:rsidRPr="002F57C1" w:rsidRDefault="002F57C1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Утвержденный Государственной Думой и Советом Указ,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став зак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ном </w:t>
      </w:r>
      <w:r w:rsidR="009A3C42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14 июня 1910 года,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включил несколько поправок.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Эти поправки сводились к тому,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общества,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не производивши</w:t>
      </w:r>
      <w:r w:rsidR="00C5197A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передел</w:t>
      </w:r>
      <w:r w:rsidR="00C5197A">
        <w:rPr>
          <w:rFonts w:ascii="Times New Roman" w:hAnsi="Times New Roman" w:cs="Times New Roman"/>
          <w:sz w:val="20"/>
          <w:szCs w:val="20"/>
        </w:rPr>
        <w:t>ы земель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течение 24 лет,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признавались перешедшими к подворному землевл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дению,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и </w:t>
      </w:r>
      <w:r w:rsidR="00C5197A">
        <w:rPr>
          <w:rFonts w:ascii="Times New Roman" w:hAnsi="Times New Roman" w:cs="Times New Roman"/>
          <w:sz w:val="20"/>
          <w:szCs w:val="20"/>
        </w:rPr>
        <w:t>за</w:t>
      </w:r>
      <w:r w:rsidRPr="002F57C1">
        <w:rPr>
          <w:rFonts w:ascii="Times New Roman" w:hAnsi="Times New Roman" w:cs="Times New Roman"/>
          <w:sz w:val="20"/>
          <w:szCs w:val="20"/>
        </w:rPr>
        <w:t>крепление з</w:t>
      </w:r>
      <w:r w:rsidR="00EB41FE">
        <w:rPr>
          <w:rFonts w:ascii="Times New Roman" w:hAnsi="Times New Roman" w:cs="Times New Roman"/>
          <w:sz w:val="20"/>
          <w:szCs w:val="20"/>
        </w:rPr>
        <w:t>емли в собственность производило</w:t>
      </w:r>
      <w:r w:rsidRPr="002F57C1">
        <w:rPr>
          <w:rFonts w:ascii="Times New Roman" w:hAnsi="Times New Roman" w:cs="Times New Roman"/>
          <w:sz w:val="20"/>
          <w:szCs w:val="20"/>
        </w:rPr>
        <w:t>сь путем выдачи удостоверительных актов.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Новшеством явилось ограничение в покупке земли в одних руках сверх определенного количества </w:t>
      </w:r>
      <w:r w:rsidR="00C5197A">
        <w:rPr>
          <w:rFonts w:ascii="Times New Roman" w:hAnsi="Times New Roman" w:cs="Times New Roman"/>
          <w:sz w:val="20"/>
          <w:szCs w:val="20"/>
        </w:rPr>
        <w:t>за</w:t>
      </w:r>
      <w:r w:rsidRPr="002F57C1">
        <w:rPr>
          <w:rFonts w:ascii="Times New Roman" w:hAnsi="Times New Roman" w:cs="Times New Roman"/>
          <w:sz w:val="20"/>
          <w:szCs w:val="20"/>
        </w:rPr>
        <w:t>кре</w:t>
      </w:r>
      <w:r w:rsidRPr="002F57C1">
        <w:rPr>
          <w:rFonts w:ascii="Times New Roman" w:hAnsi="Times New Roman" w:cs="Times New Roman"/>
          <w:sz w:val="20"/>
          <w:szCs w:val="20"/>
        </w:rPr>
        <w:t>п</w:t>
      </w:r>
      <w:r w:rsidRPr="002F57C1">
        <w:rPr>
          <w:rFonts w:ascii="Times New Roman" w:hAnsi="Times New Roman" w:cs="Times New Roman"/>
          <w:sz w:val="20"/>
          <w:szCs w:val="20"/>
        </w:rPr>
        <w:t>ленных участков.</w:t>
      </w:r>
    </w:p>
    <w:p w:rsidR="002F57C1" w:rsidRPr="002F57C1" w:rsidRDefault="002F57C1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Указанное законодательство вносило крупнейшие изменения в кр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стьянский земельный строй,</w:t>
      </w:r>
      <w:r w:rsidR="00C5197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поворачивал</w:t>
      </w:r>
      <w:r w:rsidR="00C5197A">
        <w:rPr>
          <w:rFonts w:ascii="Times New Roman" w:hAnsi="Times New Roman" w:cs="Times New Roman"/>
          <w:sz w:val="20"/>
          <w:szCs w:val="20"/>
        </w:rPr>
        <w:t>о его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рельсы капитализма.</w:t>
      </w:r>
    </w:p>
    <w:p w:rsidR="002F57C1" w:rsidRPr="002F57C1" w:rsidRDefault="002F57C1" w:rsidP="00EB41FE">
      <w:pPr>
        <w:spacing w:after="0" w:line="238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C5197A" w:rsidRDefault="00702C1D" w:rsidP="00EB41FE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2F57C1" w:rsidRPr="00C5197A">
        <w:rPr>
          <w:rFonts w:ascii="Times New Roman" w:hAnsi="Times New Roman" w:cs="Times New Roman"/>
          <w:b/>
          <w:sz w:val="20"/>
          <w:szCs w:val="20"/>
        </w:rPr>
        <w:t>2</w:t>
      </w:r>
      <w:r w:rsidR="00C5197A" w:rsidRPr="00C5197A">
        <w:rPr>
          <w:rFonts w:ascii="Times New Roman" w:hAnsi="Times New Roman" w:cs="Times New Roman"/>
          <w:b/>
          <w:sz w:val="20"/>
          <w:szCs w:val="20"/>
        </w:rPr>
        <w:t>.</w:t>
      </w:r>
      <w:r w:rsidR="002F57C1" w:rsidRPr="00C5197A">
        <w:rPr>
          <w:rFonts w:ascii="Times New Roman" w:hAnsi="Times New Roman" w:cs="Times New Roman"/>
          <w:b/>
          <w:sz w:val="20"/>
          <w:szCs w:val="20"/>
        </w:rPr>
        <w:t xml:space="preserve"> Указы о продаже удельных и казенных земель</w:t>
      </w:r>
    </w:p>
    <w:p w:rsidR="00C5197A" w:rsidRPr="00C5197A" w:rsidRDefault="00C5197A" w:rsidP="00EB41FE">
      <w:pPr>
        <w:spacing w:after="0" w:line="23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7953">
        <w:rPr>
          <w:rFonts w:ascii="Times New Roman" w:hAnsi="Times New Roman" w:cs="Times New Roman"/>
          <w:sz w:val="20"/>
          <w:szCs w:val="20"/>
        </w:rPr>
        <w:t>К началу 1905 года в Европейской России в частной собственности</w:t>
      </w:r>
      <w:r w:rsidRPr="004D53A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находилось 101</w:t>
      </w:r>
      <w:r w:rsidR="00A77953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7 млн.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из них 15</w:t>
      </w:r>
      <w:r w:rsidR="00A77953">
        <w:rPr>
          <w:rFonts w:ascii="Times New Roman" w:hAnsi="Times New Roman" w:cs="Times New Roman"/>
          <w:sz w:val="20"/>
          <w:szCs w:val="20"/>
        </w:rPr>
        <w:t>,8 млн.</w:t>
      </w:r>
      <w:r w:rsidR="009A3C42">
        <w:rPr>
          <w:rFonts w:ascii="Times New Roman" w:hAnsi="Times New Roman" w:cs="Times New Roman"/>
          <w:sz w:val="20"/>
          <w:szCs w:val="20"/>
        </w:rPr>
        <w:t xml:space="preserve"> </w:t>
      </w:r>
      <w:r w:rsidR="00A77953">
        <w:rPr>
          <w:rFonts w:ascii="Times New Roman" w:hAnsi="Times New Roman" w:cs="Times New Roman"/>
          <w:sz w:val="20"/>
          <w:szCs w:val="20"/>
        </w:rPr>
        <w:t>принадлежало общ</w:t>
      </w:r>
      <w:r w:rsidR="00A77953">
        <w:rPr>
          <w:rFonts w:ascii="Times New Roman" w:hAnsi="Times New Roman" w:cs="Times New Roman"/>
          <w:sz w:val="20"/>
          <w:szCs w:val="20"/>
        </w:rPr>
        <w:t>е</w:t>
      </w:r>
      <w:r w:rsidR="00A77953">
        <w:rPr>
          <w:rFonts w:ascii="Times New Roman" w:hAnsi="Times New Roman" w:cs="Times New Roman"/>
          <w:sz w:val="20"/>
          <w:szCs w:val="20"/>
        </w:rPr>
        <w:t>ствам,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товариществам,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остальные составляли личную собственность.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Большие площади земли принадлежали членам царской </w:t>
      </w:r>
      <w:r w:rsidR="009A3C42">
        <w:rPr>
          <w:rFonts w:ascii="Times New Roman" w:hAnsi="Times New Roman" w:cs="Times New Roman"/>
          <w:sz w:val="20"/>
          <w:szCs w:val="20"/>
        </w:rPr>
        <w:t xml:space="preserve">фамилии – великим </w:t>
      </w:r>
      <w:r w:rsidRPr="002F57C1">
        <w:rPr>
          <w:rFonts w:ascii="Times New Roman" w:hAnsi="Times New Roman" w:cs="Times New Roman"/>
          <w:sz w:val="20"/>
          <w:szCs w:val="20"/>
        </w:rPr>
        <w:t>князьям.</w:t>
      </w:r>
    </w:p>
    <w:p w:rsidR="002F57C1" w:rsidRPr="002F57C1" w:rsidRDefault="002F57C1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Существовало еще два вида земельной </w:t>
      </w:r>
      <w:r w:rsidR="009A3C42">
        <w:rPr>
          <w:rFonts w:ascii="Times New Roman" w:hAnsi="Times New Roman" w:cs="Times New Roman"/>
          <w:sz w:val="20"/>
          <w:szCs w:val="20"/>
        </w:rPr>
        <w:t xml:space="preserve">собственности – казенная </w:t>
      </w:r>
      <w:r w:rsidRPr="002F57C1">
        <w:rPr>
          <w:rFonts w:ascii="Times New Roman" w:hAnsi="Times New Roman" w:cs="Times New Roman"/>
          <w:sz w:val="20"/>
          <w:szCs w:val="20"/>
        </w:rPr>
        <w:t>и удельная.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Казенные </w:t>
      </w:r>
      <w:r w:rsidR="009A3C42">
        <w:rPr>
          <w:rFonts w:ascii="Times New Roman" w:hAnsi="Times New Roman" w:cs="Times New Roman"/>
          <w:sz w:val="20"/>
          <w:szCs w:val="20"/>
        </w:rPr>
        <w:t xml:space="preserve">земли – это </w:t>
      </w:r>
      <w:r w:rsidRPr="002F57C1">
        <w:rPr>
          <w:rFonts w:ascii="Times New Roman" w:hAnsi="Times New Roman" w:cs="Times New Roman"/>
          <w:sz w:val="20"/>
          <w:szCs w:val="20"/>
        </w:rPr>
        <w:t>пашня,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луга,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пастбища,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рыбные ловли,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пруды,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мельницы и другие угодья </w:t>
      </w:r>
      <w:r w:rsidR="009A3C42">
        <w:rPr>
          <w:rFonts w:ascii="Times New Roman" w:hAnsi="Times New Roman" w:cs="Times New Roman"/>
          <w:sz w:val="20"/>
          <w:szCs w:val="20"/>
        </w:rPr>
        <w:t>«</w:t>
      </w:r>
      <w:r w:rsidR="00A77953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брочных статей</w:t>
      </w:r>
      <w:r w:rsidR="009A3C42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служившие </w:t>
      </w:r>
      <w:r w:rsidR="00A77953">
        <w:rPr>
          <w:rFonts w:ascii="Times New Roman" w:hAnsi="Times New Roman" w:cs="Times New Roman"/>
          <w:sz w:val="20"/>
          <w:szCs w:val="20"/>
        </w:rPr>
        <w:t xml:space="preserve">для </w:t>
      </w:r>
      <w:r w:rsidRPr="002F57C1">
        <w:rPr>
          <w:rFonts w:ascii="Times New Roman" w:hAnsi="Times New Roman" w:cs="Times New Roman"/>
          <w:sz w:val="20"/>
          <w:szCs w:val="20"/>
        </w:rPr>
        <w:t>прямой эксплуатации крестьянства через аренду.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="00EB41FE">
        <w:rPr>
          <w:rFonts w:ascii="Times New Roman" w:hAnsi="Times New Roman" w:cs="Times New Roman"/>
          <w:sz w:val="20"/>
          <w:szCs w:val="20"/>
        </w:rPr>
        <w:t>Таких земель к 1907 </w:t>
      </w:r>
      <w:r w:rsidRPr="002F57C1">
        <w:rPr>
          <w:rFonts w:ascii="Times New Roman" w:hAnsi="Times New Roman" w:cs="Times New Roman"/>
          <w:sz w:val="20"/>
          <w:szCs w:val="20"/>
        </w:rPr>
        <w:t>году было учтено в Европейской России 4</w:t>
      </w:r>
      <w:r w:rsidR="00A77953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2 млн.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за её пределами </w:t>
      </w:r>
      <w:r w:rsidR="00A77953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5</w:t>
      </w:r>
      <w:r w:rsidR="00A77953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9 млн.,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том числе присвоенных казной пастбищ на </w:t>
      </w:r>
      <w:r w:rsidR="009A3C42">
        <w:rPr>
          <w:rFonts w:ascii="Times New Roman" w:hAnsi="Times New Roman" w:cs="Times New Roman"/>
          <w:sz w:val="20"/>
          <w:szCs w:val="20"/>
        </w:rPr>
        <w:t>Кавказе – 2,5 млн.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всего по </w:t>
      </w:r>
      <w:r w:rsidR="009A3C42">
        <w:rPr>
          <w:rFonts w:ascii="Times New Roman" w:hAnsi="Times New Roman" w:cs="Times New Roman"/>
          <w:sz w:val="20"/>
          <w:szCs w:val="20"/>
        </w:rPr>
        <w:t xml:space="preserve">стране – 10,1 </w:t>
      </w:r>
      <w:r w:rsidRPr="002F57C1">
        <w:rPr>
          <w:rFonts w:ascii="Times New Roman" w:hAnsi="Times New Roman" w:cs="Times New Roman"/>
          <w:sz w:val="20"/>
          <w:szCs w:val="20"/>
        </w:rPr>
        <w:t>млн.</w:t>
      </w:r>
      <w:r w:rsidR="00A01E4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десятин.</w:t>
      </w:r>
    </w:p>
    <w:p w:rsidR="002F57C1" w:rsidRPr="002F57C1" w:rsidRDefault="009A3C42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2F57C1" w:rsidRPr="002F57C1">
        <w:rPr>
          <w:rFonts w:ascii="Times New Roman" w:hAnsi="Times New Roman" w:cs="Times New Roman"/>
          <w:sz w:val="20"/>
          <w:szCs w:val="20"/>
        </w:rPr>
        <w:t>1906 год</w:t>
      </w:r>
      <w:r>
        <w:rPr>
          <w:rFonts w:ascii="Times New Roman" w:hAnsi="Times New Roman" w:cs="Times New Roman"/>
          <w:sz w:val="20"/>
          <w:szCs w:val="20"/>
        </w:rPr>
        <w:t>у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EB41FE">
        <w:rPr>
          <w:rFonts w:ascii="Times New Roman" w:hAnsi="Times New Roman" w:cs="Times New Roman"/>
          <w:sz w:val="20"/>
          <w:szCs w:val="20"/>
        </w:rPr>
        <w:t xml:space="preserve">(27 августа) 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A77953">
        <w:rPr>
          <w:rFonts w:ascii="Times New Roman" w:hAnsi="Times New Roman" w:cs="Times New Roman"/>
          <w:sz w:val="20"/>
          <w:szCs w:val="20"/>
        </w:rPr>
        <w:t>У</w:t>
      </w:r>
      <w:r w:rsidR="002F57C1" w:rsidRPr="002F57C1">
        <w:rPr>
          <w:rFonts w:ascii="Times New Roman" w:hAnsi="Times New Roman" w:cs="Times New Roman"/>
          <w:sz w:val="20"/>
          <w:szCs w:val="20"/>
        </w:rPr>
        <w:t>каз о продаже казенных з</w:t>
      </w:r>
      <w:r w:rsidR="002F57C1" w:rsidRPr="002F57C1">
        <w:rPr>
          <w:rFonts w:ascii="Times New Roman" w:hAnsi="Times New Roman" w:cs="Times New Roman"/>
          <w:sz w:val="20"/>
          <w:szCs w:val="20"/>
        </w:rPr>
        <w:t>е</w:t>
      </w:r>
      <w:r w:rsidR="002F57C1" w:rsidRPr="002F57C1">
        <w:rPr>
          <w:rFonts w:ascii="Times New Roman" w:hAnsi="Times New Roman" w:cs="Times New Roman"/>
          <w:sz w:val="20"/>
          <w:szCs w:val="20"/>
        </w:rPr>
        <w:t>мель малоземельным крестьянам с 20-процентной скидкой номинала оценки.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Были расширены операции Крестьянского банка по самосто</w:t>
      </w:r>
      <w:r w:rsidR="002F57C1" w:rsidRPr="002F57C1">
        <w:rPr>
          <w:rFonts w:ascii="Times New Roman" w:hAnsi="Times New Roman" w:cs="Times New Roman"/>
          <w:sz w:val="20"/>
          <w:szCs w:val="20"/>
        </w:rPr>
        <w:t>я</w:t>
      </w:r>
      <w:r w:rsidR="002F57C1" w:rsidRPr="002F57C1">
        <w:rPr>
          <w:rFonts w:ascii="Times New Roman" w:hAnsi="Times New Roman" w:cs="Times New Roman"/>
          <w:sz w:val="20"/>
          <w:szCs w:val="20"/>
        </w:rPr>
        <w:t>тельной покупке помещичьих земель,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на него была возложена продажа казенных и удельных земель,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проведение землеустроительной полит</w:t>
      </w:r>
      <w:r w:rsidR="002F57C1" w:rsidRPr="002F57C1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>ки правительства на надельных землях.</w:t>
      </w:r>
    </w:p>
    <w:p w:rsidR="002F57C1" w:rsidRPr="002F57C1" w:rsidRDefault="002F57C1" w:rsidP="00EB41FE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Откровенно паразитической была коллективная собственность </w:t>
      </w:r>
      <w:r w:rsidR="009A3C42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царской фамилии</w:t>
      </w:r>
      <w:r w:rsidR="009A3C42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,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управляемая Удельным ведомством.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Удельных земель насчитывалось до 7</w:t>
      </w:r>
      <w:r w:rsidR="00A77953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 млн.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десятин.</w:t>
      </w:r>
      <w:r w:rsidR="00A7795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Все они сдавались в аренду крестьянам на</w:t>
      </w:r>
      <w:r w:rsidR="00426D0D">
        <w:rPr>
          <w:rFonts w:ascii="Times New Roman" w:hAnsi="Times New Roman" w:cs="Times New Roman"/>
          <w:sz w:val="20"/>
          <w:szCs w:val="20"/>
        </w:rPr>
        <w:t xml:space="preserve"> таких же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условиях,</w:t>
      </w:r>
      <w:r w:rsidR="00426D0D">
        <w:rPr>
          <w:rFonts w:ascii="Times New Roman" w:hAnsi="Times New Roman" w:cs="Times New Roman"/>
          <w:sz w:val="20"/>
          <w:szCs w:val="20"/>
        </w:rPr>
        <w:t xml:space="preserve"> как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426D0D">
        <w:rPr>
          <w:rFonts w:ascii="Times New Roman" w:hAnsi="Times New Roman" w:cs="Times New Roman"/>
          <w:sz w:val="20"/>
          <w:szCs w:val="20"/>
        </w:rPr>
        <w:t xml:space="preserve">и </w:t>
      </w:r>
      <w:r w:rsidRPr="002F57C1">
        <w:rPr>
          <w:rFonts w:ascii="Times New Roman" w:hAnsi="Times New Roman" w:cs="Times New Roman"/>
          <w:sz w:val="20"/>
          <w:szCs w:val="20"/>
        </w:rPr>
        <w:t>помещичьи земли.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Доходы удела шли на содержание членов царствующей династии Романовых.</w:t>
      </w:r>
    </w:p>
    <w:p w:rsidR="002F57C1" w:rsidRPr="002F57C1" w:rsidRDefault="00426D0D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2F57C1" w:rsidRPr="002F57C1">
        <w:rPr>
          <w:rFonts w:ascii="Times New Roman" w:hAnsi="Times New Roman" w:cs="Times New Roman"/>
          <w:sz w:val="20"/>
          <w:szCs w:val="20"/>
        </w:rPr>
        <w:t>каз о продаже удельных земель</w:t>
      </w:r>
      <w:r w:rsidR="009A3C42" w:rsidRPr="009A3C42">
        <w:rPr>
          <w:rFonts w:ascii="Times New Roman" w:hAnsi="Times New Roman" w:cs="Times New Roman"/>
          <w:sz w:val="20"/>
          <w:szCs w:val="20"/>
        </w:rPr>
        <w:t xml:space="preserve"> </w:t>
      </w:r>
      <w:r w:rsidR="009A3C42" w:rsidRPr="002F57C1">
        <w:rPr>
          <w:rFonts w:ascii="Times New Roman" w:hAnsi="Times New Roman" w:cs="Times New Roman"/>
          <w:sz w:val="20"/>
          <w:szCs w:val="20"/>
        </w:rPr>
        <w:t>был издан</w:t>
      </w:r>
      <w:r w:rsidR="009A3C42">
        <w:rPr>
          <w:rFonts w:ascii="Times New Roman" w:hAnsi="Times New Roman" w:cs="Times New Roman"/>
          <w:sz w:val="20"/>
          <w:szCs w:val="20"/>
        </w:rPr>
        <w:t xml:space="preserve"> </w:t>
      </w:r>
      <w:r w:rsidR="009A3C42" w:rsidRPr="002F57C1">
        <w:rPr>
          <w:rFonts w:ascii="Times New Roman" w:hAnsi="Times New Roman" w:cs="Times New Roman"/>
          <w:sz w:val="20"/>
          <w:szCs w:val="20"/>
        </w:rPr>
        <w:t>12 июня 1906 года</w:t>
      </w:r>
      <w:r w:rsidR="002F57C1" w:rsidRPr="002F57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Благодаря этим мероприятиям по продаже удельных и казенных з</w:t>
      </w:r>
      <w:r w:rsidR="002F57C1" w:rsidRPr="002F57C1">
        <w:rPr>
          <w:rFonts w:ascii="Times New Roman" w:hAnsi="Times New Roman" w:cs="Times New Roman"/>
          <w:sz w:val="20"/>
          <w:szCs w:val="20"/>
        </w:rPr>
        <w:t>е</w:t>
      </w:r>
      <w:r w:rsidR="002F57C1" w:rsidRPr="002F57C1">
        <w:rPr>
          <w:rFonts w:ascii="Times New Roman" w:hAnsi="Times New Roman" w:cs="Times New Roman"/>
          <w:sz w:val="20"/>
          <w:szCs w:val="20"/>
        </w:rPr>
        <w:t>мель в распоряжении правительства образовался довольно значител</w:t>
      </w:r>
      <w:r w:rsidR="002F57C1" w:rsidRPr="002F57C1">
        <w:rPr>
          <w:rFonts w:ascii="Times New Roman" w:hAnsi="Times New Roman" w:cs="Times New Roman"/>
          <w:sz w:val="20"/>
          <w:szCs w:val="20"/>
        </w:rPr>
        <w:t>ь</w:t>
      </w:r>
      <w:r w:rsidR="002F57C1" w:rsidRPr="002F57C1">
        <w:rPr>
          <w:rFonts w:ascii="Times New Roman" w:hAnsi="Times New Roman" w:cs="Times New Roman"/>
          <w:sz w:val="20"/>
          <w:szCs w:val="20"/>
        </w:rPr>
        <w:t>ный земельный фонд,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который мог быть использован для увеличения крестьянского землевладения на началах личной собственности.</w:t>
      </w:r>
    </w:p>
    <w:p w:rsidR="002F57C1" w:rsidRPr="002F57C1" w:rsidRDefault="002F57C1" w:rsidP="00D85E40">
      <w:pPr>
        <w:spacing w:after="0" w:line="238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Default="00702C1D" w:rsidP="00D85E40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2F57C1" w:rsidRPr="00426D0D">
        <w:rPr>
          <w:rFonts w:ascii="Times New Roman" w:hAnsi="Times New Roman" w:cs="Times New Roman"/>
          <w:b/>
          <w:sz w:val="20"/>
          <w:szCs w:val="20"/>
        </w:rPr>
        <w:t>3.</w:t>
      </w:r>
      <w:r w:rsidR="00426D0D" w:rsidRPr="00426D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7C1" w:rsidRPr="00426D0D">
        <w:rPr>
          <w:rFonts w:ascii="Times New Roman" w:hAnsi="Times New Roman" w:cs="Times New Roman"/>
          <w:b/>
          <w:sz w:val="20"/>
          <w:szCs w:val="20"/>
        </w:rPr>
        <w:t>Кред</w:t>
      </w:r>
      <w:r w:rsidR="00426D0D" w:rsidRPr="00426D0D">
        <w:rPr>
          <w:rFonts w:ascii="Times New Roman" w:hAnsi="Times New Roman" w:cs="Times New Roman"/>
          <w:b/>
          <w:sz w:val="20"/>
          <w:szCs w:val="20"/>
        </w:rPr>
        <w:t>итно-банков</w:t>
      </w:r>
      <w:r w:rsidR="0032085F">
        <w:rPr>
          <w:rFonts w:ascii="Times New Roman" w:hAnsi="Times New Roman" w:cs="Times New Roman"/>
          <w:b/>
          <w:sz w:val="20"/>
          <w:szCs w:val="20"/>
        </w:rPr>
        <w:t>ск</w:t>
      </w:r>
      <w:r w:rsidR="00426D0D" w:rsidRPr="00426D0D">
        <w:rPr>
          <w:rFonts w:ascii="Times New Roman" w:hAnsi="Times New Roman" w:cs="Times New Roman"/>
          <w:b/>
          <w:sz w:val="20"/>
          <w:szCs w:val="20"/>
        </w:rPr>
        <w:t>ая поддержка реформы</w:t>
      </w:r>
    </w:p>
    <w:p w:rsidR="00426D0D" w:rsidRPr="00426D0D" w:rsidRDefault="00426D0D" w:rsidP="00D85E40">
      <w:pPr>
        <w:spacing w:after="0" w:line="23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Кредитная система России в период проведения реформы состояла из сети учреждений</w:t>
      </w:r>
      <w:r w:rsidR="00426D0D">
        <w:rPr>
          <w:rFonts w:ascii="Times New Roman" w:hAnsi="Times New Roman" w:cs="Times New Roman"/>
          <w:sz w:val="20"/>
          <w:szCs w:val="20"/>
        </w:rPr>
        <w:t xml:space="preserve">, включавших </w:t>
      </w:r>
      <w:r w:rsidRPr="002F57C1">
        <w:rPr>
          <w:rFonts w:ascii="Times New Roman" w:hAnsi="Times New Roman" w:cs="Times New Roman"/>
          <w:sz w:val="20"/>
          <w:szCs w:val="20"/>
        </w:rPr>
        <w:t>Государственный банк,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банки ко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мерческого кредита,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учреждения</w:t>
      </w:r>
      <w:r w:rsidR="00426D0D">
        <w:rPr>
          <w:rFonts w:ascii="Times New Roman" w:hAnsi="Times New Roman" w:cs="Times New Roman"/>
          <w:sz w:val="20"/>
          <w:szCs w:val="20"/>
        </w:rPr>
        <w:t xml:space="preserve"> мелкого кредита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 введением новой аграрной политики возросло значение Крест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янского поземельного банка,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занимавшегося с 1882 года посреднич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ской деятельностью по продаже крестьянам дворянских земель по в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данной ссуде.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Указом</w:t>
      </w:r>
      <w:r w:rsidR="00426D0D">
        <w:rPr>
          <w:rFonts w:ascii="Times New Roman" w:hAnsi="Times New Roman" w:cs="Times New Roman"/>
          <w:sz w:val="20"/>
          <w:szCs w:val="20"/>
        </w:rPr>
        <w:t xml:space="preserve"> от</w:t>
      </w:r>
      <w:r w:rsidRPr="002F57C1">
        <w:rPr>
          <w:rFonts w:ascii="Times New Roman" w:hAnsi="Times New Roman" w:cs="Times New Roman"/>
          <w:sz w:val="20"/>
          <w:szCs w:val="20"/>
        </w:rPr>
        <w:t xml:space="preserve"> 3 ноября 1905 года были увеличены средства </w:t>
      </w:r>
      <w:r w:rsidR="00426D0D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анка,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</w:t>
      </w:r>
      <w:r w:rsidR="00426D0D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казами </w:t>
      </w:r>
      <w:r w:rsidR="00426D0D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14 октября и 15 ноября понижены платежи его заёмщиков и разрешена выдача ссуд под залог надельных земель.</w:t>
      </w:r>
    </w:p>
    <w:p w:rsidR="002F57C1" w:rsidRP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Крестьяне при покупке</w:t>
      </w:r>
      <w:r w:rsidR="009A3C42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земли должны были сразу вносить </w:t>
      </w:r>
      <w:r w:rsidR="00EB41FE">
        <w:rPr>
          <w:rFonts w:ascii="Times New Roman" w:hAnsi="Times New Roman" w:cs="Times New Roman"/>
          <w:sz w:val="20"/>
          <w:szCs w:val="20"/>
        </w:rPr>
        <w:t>20–</w:t>
      </w:r>
      <w:r w:rsidR="009A3C42">
        <w:rPr>
          <w:rFonts w:ascii="Times New Roman" w:hAnsi="Times New Roman" w:cs="Times New Roman"/>
          <w:sz w:val="20"/>
          <w:szCs w:val="20"/>
        </w:rPr>
        <w:t xml:space="preserve">25 </w:t>
      </w:r>
      <w:r w:rsidRPr="002F57C1">
        <w:rPr>
          <w:rFonts w:ascii="Times New Roman" w:hAnsi="Times New Roman" w:cs="Times New Roman"/>
          <w:sz w:val="20"/>
          <w:szCs w:val="20"/>
        </w:rPr>
        <w:t>%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цены земли,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остальная сумма покрывалась банкам в виде долгосро</w:t>
      </w:r>
      <w:r w:rsidRPr="002F57C1">
        <w:rPr>
          <w:rFonts w:ascii="Times New Roman" w:hAnsi="Times New Roman" w:cs="Times New Roman"/>
          <w:sz w:val="20"/>
          <w:szCs w:val="20"/>
        </w:rPr>
        <w:t>ч</w:t>
      </w:r>
      <w:r w:rsidRPr="002F57C1">
        <w:rPr>
          <w:rFonts w:ascii="Times New Roman" w:hAnsi="Times New Roman" w:cs="Times New Roman"/>
          <w:sz w:val="20"/>
          <w:szCs w:val="20"/>
        </w:rPr>
        <w:t>ной ссуды под залог земли (на срок до 55 лет).</w:t>
      </w:r>
      <w:r w:rsidR="00A01E4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Крестьяне должны б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 xml:space="preserve">ли ежегодными платежами погашать </w:t>
      </w:r>
      <w:r w:rsidR="00426D0D" w:rsidRPr="002F57C1">
        <w:rPr>
          <w:rFonts w:ascii="Times New Roman" w:hAnsi="Times New Roman" w:cs="Times New Roman"/>
          <w:sz w:val="20"/>
          <w:szCs w:val="20"/>
        </w:rPr>
        <w:t>соответствующую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часть долга и начисленные на него проценты.</w:t>
      </w:r>
    </w:p>
    <w:p w:rsidR="002F57C1" w:rsidRP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</w:t>
      </w:r>
      <w:r w:rsidR="009A3C42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Наказе землеустроительным комиссиям</w:t>
      </w:r>
      <w:r w:rsidR="009A3C42">
        <w:rPr>
          <w:rFonts w:ascii="Times New Roman" w:hAnsi="Times New Roman" w:cs="Times New Roman"/>
          <w:sz w:val="20"/>
          <w:szCs w:val="20"/>
        </w:rPr>
        <w:t>»</w:t>
      </w:r>
      <w:r w:rsidR="00A01E4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был</w:t>
      </w:r>
      <w:r w:rsidR="00426D0D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оговорен</w:t>
      </w:r>
      <w:r w:rsidR="00426D0D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 xml:space="preserve"> усл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ви</w:t>
      </w:r>
      <w:r w:rsidR="00426D0D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банка.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первую очередь содействие в покупке земли оказывать: а)</w:t>
      </w:r>
      <w:r w:rsidR="00EB41FE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малоземельным и безземельным арендаторам продаваемой земли,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снимавшим её в течение продолжительного времени; б)</w:t>
      </w:r>
      <w:r w:rsidR="00EE6175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малоземел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ным крестьянам,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наделы которых смежны с продаваемой землей</w:t>
      </w:r>
      <w:r w:rsidR="00426D0D">
        <w:rPr>
          <w:rFonts w:ascii="Times New Roman" w:hAnsi="Times New Roman" w:cs="Times New Roman"/>
          <w:sz w:val="20"/>
          <w:szCs w:val="20"/>
        </w:rPr>
        <w:t xml:space="preserve"> </w:t>
      </w:r>
      <w:r w:rsidR="00426D0D" w:rsidRPr="00426D0D">
        <w:rPr>
          <w:rFonts w:ascii="Times New Roman" w:hAnsi="Times New Roman" w:cs="Times New Roman"/>
          <w:sz w:val="20"/>
          <w:szCs w:val="20"/>
        </w:rPr>
        <w:t>[6]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Распродажа земель Крестьянским </w:t>
      </w:r>
      <w:r w:rsidR="00EE6175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анком сопровождал</w:t>
      </w:r>
      <w:r w:rsidR="00426D0D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сь земл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устройством их в виде хуторов и отрубных поселков.</w:t>
      </w:r>
    </w:p>
    <w:p w:rsidR="002F57C1" w:rsidRDefault="002F57C1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Данные о продаже земель крестьянам </w:t>
      </w:r>
      <w:r w:rsidR="00EE6175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елорусских губерний через Крестьянский поземельный банк приведены в табл</w:t>
      </w:r>
      <w:r w:rsidR="00426D0D">
        <w:rPr>
          <w:rFonts w:ascii="Times New Roman" w:hAnsi="Times New Roman" w:cs="Times New Roman"/>
          <w:sz w:val="20"/>
          <w:szCs w:val="20"/>
        </w:rPr>
        <w:t xml:space="preserve">. </w:t>
      </w:r>
      <w:r w:rsidR="00F07E55">
        <w:rPr>
          <w:rFonts w:ascii="Times New Roman" w:hAnsi="Times New Roman" w:cs="Times New Roman"/>
          <w:sz w:val="20"/>
          <w:szCs w:val="20"/>
        </w:rPr>
        <w:t>3</w:t>
      </w:r>
      <w:r w:rsidR="00426D0D">
        <w:rPr>
          <w:rFonts w:ascii="Times New Roman" w:hAnsi="Times New Roman" w:cs="Times New Roman"/>
          <w:sz w:val="20"/>
          <w:szCs w:val="20"/>
        </w:rPr>
        <w:t>.1.</w:t>
      </w:r>
    </w:p>
    <w:p w:rsidR="00063063" w:rsidRDefault="00063063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Как видно из таблицы,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5 белорусских губерниях с 1906 по 1</w:t>
      </w:r>
      <w:r w:rsidR="006023F4">
        <w:rPr>
          <w:rFonts w:ascii="Times New Roman" w:hAnsi="Times New Roman" w:cs="Times New Roman"/>
          <w:sz w:val="20"/>
          <w:szCs w:val="20"/>
        </w:rPr>
        <w:t>909 </w:t>
      </w:r>
      <w:r w:rsidRPr="002F57C1">
        <w:rPr>
          <w:rFonts w:ascii="Times New Roman" w:hAnsi="Times New Roman" w:cs="Times New Roman"/>
          <w:sz w:val="20"/>
          <w:szCs w:val="20"/>
        </w:rPr>
        <w:t>год из купленных Банком 253718 десятин частновладельческих земель продано 48211 десятин.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Крестьянами куплено по посреднич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ским сделкам 161648 десятин.</w:t>
      </w:r>
      <w:r>
        <w:rPr>
          <w:rFonts w:ascii="Times New Roman" w:hAnsi="Times New Roman" w:cs="Times New Roman"/>
          <w:sz w:val="20"/>
          <w:szCs w:val="20"/>
        </w:rPr>
        <w:t xml:space="preserve"> Земля банком продавалась по более в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сокой цене, чем покупалась.</w:t>
      </w:r>
    </w:p>
    <w:p w:rsidR="00EB41FE" w:rsidRPr="002F57C1" w:rsidRDefault="00EB41FE" w:rsidP="00D85E4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С 1907 по 1915 год в 5 белорусских губерниях </w:t>
      </w:r>
      <w:r>
        <w:rPr>
          <w:rFonts w:ascii="Times New Roman" w:hAnsi="Times New Roman" w:cs="Times New Roman"/>
          <w:sz w:val="20"/>
          <w:szCs w:val="20"/>
        </w:rPr>
        <w:t>б</w:t>
      </w:r>
      <w:r w:rsidR="00D85E40">
        <w:rPr>
          <w:rFonts w:ascii="Times New Roman" w:hAnsi="Times New Roman" w:cs="Times New Roman"/>
          <w:sz w:val="20"/>
          <w:szCs w:val="20"/>
        </w:rPr>
        <w:t>анк продал 249251 </w:t>
      </w:r>
      <w:r w:rsidRPr="002F57C1">
        <w:rPr>
          <w:rFonts w:ascii="Times New Roman" w:hAnsi="Times New Roman" w:cs="Times New Roman"/>
          <w:sz w:val="20"/>
          <w:szCs w:val="20"/>
        </w:rPr>
        <w:t>дес.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помещичьей земли,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из них под хутора и </w:t>
      </w:r>
      <w:r w:rsidR="00D85E40">
        <w:rPr>
          <w:rFonts w:ascii="Times New Roman" w:hAnsi="Times New Roman" w:cs="Times New Roman"/>
          <w:sz w:val="20"/>
          <w:szCs w:val="20"/>
        </w:rPr>
        <w:t>отруба – 228705 </w:t>
      </w:r>
      <w:r w:rsidRPr="002F57C1">
        <w:rPr>
          <w:rFonts w:ascii="Times New Roman" w:hAnsi="Times New Roman" w:cs="Times New Roman"/>
          <w:sz w:val="20"/>
          <w:szCs w:val="20"/>
        </w:rPr>
        <w:t>дес.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На землях Крестьянского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анка образовано около 14 тыс. хуторов на площади 228705 дес.</w:t>
      </w:r>
    </w:p>
    <w:p w:rsidR="000E2F27" w:rsidRPr="00D85E40" w:rsidRDefault="0025237E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D85E40">
        <w:rPr>
          <w:rFonts w:ascii="Times New Roman" w:hAnsi="Times New Roman" w:cs="Times New Roman"/>
          <w:spacing w:val="20"/>
          <w:sz w:val="16"/>
          <w:szCs w:val="20"/>
        </w:rPr>
        <w:lastRenderedPageBreak/>
        <w:t xml:space="preserve">Таблица </w:t>
      </w:r>
      <w:r w:rsidR="00F07E55" w:rsidRPr="00D85E40">
        <w:rPr>
          <w:rFonts w:ascii="Times New Roman" w:hAnsi="Times New Roman" w:cs="Times New Roman"/>
          <w:sz w:val="16"/>
          <w:szCs w:val="20"/>
        </w:rPr>
        <w:t>3</w:t>
      </w:r>
      <w:r w:rsidRPr="00D85E40">
        <w:rPr>
          <w:rFonts w:ascii="Times New Roman" w:hAnsi="Times New Roman" w:cs="Times New Roman"/>
          <w:sz w:val="16"/>
          <w:szCs w:val="20"/>
        </w:rPr>
        <w:t>.1.</w:t>
      </w:r>
      <w:r w:rsidRPr="00D85E40">
        <w:rPr>
          <w:rFonts w:ascii="Times New Roman" w:hAnsi="Times New Roman" w:cs="Times New Roman"/>
          <w:spacing w:val="20"/>
          <w:sz w:val="16"/>
          <w:szCs w:val="20"/>
        </w:rPr>
        <w:t xml:space="preserve"> </w:t>
      </w:r>
      <w:r w:rsidRPr="00D85E40">
        <w:rPr>
          <w:rFonts w:ascii="Times New Roman" w:hAnsi="Times New Roman" w:cs="Times New Roman"/>
          <w:b/>
          <w:sz w:val="16"/>
          <w:szCs w:val="20"/>
        </w:rPr>
        <w:t xml:space="preserve">Покупка крестьянами земли через Крестьянский </w:t>
      </w:r>
    </w:p>
    <w:p w:rsidR="0025237E" w:rsidRPr="00D85E40" w:rsidRDefault="00EB41FE" w:rsidP="000E2F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D85E40">
        <w:rPr>
          <w:rFonts w:ascii="Times New Roman" w:hAnsi="Times New Roman" w:cs="Times New Roman"/>
          <w:b/>
          <w:sz w:val="16"/>
          <w:szCs w:val="20"/>
        </w:rPr>
        <w:t>поземельный банк за 1906–</w:t>
      </w:r>
      <w:r w:rsidR="0025237E" w:rsidRPr="00D85E40">
        <w:rPr>
          <w:rFonts w:ascii="Times New Roman" w:hAnsi="Times New Roman" w:cs="Times New Roman"/>
          <w:b/>
          <w:sz w:val="16"/>
          <w:szCs w:val="20"/>
        </w:rPr>
        <w:t>1909 гг.</w:t>
      </w:r>
    </w:p>
    <w:p w:rsidR="0025237E" w:rsidRDefault="0025237E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1600"/>
        <w:gridCol w:w="821"/>
        <w:gridCol w:w="687"/>
        <w:gridCol w:w="821"/>
        <w:gridCol w:w="687"/>
        <w:gridCol w:w="822"/>
        <w:gridCol w:w="686"/>
      </w:tblGrid>
      <w:tr w:rsidR="0025237E" w:rsidTr="00EB41FE">
        <w:trPr>
          <w:jc w:val="center"/>
        </w:trPr>
        <w:tc>
          <w:tcPr>
            <w:tcW w:w="1668" w:type="dxa"/>
            <w:vMerge w:val="restart"/>
            <w:vAlign w:val="center"/>
          </w:tcPr>
          <w:p w:rsidR="0025237E" w:rsidRPr="00063063" w:rsidRDefault="0025237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Губернии</w:t>
            </w:r>
          </w:p>
        </w:tc>
        <w:tc>
          <w:tcPr>
            <w:tcW w:w="1559" w:type="dxa"/>
            <w:gridSpan w:val="2"/>
            <w:vAlign w:val="center"/>
          </w:tcPr>
          <w:p w:rsidR="0025237E" w:rsidRPr="00063063" w:rsidRDefault="0025237E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Банком куплено у частных владел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</w:p>
        </w:tc>
        <w:tc>
          <w:tcPr>
            <w:tcW w:w="1559" w:type="dxa"/>
            <w:gridSpan w:val="2"/>
            <w:vAlign w:val="center"/>
          </w:tcPr>
          <w:p w:rsidR="0025237E" w:rsidRPr="00063063" w:rsidRDefault="0025237E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Из купленных банком частн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владельческих земель продано</w:t>
            </w:r>
          </w:p>
        </w:tc>
        <w:tc>
          <w:tcPr>
            <w:tcW w:w="1559" w:type="dxa"/>
            <w:gridSpan w:val="2"/>
            <w:vAlign w:val="center"/>
          </w:tcPr>
          <w:p w:rsidR="0025237E" w:rsidRPr="00063063" w:rsidRDefault="0025237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Крестьянами ку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лено по посредн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ческим сделкам</w:t>
            </w:r>
          </w:p>
        </w:tc>
      </w:tr>
      <w:tr w:rsidR="00D3192C" w:rsidTr="00EB41FE">
        <w:trPr>
          <w:jc w:val="center"/>
        </w:trPr>
        <w:tc>
          <w:tcPr>
            <w:tcW w:w="1668" w:type="dxa"/>
            <w:vMerge/>
            <w:vAlign w:val="center"/>
          </w:tcPr>
          <w:p w:rsidR="0025237E" w:rsidRPr="00063063" w:rsidRDefault="0025237E" w:rsidP="00063063">
            <w:pPr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5237E" w:rsidRP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>ыс. десятин</w:t>
            </w:r>
          </w:p>
        </w:tc>
        <w:tc>
          <w:tcPr>
            <w:tcW w:w="709" w:type="dxa"/>
            <w:vAlign w:val="center"/>
          </w:tcPr>
          <w:p w:rsidR="0025237E" w:rsidRP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EB41FE">
              <w:rPr>
                <w:rFonts w:ascii="Times New Roman" w:hAnsi="Times New Roman" w:cs="Times New Roman"/>
                <w:sz w:val="16"/>
                <w:szCs w:val="16"/>
              </w:rPr>
              <w:t>ена 1 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>дес., руб.</w:t>
            </w:r>
          </w:p>
        </w:tc>
        <w:tc>
          <w:tcPr>
            <w:tcW w:w="850" w:type="dxa"/>
            <w:vAlign w:val="center"/>
          </w:tcPr>
          <w:p w:rsid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 xml:space="preserve">ыс. </w:t>
            </w:r>
          </w:p>
          <w:p w:rsidR="0025237E" w:rsidRPr="00063063" w:rsidRDefault="0025237E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десятин</w:t>
            </w:r>
          </w:p>
        </w:tc>
        <w:tc>
          <w:tcPr>
            <w:tcW w:w="709" w:type="dxa"/>
            <w:vAlign w:val="center"/>
          </w:tcPr>
          <w:p w:rsidR="0025237E" w:rsidRP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EB41FE">
              <w:rPr>
                <w:rFonts w:ascii="Times New Roman" w:hAnsi="Times New Roman" w:cs="Times New Roman"/>
                <w:sz w:val="16"/>
                <w:szCs w:val="16"/>
              </w:rPr>
              <w:t>ена 1 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>дес., руб.</w:t>
            </w:r>
          </w:p>
        </w:tc>
        <w:tc>
          <w:tcPr>
            <w:tcW w:w="851" w:type="dxa"/>
            <w:vAlign w:val="center"/>
          </w:tcPr>
          <w:p w:rsidR="0025237E" w:rsidRP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>ыс. десятин</w:t>
            </w:r>
          </w:p>
        </w:tc>
        <w:tc>
          <w:tcPr>
            <w:tcW w:w="708" w:type="dxa"/>
            <w:vAlign w:val="center"/>
          </w:tcPr>
          <w:p w:rsidR="00063063" w:rsidRDefault="00EE6175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25237E" w:rsidRPr="00063063">
              <w:rPr>
                <w:rFonts w:ascii="Times New Roman" w:hAnsi="Times New Roman" w:cs="Times New Roman"/>
                <w:sz w:val="16"/>
                <w:szCs w:val="16"/>
              </w:rPr>
              <w:t xml:space="preserve">ена </w:t>
            </w:r>
          </w:p>
          <w:p w:rsidR="0025237E" w:rsidRPr="00063063" w:rsidRDefault="0025237E" w:rsidP="00EB41FE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 дес., руб.</w:t>
            </w:r>
          </w:p>
        </w:tc>
      </w:tr>
      <w:tr w:rsidR="00D3192C" w:rsidRPr="00063063" w:rsidTr="00EB41FE">
        <w:trPr>
          <w:jc w:val="center"/>
        </w:trPr>
        <w:tc>
          <w:tcPr>
            <w:tcW w:w="1668" w:type="dxa"/>
            <w:vAlign w:val="center"/>
          </w:tcPr>
          <w:p w:rsidR="0025237E" w:rsidRPr="00063063" w:rsidRDefault="0025237E" w:rsidP="00EB4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Район низких цен (до 80 руб. за дес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тину):</w:t>
            </w:r>
          </w:p>
          <w:p w:rsidR="0025237E" w:rsidRPr="00063063" w:rsidRDefault="0025237E" w:rsidP="00EB41FE">
            <w:pPr>
              <w:ind w:firstLine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Витебская</w:t>
            </w:r>
          </w:p>
        </w:tc>
        <w:tc>
          <w:tcPr>
            <w:tcW w:w="850" w:type="dxa"/>
            <w:vAlign w:val="bottom"/>
          </w:tcPr>
          <w:p w:rsidR="0025237E" w:rsidRPr="00063063" w:rsidRDefault="0025237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9" w:type="dxa"/>
            <w:vAlign w:val="bottom"/>
          </w:tcPr>
          <w:p w:rsidR="0025237E" w:rsidRPr="00063063" w:rsidRDefault="0025237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bottom"/>
          </w:tcPr>
          <w:p w:rsidR="0025237E" w:rsidRPr="00063063" w:rsidRDefault="0025237E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  <w:vAlign w:val="bottom"/>
          </w:tcPr>
          <w:p w:rsidR="0025237E" w:rsidRPr="00063063" w:rsidRDefault="0025237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vAlign w:val="bottom"/>
          </w:tcPr>
          <w:p w:rsidR="0025237E" w:rsidRPr="00063063" w:rsidRDefault="00CB2A2A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708" w:type="dxa"/>
            <w:vAlign w:val="bottom"/>
          </w:tcPr>
          <w:p w:rsidR="0025237E" w:rsidRPr="00063063" w:rsidRDefault="00CB2A2A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2A18A1" w:rsidRPr="00063063" w:rsidTr="00EB41FE">
        <w:trPr>
          <w:trHeight w:val="175"/>
          <w:jc w:val="center"/>
        </w:trPr>
        <w:tc>
          <w:tcPr>
            <w:tcW w:w="1668" w:type="dxa"/>
            <w:vAlign w:val="center"/>
          </w:tcPr>
          <w:p w:rsidR="002A18A1" w:rsidRPr="00063063" w:rsidRDefault="002A18A1" w:rsidP="00EB41FE">
            <w:pPr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Минская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2A18A1" w:rsidRPr="00063063" w:rsidTr="00EB41FE">
        <w:trPr>
          <w:trHeight w:val="175"/>
          <w:jc w:val="center"/>
        </w:trPr>
        <w:tc>
          <w:tcPr>
            <w:tcW w:w="1668" w:type="dxa"/>
            <w:vAlign w:val="center"/>
          </w:tcPr>
          <w:p w:rsidR="002A18A1" w:rsidRPr="00063063" w:rsidRDefault="002A18A1" w:rsidP="00EB41FE">
            <w:pPr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Виленская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708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2A18A1" w:rsidRPr="00063063" w:rsidTr="00EB41FE">
        <w:trPr>
          <w:trHeight w:val="175"/>
          <w:jc w:val="center"/>
        </w:trPr>
        <w:tc>
          <w:tcPr>
            <w:tcW w:w="1668" w:type="dxa"/>
            <w:vAlign w:val="center"/>
          </w:tcPr>
          <w:p w:rsidR="002A18A1" w:rsidRPr="00063063" w:rsidRDefault="002A18A1" w:rsidP="00EB41FE">
            <w:pPr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Могилевская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708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2A18A1" w:rsidRPr="00063063" w:rsidTr="00EB41FE">
        <w:trPr>
          <w:trHeight w:val="175"/>
          <w:jc w:val="center"/>
        </w:trPr>
        <w:tc>
          <w:tcPr>
            <w:tcW w:w="1668" w:type="dxa"/>
            <w:vAlign w:val="center"/>
          </w:tcPr>
          <w:p w:rsidR="002A18A1" w:rsidRPr="00063063" w:rsidRDefault="002A18A1" w:rsidP="00EB4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Район средних цен (от 81 до 130 руб. за десятину):</w:t>
            </w:r>
          </w:p>
          <w:p w:rsidR="002A18A1" w:rsidRPr="00063063" w:rsidRDefault="002A18A1" w:rsidP="00EB41FE">
            <w:pPr>
              <w:ind w:firstLine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Гродненская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708" w:type="dxa"/>
            <w:vAlign w:val="bottom"/>
          </w:tcPr>
          <w:p w:rsidR="002A18A1" w:rsidRPr="00063063" w:rsidRDefault="002A18A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00761" w:rsidRPr="00063063" w:rsidTr="00EB41FE">
        <w:trPr>
          <w:jc w:val="center"/>
        </w:trPr>
        <w:tc>
          <w:tcPr>
            <w:tcW w:w="1668" w:type="dxa"/>
            <w:vAlign w:val="center"/>
          </w:tcPr>
          <w:p w:rsidR="00500761" w:rsidRPr="00063063" w:rsidRDefault="00500761" w:rsidP="00EB4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1FE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Итого</w:t>
            </w: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0" w:type="dxa"/>
            <w:vAlign w:val="center"/>
          </w:tcPr>
          <w:p w:rsidR="00500761" w:rsidRPr="00063063" w:rsidRDefault="00500761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  <w:tc>
          <w:tcPr>
            <w:tcW w:w="709" w:type="dxa"/>
            <w:vAlign w:val="center"/>
          </w:tcPr>
          <w:p w:rsidR="00500761" w:rsidRPr="00063063" w:rsidRDefault="0050076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00761" w:rsidRPr="00063063" w:rsidRDefault="0050076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9" w:type="dxa"/>
            <w:vAlign w:val="center"/>
          </w:tcPr>
          <w:p w:rsidR="00500761" w:rsidRPr="00063063" w:rsidRDefault="0050076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0761" w:rsidRPr="00063063" w:rsidRDefault="0050076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063">
              <w:rPr>
                <w:rFonts w:ascii="Times New Roman" w:hAnsi="Times New Roman" w:cs="Times New Roman"/>
                <w:sz w:val="16"/>
                <w:szCs w:val="16"/>
              </w:rPr>
              <w:t>161,6</w:t>
            </w:r>
          </w:p>
        </w:tc>
        <w:tc>
          <w:tcPr>
            <w:tcW w:w="708" w:type="dxa"/>
            <w:vAlign w:val="center"/>
          </w:tcPr>
          <w:p w:rsidR="00500761" w:rsidRPr="00063063" w:rsidRDefault="00500761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0761" w:rsidRPr="00D85E40" w:rsidRDefault="00500761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По земельным сделкам,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прошедшим через Крестьянски</w:t>
      </w:r>
      <w:r w:rsidR="00CB2A2A">
        <w:rPr>
          <w:rFonts w:ascii="Times New Roman" w:hAnsi="Times New Roman" w:cs="Times New Roman"/>
          <w:sz w:val="20"/>
          <w:szCs w:val="20"/>
        </w:rPr>
        <w:t xml:space="preserve">й банк в </w:t>
      </w:r>
      <w:r w:rsidR="00EB41FE">
        <w:rPr>
          <w:rFonts w:ascii="Times New Roman" w:hAnsi="Times New Roman" w:cs="Times New Roman"/>
          <w:sz w:val="20"/>
          <w:szCs w:val="20"/>
        </w:rPr>
        <w:t>1883–</w:t>
      </w:r>
      <w:r w:rsidR="00EE6175">
        <w:rPr>
          <w:rFonts w:ascii="Times New Roman" w:hAnsi="Times New Roman" w:cs="Times New Roman"/>
          <w:sz w:val="20"/>
          <w:szCs w:val="20"/>
        </w:rPr>
        <w:t>1890 годах</w:t>
      </w:r>
      <w:r w:rsidR="00595377">
        <w:rPr>
          <w:rFonts w:ascii="Times New Roman" w:hAnsi="Times New Roman" w:cs="Times New Roman"/>
          <w:sz w:val="20"/>
          <w:szCs w:val="20"/>
        </w:rPr>
        <w:t>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ссуда на одну десятину соста</w:t>
      </w:r>
      <w:r w:rsidR="00CB2A2A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ляла 35</w:t>
      </w:r>
      <w:r w:rsidR="00CB2A2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 руб.,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а </w:t>
      </w:r>
      <w:r w:rsidR="00EE6175">
        <w:rPr>
          <w:rFonts w:ascii="Times New Roman" w:hAnsi="Times New Roman" w:cs="Times New Roman"/>
          <w:sz w:val="20"/>
          <w:szCs w:val="20"/>
        </w:rPr>
        <w:t>допл</w:t>
      </w:r>
      <w:r w:rsidR="00EE6175">
        <w:rPr>
          <w:rFonts w:ascii="Times New Roman" w:hAnsi="Times New Roman" w:cs="Times New Roman"/>
          <w:sz w:val="20"/>
          <w:szCs w:val="20"/>
        </w:rPr>
        <w:t>а</w:t>
      </w:r>
      <w:r w:rsidR="00EE6175">
        <w:rPr>
          <w:rFonts w:ascii="Times New Roman" w:hAnsi="Times New Roman" w:cs="Times New Roman"/>
          <w:sz w:val="20"/>
          <w:szCs w:val="20"/>
        </w:rPr>
        <w:t>та – 8 руб</w:t>
      </w:r>
      <w:r w:rsidRPr="002F57C1">
        <w:rPr>
          <w:rFonts w:ascii="Times New Roman" w:hAnsi="Times New Roman" w:cs="Times New Roman"/>
          <w:sz w:val="20"/>
          <w:szCs w:val="20"/>
        </w:rPr>
        <w:t>.,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1905 </w:t>
      </w:r>
      <w:r w:rsidR="00EE6175">
        <w:rPr>
          <w:rFonts w:ascii="Times New Roman" w:hAnsi="Times New Roman" w:cs="Times New Roman"/>
          <w:sz w:val="20"/>
          <w:szCs w:val="20"/>
        </w:rPr>
        <w:t xml:space="preserve">году – соответственно </w:t>
      </w:r>
      <w:r w:rsidRPr="002F57C1">
        <w:rPr>
          <w:rFonts w:ascii="Times New Roman" w:hAnsi="Times New Roman" w:cs="Times New Roman"/>
          <w:sz w:val="20"/>
          <w:szCs w:val="20"/>
        </w:rPr>
        <w:t>78</w:t>
      </w:r>
      <w:r w:rsidR="00CB2A2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 и 32</w:t>
      </w:r>
      <w:r w:rsidR="00CB2A2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8 руб.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Стремясь со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давать на банковских землях прочные крестьянские хозяйства</w:t>
      </w:r>
      <w:r w:rsidR="00EE6175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банк отошел от </w:t>
      </w:r>
      <w:r w:rsidR="00CB2A2A">
        <w:rPr>
          <w:rFonts w:ascii="Times New Roman" w:hAnsi="Times New Roman" w:cs="Times New Roman"/>
          <w:sz w:val="20"/>
          <w:szCs w:val="20"/>
        </w:rPr>
        <w:t>работы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 малоземельем,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что получило свое законное выр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жение в инструкции от 19 февраля 1908 года.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Цена на землю,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продаваемую Крестьянским банком,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поднялась с 45</w:t>
      </w:r>
      <w:r w:rsidR="00CB2A2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4 руб. за десятину в </w:t>
      </w:r>
      <w:r w:rsidR="00EB41FE">
        <w:rPr>
          <w:rFonts w:ascii="Times New Roman" w:hAnsi="Times New Roman" w:cs="Times New Roman"/>
          <w:sz w:val="20"/>
          <w:szCs w:val="20"/>
        </w:rPr>
        <w:t>1883–</w:t>
      </w:r>
      <w:r w:rsidR="00EE6175">
        <w:rPr>
          <w:rFonts w:ascii="Times New Roman" w:hAnsi="Times New Roman" w:cs="Times New Roman"/>
          <w:sz w:val="20"/>
          <w:szCs w:val="20"/>
        </w:rPr>
        <w:t xml:space="preserve">1890 </w:t>
      </w:r>
      <w:r w:rsidRPr="002F57C1">
        <w:rPr>
          <w:rFonts w:ascii="Times New Roman" w:hAnsi="Times New Roman" w:cs="Times New Roman"/>
          <w:sz w:val="20"/>
          <w:szCs w:val="20"/>
        </w:rPr>
        <w:t>гг. до 131</w:t>
      </w:r>
      <w:r w:rsidR="00CB2A2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6 руб. в </w:t>
      </w:r>
      <w:r w:rsidR="00EB41FE">
        <w:rPr>
          <w:rFonts w:ascii="Times New Roman" w:hAnsi="Times New Roman" w:cs="Times New Roman"/>
          <w:sz w:val="20"/>
          <w:szCs w:val="20"/>
        </w:rPr>
        <w:t>1911–</w:t>
      </w:r>
      <w:r w:rsidR="00EE6175">
        <w:rPr>
          <w:rFonts w:ascii="Times New Roman" w:hAnsi="Times New Roman" w:cs="Times New Roman"/>
          <w:sz w:val="20"/>
          <w:szCs w:val="20"/>
        </w:rPr>
        <w:t xml:space="preserve">1915 </w:t>
      </w:r>
      <w:r w:rsidRPr="002F57C1">
        <w:rPr>
          <w:rFonts w:ascii="Times New Roman" w:hAnsi="Times New Roman" w:cs="Times New Roman"/>
          <w:sz w:val="20"/>
          <w:szCs w:val="20"/>
        </w:rPr>
        <w:t>гг.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При этом урожа</w:t>
      </w:r>
      <w:r w:rsidR="006023F4">
        <w:rPr>
          <w:rFonts w:ascii="Times New Roman" w:hAnsi="Times New Roman" w:cs="Times New Roman"/>
          <w:sz w:val="20"/>
          <w:szCs w:val="20"/>
        </w:rPr>
        <w:t>йность зерновых с 1 га увеличила</w:t>
      </w:r>
      <w:r w:rsidRPr="002F57C1">
        <w:rPr>
          <w:rFonts w:ascii="Times New Roman" w:hAnsi="Times New Roman" w:cs="Times New Roman"/>
          <w:sz w:val="20"/>
          <w:szCs w:val="20"/>
        </w:rPr>
        <w:t>сь не более чем на 10 п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дов.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Продавая землю крестьянам,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банк к довольно высокой покупной цене прибавлял свои расходы.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Естественное тяготение банка к обсл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живанию платежеспособных слоев деревни еще более усиливалось под воздействием общего направления аграрной политики правительства,</w:t>
      </w:r>
      <w:r w:rsidR="00CB2A2A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в которой также делалась ставка на </w:t>
      </w:r>
      <w:r w:rsidR="00EE6175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сильных</w:t>
      </w:r>
      <w:r w:rsidR="00EE6175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За период с 1 января 1906 года по 1 января 1916 года Крестьянский банк продал крестьянам 9</w:t>
      </w:r>
      <w:r w:rsidR="00FF431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461 млн.</w:t>
      </w:r>
      <w:r w:rsidR="00FF431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земли, расширив площадь крестьянского землевладения на 18</w:t>
      </w:r>
      <w:r w:rsidR="00FF431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4 %.</w:t>
      </w:r>
      <w:r w:rsidR="00FF431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При этом долг </w:t>
      </w:r>
      <w:r w:rsidR="00EE6175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рестьян банку составил 1</w:t>
      </w:r>
      <w:r w:rsidR="00FF431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 млрд.</w:t>
      </w:r>
      <w:r w:rsidR="00FF431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руб.</w:t>
      </w:r>
    </w:p>
    <w:p w:rsidR="00813CE7" w:rsidRDefault="00813CE7" w:rsidP="00602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1E" w:rsidRDefault="00F07E55" w:rsidP="006023F4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A66">
        <w:rPr>
          <w:rFonts w:ascii="Times New Roman" w:hAnsi="Times New Roman" w:cs="Times New Roman"/>
          <w:b/>
          <w:spacing w:val="20"/>
          <w:sz w:val="20"/>
          <w:szCs w:val="20"/>
        </w:rPr>
        <w:lastRenderedPageBreak/>
        <w:t>Лекция 4</w:t>
      </w:r>
      <w:r w:rsidR="002F57C1" w:rsidRPr="00A64A66">
        <w:rPr>
          <w:rFonts w:ascii="Times New Roman" w:hAnsi="Times New Roman" w:cs="Times New Roman"/>
          <w:b/>
          <w:spacing w:val="20"/>
          <w:sz w:val="20"/>
          <w:szCs w:val="20"/>
        </w:rPr>
        <w:t>.</w:t>
      </w:r>
      <w:r w:rsidR="002F57C1" w:rsidRPr="002F57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31E">
        <w:rPr>
          <w:rFonts w:ascii="Times New Roman" w:hAnsi="Times New Roman" w:cs="Times New Roman"/>
          <w:b/>
          <w:sz w:val="20"/>
          <w:szCs w:val="20"/>
        </w:rPr>
        <w:t xml:space="preserve">ЗЕМЛЕУСТРОЙСТВО В ПЕРИОД ПРОВЕДЕНИЯ </w:t>
      </w:r>
    </w:p>
    <w:p w:rsidR="002F57C1" w:rsidRPr="002F57C1" w:rsidRDefault="00FF431E" w:rsidP="006023F4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АГРАРНОЙ РЕФОРМЫ</w:t>
      </w:r>
    </w:p>
    <w:p w:rsidR="002F57C1" w:rsidRPr="002F57C1" w:rsidRDefault="002F57C1" w:rsidP="006023F4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FF431E" w:rsidRDefault="00702C1D" w:rsidP="006023F4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2F57C1" w:rsidRPr="00FF431E">
        <w:rPr>
          <w:rFonts w:ascii="Times New Roman" w:hAnsi="Times New Roman" w:cs="Times New Roman"/>
          <w:b/>
          <w:sz w:val="20"/>
          <w:szCs w:val="20"/>
        </w:rPr>
        <w:t>1. Организация землеустроительных работ</w:t>
      </w:r>
    </w:p>
    <w:p w:rsidR="002F57C1" w:rsidRPr="002F57C1" w:rsidRDefault="002F57C1" w:rsidP="006023F4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6023F4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Землеустройство являлось одним из важнейших средств по внедр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нию провозглашённых аграрной реформой принципов по переделке крепостнических форм землепользования в капиталистические.</w:t>
      </w:r>
    </w:p>
    <w:p w:rsidR="002F57C1" w:rsidRPr="002F57C1" w:rsidRDefault="002F57C1" w:rsidP="006023F4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Создание на местах учреждений, которые могли бы оказывать кр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стьянам практическое содействие при землеустройстве</w:t>
      </w:r>
      <w:r w:rsidR="004236B9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проводилось в очень широком объёме.</w:t>
      </w:r>
    </w:p>
    <w:p w:rsidR="002F57C1" w:rsidRPr="002F57C1" w:rsidRDefault="002F57C1" w:rsidP="006023F4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Выполнение мер и распоряжений, касающихся крестьянского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 xml:space="preserve">левладения, было сосредоточено в Министерстве Землевладения и </w:t>
      </w:r>
      <w:r w:rsidR="004236B9">
        <w:rPr>
          <w:rFonts w:ascii="Times New Roman" w:hAnsi="Times New Roman" w:cs="Times New Roman"/>
          <w:sz w:val="20"/>
          <w:szCs w:val="20"/>
        </w:rPr>
        <w:t>г</w:t>
      </w:r>
      <w:r w:rsidRPr="002F57C1">
        <w:rPr>
          <w:rFonts w:ascii="Times New Roman" w:hAnsi="Times New Roman" w:cs="Times New Roman"/>
          <w:sz w:val="20"/>
          <w:szCs w:val="20"/>
        </w:rPr>
        <w:t xml:space="preserve">осударственных имуществ, которое </w:t>
      </w:r>
      <w:r w:rsidR="004236B9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казом</w:t>
      </w:r>
      <w:r w:rsidR="007A5BB6" w:rsidRPr="007A5BB6">
        <w:rPr>
          <w:rFonts w:ascii="Times New Roman" w:hAnsi="Times New Roman" w:cs="Times New Roman"/>
          <w:sz w:val="20"/>
          <w:szCs w:val="20"/>
        </w:rPr>
        <w:t xml:space="preserve"> </w:t>
      </w:r>
      <w:r w:rsidR="007A5BB6">
        <w:rPr>
          <w:rFonts w:ascii="Times New Roman" w:hAnsi="Times New Roman" w:cs="Times New Roman"/>
          <w:sz w:val="20"/>
          <w:szCs w:val="20"/>
        </w:rPr>
        <w:t>от</w:t>
      </w:r>
      <w:r w:rsidRPr="002F57C1">
        <w:rPr>
          <w:rFonts w:ascii="Times New Roman" w:hAnsi="Times New Roman" w:cs="Times New Roman"/>
          <w:sz w:val="20"/>
          <w:szCs w:val="20"/>
        </w:rPr>
        <w:t xml:space="preserve"> 6 мая 1905 года пер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именовано в Главное управление землеустройства и земледелия. Для общего руководства делом земельного обеспечения крестьян тем же </w:t>
      </w:r>
      <w:r w:rsidR="004236B9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казом был утвержден Комитет по земельным делам, замененный впоследствии </w:t>
      </w:r>
      <w:r w:rsidR="004236B9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казом </w:t>
      </w:r>
      <w:r w:rsidR="004236B9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 xml:space="preserve">4 марта 1906 года межведомственным </w:t>
      </w:r>
      <w:r w:rsidR="007A5BB6">
        <w:rPr>
          <w:rFonts w:ascii="Times New Roman" w:hAnsi="Times New Roman" w:cs="Times New Roman"/>
          <w:sz w:val="20"/>
          <w:szCs w:val="20"/>
        </w:rPr>
        <w:t>орг</w:t>
      </w:r>
      <w:r w:rsidR="007A5BB6">
        <w:rPr>
          <w:rFonts w:ascii="Times New Roman" w:hAnsi="Times New Roman" w:cs="Times New Roman"/>
          <w:sz w:val="20"/>
          <w:szCs w:val="20"/>
        </w:rPr>
        <w:t>а</w:t>
      </w:r>
      <w:r w:rsidR="007A5BB6">
        <w:rPr>
          <w:rFonts w:ascii="Times New Roman" w:hAnsi="Times New Roman" w:cs="Times New Roman"/>
          <w:sz w:val="20"/>
          <w:szCs w:val="20"/>
        </w:rPr>
        <w:t>ном – Комитетом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 землеустроительным делам под председательс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вом Главноуправляющего землеустройством и земледелием.</w:t>
      </w:r>
    </w:p>
    <w:p w:rsidR="002F57C1" w:rsidRPr="002F57C1" w:rsidRDefault="002F57C1" w:rsidP="006023F4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Местными органами являлись учрежденные Указом </w:t>
      </w:r>
      <w:r w:rsidR="004236B9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 xml:space="preserve">4 марта 1906 года Губернские и Уездные Землеустроительные комиссии. В обязанность уездным землеустроительным комиссиям вменялось </w:t>
      </w:r>
      <w:r w:rsidR="007A5BB6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 xml:space="preserve">яснение способов удовлетворения нужд </w:t>
      </w:r>
      <w:r w:rsidR="004236B9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рестьянского землевладения и ближайшее содействие Крестьянскому банку в операциях его по данному уезду</w:t>
      </w:r>
      <w:r w:rsidR="007A5BB6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>. Вместе с тем в круг ведения входило: а) облегчение нуждающимся крестьянам переселения на свободные земли, арендов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ние на льготных основаниях казённых оброчных статей; б) содействие сельским обществам в установлении более современных способов пользования надельными землями; в) полюбовное разверстание чере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полосных угодий...; г) разделение крупных сельских обществ на более мелкие хозяйственные единицы и содействие к расселению крестьян на запольные земли с выдачей и</w:t>
      </w:r>
      <w:r w:rsidR="004236B9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безвозвратных на этот предмет п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собий; д) посредничество между крестьянами и частными землевл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дельцами в разрешении земельных споров.</w:t>
      </w:r>
    </w:p>
    <w:p w:rsidR="002F57C1" w:rsidRPr="002F57C1" w:rsidRDefault="002F57C1" w:rsidP="006023F4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Губернская ко</w:t>
      </w:r>
      <w:r w:rsidR="006023F4">
        <w:rPr>
          <w:rFonts w:ascii="Times New Roman" w:hAnsi="Times New Roman" w:cs="Times New Roman"/>
          <w:sz w:val="20"/>
          <w:szCs w:val="20"/>
        </w:rPr>
        <w:t>миссия состояла из 15 человек (</w:t>
      </w:r>
      <w:r w:rsidRPr="002F57C1">
        <w:rPr>
          <w:rFonts w:ascii="Times New Roman" w:hAnsi="Times New Roman" w:cs="Times New Roman"/>
          <w:sz w:val="20"/>
          <w:szCs w:val="20"/>
        </w:rPr>
        <w:t>в том числе 7 пре</w:t>
      </w:r>
      <w:r w:rsidRPr="002F57C1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ставителей земства и крестьян)</w:t>
      </w:r>
      <w:r w:rsidR="002B51F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а </w:t>
      </w:r>
      <w:r w:rsidR="007A5BB6">
        <w:rPr>
          <w:rFonts w:ascii="Times New Roman" w:hAnsi="Times New Roman" w:cs="Times New Roman"/>
          <w:sz w:val="20"/>
          <w:szCs w:val="20"/>
        </w:rPr>
        <w:t xml:space="preserve">Уездная – из </w:t>
      </w:r>
      <w:r w:rsidR="006023F4">
        <w:rPr>
          <w:rFonts w:ascii="Times New Roman" w:hAnsi="Times New Roman" w:cs="Times New Roman"/>
          <w:sz w:val="20"/>
          <w:szCs w:val="20"/>
        </w:rPr>
        <w:t>12 человек (</w:t>
      </w:r>
      <w:r w:rsidRPr="002F57C1">
        <w:rPr>
          <w:rFonts w:ascii="Times New Roman" w:hAnsi="Times New Roman" w:cs="Times New Roman"/>
          <w:sz w:val="20"/>
          <w:szCs w:val="20"/>
        </w:rPr>
        <w:t>из них та</w:t>
      </w:r>
      <w:r w:rsidRPr="002F57C1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же 7 земцев и крестьян).</w:t>
      </w:r>
      <w:r w:rsidR="002B51F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Определение местностей, где должны были вводиться новые землеустроительные учреждения, было представлено </w:t>
      </w:r>
      <w:r w:rsidR="002B51FE">
        <w:rPr>
          <w:rFonts w:ascii="Times New Roman" w:hAnsi="Times New Roman" w:cs="Times New Roman"/>
          <w:sz w:val="20"/>
          <w:szCs w:val="20"/>
        </w:rPr>
        <w:lastRenderedPageBreak/>
        <w:t>К</w:t>
      </w:r>
      <w:r w:rsidRPr="002F57C1">
        <w:rPr>
          <w:rFonts w:ascii="Times New Roman" w:hAnsi="Times New Roman" w:cs="Times New Roman"/>
          <w:sz w:val="20"/>
          <w:szCs w:val="20"/>
        </w:rPr>
        <w:t xml:space="preserve">омитету по землеустроительным </w:t>
      </w:r>
      <w:r w:rsidR="002B51FE"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 xml:space="preserve">елам. В первую очередь комитет открыл Уездные Комиссии в 188 уездах </w:t>
      </w:r>
      <w:r w:rsidR="002B51FE">
        <w:rPr>
          <w:rFonts w:ascii="Times New Roman" w:hAnsi="Times New Roman" w:cs="Times New Roman"/>
          <w:sz w:val="20"/>
          <w:szCs w:val="20"/>
        </w:rPr>
        <w:t>33 губерний Европейской Ро</w:t>
      </w:r>
      <w:r w:rsidR="002B51FE">
        <w:rPr>
          <w:rFonts w:ascii="Times New Roman" w:hAnsi="Times New Roman" w:cs="Times New Roman"/>
          <w:sz w:val="20"/>
          <w:szCs w:val="20"/>
        </w:rPr>
        <w:t>с</w:t>
      </w:r>
      <w:r w:rsidR="002B51FE">
        <w:rPr>
          <w:rFonts w:ascii="Times New Roman" w:hAnsi="Times New Roman" w:cs="Times New Roman"/>
          <w:sz w:val="20"/>
          <w:szCs w:val="20"/>
        </w:rPr>
        <w:t>сии.</w:t>
      </w:r>
    </w:p>
    <w:p w:rsidR="002F57C1" w:rsidRPr="002F57C1" w:rsidRDefault="007A5BB6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2F57C1" w:rsidRPr="002F57C1">
        <w:rPr>
          <w:rFonts w:ascii="Times New Roman" w:hAnsi="Times New Roman" w:cs="Times New Roman"/>
          <w:sz w:val="20"/>
          <w:szCs w:val="20"/>
        </w:rPr>
        <w:t>1906 год</w:t>
      </w:r>
      <w:r>
        <w:rPr>
          <w:rFonts w:ascii="Times New Roman" w:hAnsi="Times New Roman" w:cs="Times New Roman"/>
          <w:sz w:val="20"/>
          <w:szCs w:val="20"/>
        </w:rPr>
        <w:t>у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6023F4">
        <w:rPr>
          <w:rFonts w:ascii="Times New Roman" w:hAnsi="Times New Roman" w:cs="Times New Roman"/>
          <w:sz w:val="20"/>
          <w:szCs w:val="20"/>
        </w:rPr>
        <w:t>(</w:t>
      </w:r>
      <w:r w:rsidRPr="002F57C1">
        <w:rPr>
          <w:rFonts w:ascii="Times New Roman" w:hAnsi="Times New Roman" w:cs="Times New Roman"/>
          <w:sz w:val="20"/>
          <w:szCs w:val="20"/>
        </w:rPr>
        <w:t>19 сентября</w:t>
      </w:r>
      <w:r w:rsidR="006023F4">
        <w:rPr>
          <w:rFonts w:ascii="Times New Roman" w:hAnsi="Times New Roman" w:cs="Times New Roman"/>
          <w:sz w:val="20"/>
          <w:szCs w:val="20"/>
        </w:rPr>
        <w:t>)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утвержден основной Наказ Землеустро</w:t>
      </w:r>
      <w:r w:rsidR="002F57C1" w:rsidRPr="002F57C1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тельным комиссиям, состоящий из 8 разделов, который определял как общий объем задач </w:t>
      </w:r>
      <w:r w:rsidR="002B51FE">
        <w:rPr>
          <w:rFonts w:ascii="Times New Roman" w:hAnsi="Times New Roman" w:cs="Times New Roman"/>
          <w:sz w:val="20"/>
          <w:szCs w:val="20"/>
        </w:rPr>
        <w:t>к</w:t>
      </w:r>
      <w:r w:rsidR="002F57C1" w:rsidRPr="002F57C1">
        <w:rPr>
          <w:rFonts w:ascii="Times New Roman" w:hAnsi="Times New Roman" w:cs="Times New Roman"/>
          <w:sz w:val="20"/>
          <w:szCs w:val="20"/>
        </w:rPr>
        <w:t>омиссий, так и отдельные отрасли их деятельн</w:t>
      </w:r>
      <w:r w:rsidR="002F57C1" w:rsidRPr="002F57C1">
        <w:rPr>
          <w:rFonts w:ascii="Times New Roman" w:hAnsi="Times New Roman" w:cs="Times New Roman"/>
          <w:sz w:val="20"/>
          <w:szCs w:val="20"/>
        </w:rPr>
        <w:t>о</w:t>
      </w:r>
      <w:r w:rsidR="002F57C1" w:rsidRPr="002F57C1">
        <w:rPr>
          <w:rFonts w:ascii="Times New Roman" w:hAnsi="Times New Roman" w:cs="Times New Roman"/>
          <w:sz w:val="20"/>
          <w:szCs w:val="20"/>
        </w:rPr>
        <w:t>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 w:rsidR="002F57C1" w:rsidRPr="002F57C1">
        <w:rPr>
          <w:rFonts w:ascii="Times New Roman" w:hAnsi="Times New Roman" w:cs="Times New Roman"/>
          <w:sz w:val="20"/>
          <w:szCs w:val="20"/>
        </w:rPr>
        <w:t>Содействие крестьянам в приобретении земли при помощи Кр</w:t>
      </w:r>
      <w:r w:rsidR="002F57C1" w:rsidRPr="002F57C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стьянского банка (</w:t>
      </w:r>
      <w:r w:rsidR="002F57C1" w:rsidRPr="002F57C1">
        <w:rPr>
          <w:rFonts w:ascii="Times New Roman" w:hAnsi="Times New Roman" w:cs="Times New Roman"/>
          <w:sz w:val="20"/>
          <w:szCs w:val="20"/>
        </w:rPr>
        <w:t>покупка имений и продажа их крестьянам, покупка земель частных владельцев крестьянами при содействии Крестьянск</w:t>
      </w:r>
      <w:r w:rsidR="002F57C1" w:rsidRPr="002F57C1">
        <w:rPr>
          <w:rFonts w:ascii="Times New Roman" w:hAnsi="Times New Roman" w:cs="Times New Roman"/>
          <w:sz w:val="20"/>
          <w:szCs w:val="20"/>
        </w:rPr>
        <w:t>о</w:t>
      </w:r>
      <w:r w:rsidR="002F57C1" w:rsidRPr="002F57C1">
        <w:rPr>
          <w:rFonts w:ascii="Times New Roman" w:hAnsi="Times New Roman" w:cs="Times New Roman"/>
          <w:sz w:val="20"/>
          <w:szCs w:val="20"/>
        </w:rPr>
        <w:t>го банка)</w:t>
      </w:r>
      <w:r w:rsidR="007A5BB6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 w:rsidR="002F57C1" w:rsidRPr="002F57C1">
        <w:rPr>
          <w:rFonts w:ascii="Times New Roman" w:hAnsi="Times New Roman" w:cs="Times New Roman"/>
          <w:sz w:val="20"/>
          <w:szCs w:val="20"/>
        </w:rPr>
        <w:t>Продажа казённых земель</w:t>
      </w:r>
      <w:r w:rsidR="007A5BB6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3. </w:t>
      </w:r>
      <w:r w:rsidR="002F57C1" w:rsidRPr="002F57C1">
        <w:rPr>
          <w:rFonts w:ascii="Times New Roman" w:hAnsi="Times New Roman" w:cs="Times New Roman"/>
          <w:sz w:val="20"/>
          <w:szCs w:val="20"/>
        </w:rPr>
        <w:t>Сдача казённых земель в аренду</w:t>
      </w:r>
      <w:r w:rsidR="007A5BB6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</w:t>
      </w:r>
      <w:r w:rsidR="002F57C1" w:rsidRPr="002F57C1">
        <w:rPr>
          <w:rFonts w:ascii="Times New Roman" w:hAnsi="Times New Roman" w:cs="Times New Roman"/>
          <w:sz w:val="20"/>
          <w:szCs w:val="20"/>
        </w:rPr>
        <w:t>Содействие переселению крестьян на казённые земли Азиатской России</w:t>
      </w:r>
      <w:r w:rsidR="007A5BB6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5. </w:t>
      </w:r>
      <w:r w:rsidR="002F57C1" w:rsidRPr="002F57C1">
        <w:rPr>
          <w:rFonts w:ascii="Times New Roman" w:hAnsi="Times New Roman" w:cs="Times New Roman"/>
          <w:sz w:val="20"/>
          <w:szCs w:val="20"/>
        </w:rPr>
        <w:t>Содействие сельским обществам и улучшение условий землевл</w:t>
      </w:r>
      <w:r w:rsidR="002F57C1" w:rsidRPr="002F57C1">
        <w:rPr>
          <w:rFonts w:ascii="Times New Roman" w:hAnsi="Times New Roman" w:cs="Times New Roman"/>
          <w:sz w:val="20"/>
          <w:szCs w:val="20"/>
        </w:rPr>
        <w:t>а</w:t>
      </w:r>
      <w:r w:rsidR="002F57C1" w:rsidRPr="002F57C1">
        <w:rPr>
          <w:rFonts w:ascii="Times New Roman" w:hAnsi="Times New Roman" w:cs="Times New Roman"/>
          <w:sz w:val="20"/>
          <w:szCs w:val="20"/>
        </w:rPr>
        <w:t>дения и земл</w:t>
      </w:r>
      <w:r>
        <w:rPr>
          <w:rFonts w:ascii="Times New Roman" w:hAnsi="Times New Roman" w:cs="Times New Roman"/>
          <w:sz w:val="20"/>
          <w:szCs w:val="20"/>
        </w:rPr>
        <w:t>епользования.</w:t>
      </w:r>
    </w:p>
    <w:p w:rsidR="002F57C1" w:rsidRPr="002F57C1" w:rsidRDefault="006023F4" w:rsidP="007A5B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</w:t>
      </w:r>
      <w:r w:rsidR="002F57C1" w:rsidRPr="002F57C1">
        <w:rPr>
          <w:rFonts w:ascii="Times New Roman" w:hAnsi="Times New Roman" w:cs="Times New Roman"/>
          <w:sz w:val="20"/>
          <w:szCs w:val="20"/>
        </w:rPr>
        <w:t>Разверстание чересполосности надельных земель с прилегающ</w:t>
      </w:r>
      <w:r w:rsidR="002F57C1" w:rsidRPr="002F57C1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>ми владениями и общности пользования крестьян с частными владел</w:t>
      </w:r>
      <w:r w:rsidR="002F57C1" w:rsidRPr="002F57C1">
        <w:rPr>
          <w:rFonts w:ascii="Times New Roman" w:hAnsi="Times New Roman" w:cs="Times New Roman"/>
          <w:sz w:val="20"/>
          <w:szCs w:val="20"/>
        </w:rPr>
        <w:t>ь</w:t>
      </w:r>
      <w:r w:rsidR="002F57C1" w:rsidRPr="002F57C1">
        <w:rPr>
          <w:rFonts w:ascii="Times New Roman" w:hAnsi="Times New Roman" w:cs="Times New Roman"/>
          <w:sz w:val="20"/>
          <w:szCs w:val="20"/>
        </w:rPr>
        <w:t>цами.</w:t>
      </w:r>
    </w:p>
    <w:p w:rsidR="002F57C1" w:rsidRPr="002F57C1" w:rsidRDefault="002B51FE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Восьмой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раздел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2F57C1" w:rsidRPr="002F57C1">
        <w:rPr>
          <w:rFonts w:ascii="Times New Roman" w:hAnsi="Times New Roman" w:cs="Times New Roman"/>
          <w:sz w:val="20"/>
          <w:szCs w:val="20"/>
        </w:rPr>
        <w:t>аказа содержал указания о личном составе Зе</w:t>
      </w:r>
      <w:r w:rsidR="002F57C1" w:rsidRPr="002F57C1">
        <w:rPr>
          <w:rFonts w:ascii="Times New Roman" w:hAnsi="Times New Roman" w:cs="Times New Roman"/>
          <w:sz w:val="20"/>
          <w:szCs w:val="20"/>
        </w:rPr>
        <w:t>м</w:t>
      </w:r>
      <w:r w:rsidR="002F57C1" w:rsidRPr="002F57C1">
        <w:rPr>
          <w:rFonts w:ascii="Times New Roman" w:hAnsi="Times New Roman" w:cs="Times New Roman"/>
          <w:sz w:val="20"/>
          <w:szCs w:val="20"/>
        </w:rPr>
        <w:t>леустроительных комиссий и поряд</w:t>
      </w:r>
      <w:r>
        <w:rPr>
          <w:rFonts w:ascii="Times New Roman" w:hAnsi="Times New Roman" w:cs="Times New Roman"/>
          <w:sz w:val="20"/>
          <w:szCs w:val="20"/>
        </w:rPr>
        <w:t>ке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их делопроизводства.</w:t>
      </w:r>
    </w:p>
    <w:p w:rsid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Итоги деятельности </w:t>
      </w:r>
      <w:r w:rsidR="002B51FE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 xml:space="preserve">омиссий по всем делам внутринадельного землеустройства по годам, начиная с открытия </w:t>
      </w:r>
      <w:r w:rsidR="002B51FE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омиссий по 1 января 1911 года</w:t>
      </w:r>
      <w:r w:rsidR="002B51F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приведены в табл.</w:t>
      </w:r>
      <w:r w:rsidR="006023F4">
        <w:rPr>
          <w:rFonts w:ascii="Times New Roman" w:hAnsi="Times New Roman" w:cs="Times New Roman"/>
          <w:sz w:val="20"/>
          <w:szCs w:val="20"/>
        </w:rPr>
        <w:t xml:space="preserve"> </w:t>
      </w:r>
      <w:r w:rsidR="007A5BB6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.1.</w:t>
      </w:r>
    </w:p>
    <w:p w:rsidR="004D53A6" w:rsidRPr="0032085F" w:rsidRDefault="004D53A6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2B51FE" w:rsidRPr="006023F4" w:rsidRDefault="002B51FE" w:rsidP="000630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23F4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7A5BB6" w:rsidRPr="006023F4">
        <w:rPr>
          <w:rFonts w:ascii="Times New Roman" w:hAnsi="Times New Roman" w:cs="Times New Roman"/>
          <w:sz w:val="16"/>
          <w:szCs w:val="16"/>
        </w:rPr>
        <w:t>4</w:t>
      </w:r>
      <w:r w:rsidRPr="006023F4">
        <w:rPr>
          <w:rFonts w:ascii="Times New Roman" w:hAnsi="Times New Roman" w:cs="Times New Roman"/>
          <w:sz w:val="16"/>
          <w:szCs w:val="16"/>
        </w:rPr>
        <w:t>.1.</w:t>
      </w:r>
      <w:r w:rsidRPr="006023F4">
        <w:rPr>
          <w:rFonts w:ascii="Times New Roman" w:hAnsi="Times New Roman" w:cs="Times New Roman"/>
          <w:b/>
          <w:sz w:val="16"/>
          <w:szCs w:val="16"/>
        </w:rPr>
        <w:t xml:space="preserve"> Деятельность комиссий по внутринадельному </w:t>
      </w:r>
    </w:p>
    <w:p w:rsidR="002B51FE" w:rsidRPr="006023F4" w:rsidRDefault="002B51FE" w:rsidP="000630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23F4">
        <w:rPr>
          <w:rFonts w:ascii="Times New Roman" w:hAnsi="Times New Roman" w:cs="Times New Roman"/>
          <w:b/>
          <w:sz w:val="16"/>
          <w:szCs w:val="16"/>
        </w:rPr>
        <w:t>землеустройству</w:t>
      </w:r>
    </w:p>
    <w:p w:rsidR="002B51FE" w:rsidRPr="006023F4" w:rsidRDefault="002B51FE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680"/>
        <w:gridCol w:w="680"/>
        <w:gridCol w:w="680"/>
        <w:gridCol w:w="681"/>
        <w:gridCol w:w="680"/>
        <w:gridCol w:w="681"/>
        <w:gridCol w:w="681"/>
        <w:gridCol w:w="681"/>
        <w:gridCol w:w="680"/>
      </w:tblGrid>
      <w:tr w:rsidR="005A34C2" w:rsidRPr="006023F4" w:rsidTr="006023F4">
        <w:trPr>
          <w:jc w:val="center"/>
        </w:trPr>
        <w:tc>
          <w:tcPr>
            <w:tcW w:w="709" w:type="dxa"/>
            <w:vMerge w:val="restart"/>
            <w:vAlign w:val="center"/>
          </w:tcPr>
          <w:p w:rsidR="002B51FE" w:rsidRPr="006023F4" w:rsidRDefault="002B51F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  <w:gridSpan w:val="2"/>
            <w:vAlign w:val="center"/>
          </w:tcPr>
          <w:p w:rsidR="002B51FE" w:rsidRPr="006023F4" w:rsidRDefault="002B51FE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 xml:space="preserve">Поступило </w:t>
            </w:r>
            <w:r w:rsidR="005A34C2" w:rsidRPr="006023F4">
              <w:rPr>
                <w:rFonts w:ascii="Times New Roman" w:hAnsi="Times New Roman" w:cs="Times New Roman"/>
                <w:sz w:val="16"/>
                <w:szCs w:val="16"/>
              </w:rPr>
              <w:t>ходатайств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, тыс.</w:t>
            </w:r>
          </w:p>
        </w:tc>
        <w:tc>
          <w:tcPr>
            <w:tcW w:w="2126" w:type="dxa"/>
            <w:gridSpan w:val="3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Составлено землеустро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тельных проектов, тыс.</w:t>
            </w:r>
          </w:p>
        </w:tc>
        <w:tc>
          <w:tcPr>
            <w:tcW w:w="2126" w:type="dxa"/>
            <w:gridSpan w:val="3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Исполнено землемерных работ, тыс.</w:t>
            </w:r>
          </w:p>
        </w:tc>
      </w:tr>
      <w:tr w:rsidR="005A34C2" w:rsidRPr="006023F4" w:rsidTr="006023F4">
        <w:trPr>
          <w:jc w:val="center"/>
        </w:trPr>
        <w:tc>
          <w:tcPr>
            <w:tcW w:w="709" w:type="dxa"/>
            <w:vMerge/>
            <w:vAlign w:val="center"/>
          </w:tcPr>
          <w:p w:rsidR="002B51FE" w:rsidRPr="006023F4" w:rsidRDefault="002B51FE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8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щадь, дес.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8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щадь, дес.</w:t>
            </w:r>
          </w:p>
        </w:tc>
      </w:tr>
      <w:tr w:rsidR="005A34C2" w:rsidRPr="006023F4" w:rsidTr="006023F4">
        <w:trPr>
          <w:jc w:val="center"/>
        </w:trPr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221,7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616,3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708" w:type="dxa"/>
            <w:vAlign w:val="center"/>
          </w:tcPr>
          <w:p w:rsidR="002B51FE" w:rsidRPr="006023F4" w:rsidRDefault="005A34C2" w:rsidP="00063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287,7</w:t>
            </w:r>
          </w:p>
        </w:tc>
      </w:tr>
      <w:tr w:rsidR="00063063" w:rsidRPr="006023F4" w:rsidTr="006023F4">
        <w:trPr>
          <w:jc w:val="center"/>
        </w:trPr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385,8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119,9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1105,7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863,8</w:t>
            </w:r>
          </w:p>
        </w:tc>
      </w:tr>
      <w:tr w:rsidR="00063063" w:rsidRPr="006023F4" w:rsidTr="006023F4">
        <w:trPr>
          <w:jc w:val="center"/>
        </w:trPr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711,6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329,4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3004,6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274,8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2567,4</w:t>
            </w:r>
          </w:p>
        </w:tc>
      </w:tr>
      <w:tr w:rsidR="00063063" w:rsidRPr="006023F4" w:rsidTr="006023F4">
        <w:trPr>
          <w:jc w:val="center"/>
        </w:trPr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651,0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419,0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3936,3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3447,3</w:t>
            </w:r>
          </w:p>
        </w:tc>
      </w:tr>
      <w:tr w:rsidR="00063063" w:rsidRPr="006023F4" w:rsidTr="006023F4">
        <w:trPr>
          <w:jc w:val="center"/>
        </w:trPr>
        <w:tc>
          <w:tcPr>
            <w:tcW w:w="709" w:type="dxa"/>
            <w:vAlign w:val="center"/>
          </w:tcPr>
          <w:p w:rsidR="00063063" w:rsidRPr="006023F4" w:rsidRDefault="00063063" w:rsidP="00205BC0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го</w:t>
            </w:r>
            <w:r w:rsidR="007A5BB6" w:rsidRPr="006023F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6023F4">
            <w:pPr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1970,1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920,3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8662,9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709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772,4</w:t>
            </w:r>
          </w:p>
        </w:tc>
        <w:tc>
          <w:tcPr>
            <w:tcW w:w="708" w:type="dxa"/>
            <w:vAlign w:val="center"/>
          </w:tcPr>
          <w:p w:rsidR="00063063" w:rsidRPr="006023F4" w:rsidRDefault="00063063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7166,2</w:t>
            </w:r>
          </w:p>
        </w:tc>
      </w:tr>
    </w:tbl>
    <w:p w:rsidR="00063063" w:rsidRPr="00063063" w:rsidRDefault="00063063" w:rsidP="00063063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20"/>
          <w:sz w:val="18"/>
          <w:szCs w:val="18"/>
        </w:rPr>
      </w:pPr>
    </w:p>
    <w:p w:rsidR="002F57C1" w:rsidRPr="002F57C1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>Из приведенной таблицы видно, что</w:t>
      </w:r>
      <w:r w:rsidR="005A34C2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несмотря на трудные условия работы в деле сов</w:t>
      </w:r>
      <w:r w:rsidR="005A34C2">
        <w:rPr>
          <w:rFonts w:ascii="Times New Roman" w:hAnsi="Times New Roman" w:cs="Times New Roman"/>
          <w:sz w:val="20"/>
          <w:szCs w:val="20"/>
        </w:rPr>
        <w:t>ерш</w:t>
      </w:r>
      <w:r w:rsidRPr="002F57C1">
        <w:rPr>
          <w:rFonts w:ascii="Times New Roman" w:hAnsi="Times New Roman" w:cs="Times New Roman"/>
          <w:sz w:val="20"/>
          <w:szCs w:val="20"/>
        </w:rPr>
        <w:t xml:space="preserve">енно новом, достигнутые результаты оказались весьма значительными. За четыре полевых периода деятельности </w:t>
      </w:r>
      <w:r w:rsidR="005A34C2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миссий землемерные работы </w:t>
      </w:r>
      <w:r w:rsidR="005A34C2">
        <w:rPr>
          <w:rFonts w:ascii="Times New Roman" w:hAnsi="Times New Roman" w:cs="Times New Roman"/>
          <w:sz w:val="20"/>
          <w:szCs w:val="20"/>
        </w:rPr>
        <w:t xml:space="preserve">были </w:t>
      </w:r>
      <w:r w:rsidRPr="002F57C1">
        <w:rPr>
          <w:rFonts w:ascii="Times New Roman" w:hAnsi="Times New Roman" w:cs="Times New Roman"/>
          <w:sz w:val="20"/>
          <w:szCs w:val="20"/>
        </w:rPr>
        <w:t>закончены на площади 7166</w:t>
      </w:r>
      <w:r w:rsidR="005A34C2">
        <w:rPr>
          <w:rFonts w:ascii="Times New Roman" w:hAnsi="Times New Roman" w:cs="Times New Roman"/>
          <w:sz w:val="20"/>
          <w:szCs w:val="20"/>
        </w:rPr>
        <w:t xml:space="preserve"> тыс.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дес. Таким </w:t>
      </w:r>
      <w:r w:rsidR="005A34C2" w:rsidRPr="002F57C1">
        <w:rPr>
          <w:rFonts w:ascii="Times New Roman" w:hAnsi="Times New Roman" w:cs="Times New Roman"/>
          <w:sz w:val="20"/>
          <w:szCs w:val="20"/>
        </w:rPr>
        <w:t>образом,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1910 году площадь законченных работ превыс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ла </w:t>
      </w:r>
      <w:r w:rsidR="005A34C2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Pr="002F57C1">
        <w:rPr>
          <w:rFonts w:ascii="Times New Roman" w:hAnsi="Times New Roman" w:cs="Times New Roman"/>
          <w:sz w:val="20"/>
          <w:szCs w:val="20"/>
        </w:rPr>
        <w:t>работ 1907 года в 12 раз.</w:t>
      </w:r>
    </w:p>
    <w:p w:rsidR="009B34BB" w:rsidRPr="0032085F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4BB">
        <w:rPr>
          <w:rFonts w:ascii="Times New Roman" w:hAnsi="Times New Roman" w:cs="Times New Roman"/>
          <w:sz w:val="20"/>
          <w:szCs w:val="20"/>
        </w:rPr>
        <w:t xml:space="preserve">Содействие Землеустроительных </w:t>
      </w:r>
      <w:r w:rsidR="007A5BB6">
        <w:rPr>
          <w:rFonts w:ascii="Times New Roman" w:hAnsi="Times New Roman" w:cs="Times New Roman"/>
          <w:sz w:val="20"/>
          <w:szCs w:val="20"/>
        </w:rPr>
        <w:t>к</w:t>
      </w:r>
      <w:r w:rsidRPr="009B34BB">
        <w:rPr>
          <w:rFonts w:ascii="Times New Roman" w:hAnsi="Times New Roman" w:cs="Times New Roman"/>
          <w:sz w:val="20"/>
          <w:szCs w:val="20"/>
        </w:rPr>
        <w:t>омиссий Крестьянскому поз</w:t>
      </w:r>
      <w:r w:rsidRPr="009B34BB">
        <w:rPr>
          <w:rFonts w:ascii="Times New Roman" w:hAnsi="Times New Roman" w:cs="Times New Roman"/>
          <w:sz w:val="20"/>
          <w:szCs w:val="20"/>
        </w:rPr>
        <w:t>е</w:t>
      </w:r>
      <w:r w:rsidRPr="009B34BB">
        <w:rPr>
          <w:rFonts w:ascii="Times New Roman" w:hAnsi="Times New Roman" w:cs="Times New Roman"/>
          <w:sz w:val="20"/>
          <w:szCs w:val="20"/>
        </w:rPr>
        <w:t>мельному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банку выражал</w:t>
      </w:r>
      <w:r w:rsidR="009B34BB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сь прежде всего в рассмотрении предлож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ний частных владельцев о приобретении их имений за счет капитала </w:t>
      </w:r>
      <w:r w:rsidR="009B34BB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 xml:space="preserve">анка и в сообщении заключения о целесообразности покупки этих имений с точки зрения пригодности их для крестьянского хозяйства. Итоги деятельности </w:t>
      </w:r>
      <w:r w:rsidR="009B34BB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 xml:space="preserve">омиссий в этой области представлены в табл. </w:t>
      </w:r>
      <w:r w:rsidR="007A5BB6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.2.</w:t>
      </w:r>
    </w:p>
    <w:p w:rsidR="00793A77" w:rsidRPr="0032085F" w:rsidRDefault="00793A77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023F4" w:rsidRDefault="009B34BB" w:rsidP="00205B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23F4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7A5BB6" w:rsidRPr="006023F4">
        <w:rPr>
          <w:rFonts w:ascii="Times New Roman" w:hAnsi="Times New Roman" w:cs="Times New Roman"/>
          <w:sz w:val="16"/>
          <w:szCs w:val="16"/>
        </w:rPr>
        <w:t>4</w:t>
      </w:r>
      <w:r w:rsidRPr="006023F4">
        <w:rPr>
          <w:rFonts w:ascii="Times New Roman" w:hAnsi="Times New Roman" w:cs="Times New Roman"/>
          <w:sz w:val="16"/>
          <w:szCs w:val="16"/>
        </w:rPr>
        <w:t>.2.</w:t>
      </w:r>
      <w:r w:rsidRPr="006023F4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6023F4">
        <w:rPr>
          <w:rFonts w:ascii="Times New Roman" w:hAnsi="Times New Roman" w:cs="Times New Roman"/>
          <w:b/>
          <w:sz w:val="16"/>
          <w:szCs w:val="16"/>
        </w:rPr>
        <w:t xml:space="preserve">Деятельность землеустроительной комиссии </w:t>
      </w:r>
    </w:p>
    <w:p w:rsidR="009B34BB" w:rsidRPr="006023F4" w:rsidRDefault="009B34BB" w:rsidP="00205B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23F4">
        <w:rPr>
          <w:rFonts w:ascii="Times New Roman" w:hAnsi="Times New Roman" w:cs="Times New Roman"/>
          <w:b/>
          <w:sz w:val="16"/>
          <w:szCs w:val="16"/>
        </w:rPr>
        <w:t>по содействию Крестьянскому поземельному банку в приобретении</w:t>
      </w:r>
    </w:p>
    <w:p w:rsidR="009B34BB" w:rsidRPr="006023F4" w:rsidRDefault="009B34BB" w:rsidP="00205B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23F4">
        <w:rPr>
          <w:rFonts w:ascii="Times New Roman" w:hAnsi="Times New Roman" w:cs="Times New Roman"/>
          <w:b/>
          <w:sz w:val="16"/>
          <w:szCs w:val="16"/>
        </w:rPr>
        <w:t>и продаже земли крестьянам</w:t>
      </w:r>
    </w:p>
    <w:p w:rsidR="009B34BB" w:rsidRPr="00205BC0" w:rsidRDefault="009B34BB" w:rsidP="00205B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1079"/>
        <w:gridCol w:w="1215"/>
        <w:gridCol w:w="1309"/>
        <w:gridCol w:w="1094"/>
        <w:gridCol w:w="1427"/>
      </w:tblGrid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Поступило предложений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Покупка пр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знана целес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образной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Покупка отклонена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Осталось к концу года нерассмо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ренных</w:t>
            </w:r>
          </w:p>
        </w:tc>
      </w:tr>
      <w:tr w:rsidR="009B34BB" w:rsidRPr="006023F4" w:rsidTr="006023F4">
        <w:trPr>
          <w:jc w:val="center"/>
        </w:trPr>
        <w:tc>
          <w:tcPr>
            <w:tcW w:w="6595" w:type="dxa"/>
            <w:gridSpan w:val="5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тыс. десятин</w:t>
            </w:r>
          </w:p>
        </w:tc>
      </w:tr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4684,0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3440,6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923,6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319,8</w:t>
            </w:r>
          </w:p>
        </w:tc>
      </w:tr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1590,3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596,7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207,4</w:t>
            </w:r>
          </w:p>
        </w:tc>
      </w:tr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416,3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330,3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165,13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</w:tr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9B34BB" w:rsidRPr="006023F4" w:rsidTr="006023F4">
        <w:trPr>
          <w:jc w:val="center"/>
        </w:trPr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Всего…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7051,6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5037,3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1912,1</w:t>
            </w:r>
          </w:p>
        </w:tc>
        <w:tc>
          <w:tcPr>
            <w:tcW w:w="1319" w:type="dxa"/>
            <w:vAlign w:val="center"/>
          </w:tcPr>
          <w:p w:rsidR="009B34BB" w:rsidRPr="006023F4" w:rsidRDefault="009B34BB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3F4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</w:tbl>
    <w:p w:rsidR="00F07E55" w:rsidRPr="00205BC0" w:rsidRDefault="00F07E55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Как видно из табл. </w:t>
      </w:r>
      <w:r w:rsidR="007A5BB6">
        <w:rPr>
          <w:rFonts w:ascii="Times New Roman" w:hAnsi="Times New Roman" w:cs="Times New Roman"/>
          <w:sz w:val="20"/>
          <w:szCs w:val="20"/>
        </w:rPr>
        <w:t>4</w:t>
      </w:r>
      <w:r w:rsidR="00205BC0">
        <w:rPr>
          <w:rFonts w:ascii="Times New Roman" w:hAnsi="Times New Roman" w:cs="Times New Roman"/>
          <w:sz w:val="20"/>
          <w:szCs w:val="20"/>
        </w:rPr>
        <w:t>.2</w:t>
      </w:r>
      <w:r w:rsidR="009B34BB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за 4 года поступило </w:t>
      </w:r>
      <w:r w:rsidR="009B34BB">
        <w:rPr>
          <w:rFonts w:ascii="Times New Roman" w:hAnsi="Times New Roman" w:cs="Times New Roman"/>
          <w:sz w:val="20"/>
          <w:szCs w:val="20"/>
        </w:rPr>
        <w:t>п</w:t>
      </w:r>
      <w:r w:rsidRPr="002F57C1">
        <w:rPr>
          <w:rFonts w:ascii="Times New Roman" w:hAnsi="Times New Roman" w:cs="Times New Roman"/>
          <w:sz w:val="20"/>
          <w:szCs w:val="20"/>
        </w:rPr>
        <w:t>редложений о продаже имений</w:t>
      </w:r>
      <w:r w:rsidR="009B34BB">
        <w:rPr>
          <w:rFonts w:ascii="Times New Roman" w:hAnsi="Times New Roman" w:cs="Times New Roman"/>
          <w:sz w:val="20"/>
          <w:szCs w:val="20"/>
        </w:rPr>
        <w:t xml:space="preserve"> на 7 млн. дес.</w:t>
      </w:r>
      <w:r w:rsidRPr="002F57C1">
        <w:rPr>
          <w:rFonts w:ascii="Times New Roman" w:hAnsi="Times New Roman" w:cs="Times New Roman"/>
          <w:sz w:val="20"/>
          <w:szCs w:val="20"/>
        </w:rPr>
        <w:t xml:space="preserve">, из которых </w:t>
      </w:r>
      <w:r w:rsidR="009B34BB">
        <w:rPr>
          <w:rFonts w:ascii="Times New Roman" w:hAnsi="Times New Roman" w:cs="Times New Roman"/>
          <w:sz w:val="20"/>
          <w:szCs w:val="20"/>
        </w:rPr>
        <w:t>покупка 5 млн.</w:t>
      </w:r>
      <w:r w:rsidR="007A5BB6">
        <w:rPr>
          <w:rFonts w:ascii="Times New Roman" w:hAnsi="Times New Roman" w:cs="Times New Roman"/>
          <w:sz w:val="20"/>
          <w:szCs w:val="20"/>
        </w:rPr>
        <w:t xml:space="preserve"> </w:t>
      </w:r>
      <w:r w:rsidR="009B34BB">
        <w:rPr>
          <w:rFonts w:ascii="Times New Roman" w:hAnsi="Times New Roman" w:cs="Times New Roman"/>
          <w:sz w:val="20"/>
          <w:szCs w:val="20"/>
        </w:rPr>
        <w:t>признана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целесоо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 xml:space="preserve">разной и 2 </w:t>
      </w:r>
      <w:r w:rsidR="007A5BB6">
        <w:rPr>
          <w:rFonts w:ascii="Times New Roman" w:hAnsi="Times New Roman" w:cs="Times New Roman"/>
          <w:sz w:val="20"/>
          <w:szCs w:val="20"/>
        </w:rPr>
        <w:t>млн. – отклонена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На комисси</w:t>
      </w:r>
      <w:r w:rsidR="009B34BB">
        <w:rPr>
          <w:rFonts w:ascii="Times New Roman" w:hAnsi="Times New Roman" w:cs="Times New Roman"/>
          <w:sz w:val="20"/>
          <w:szCs w:val="20"/>
        </w:rPr>
        <w:t>ю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была возложена обязанность отказывать Крестья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 xml:space="preserve">скому </w:t>
      </w:r>
      <w:r w:rsidR="009B34BB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анку содействие в рассмотрении оценок покупаемых имений.</w:t>
      </w:r>
    </w:p>
    <w:p w:rsidR="002F57C1" w:rsidRPr="002F57C1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По </w:t>
      </w:r>
      <w:r w:rsidR="009B34BB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казу </w:t>
      </w:r>
      <w:r w:rsidR="007A5BB6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 xml:space="preserve">27 августа 1906 года </w:t>
      </w:r>
      <w:r w:rsidR="009B34BB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 xml:space="preserve">емлеустроительным </w:t>
      </w:r>
      <w:r w:rsidR="009B34BB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омиссиям пред</w:t>
      </w:r>
      <w:r w:rsidR="007A5BB6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ставлено право распоряжаться разбивкой значительных по пл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щади оброчных </w:t>
      </w:r>
      <w:r w:rsidR="009B34BB">
        <w:rPr>
          <w:rFonts w:ascii="Times New Roman" w:hAnsi="Times New Roman" w:cs="Times New Roman"/>
          <w:sz w:val="20"/>
          <w:szCs w:val="20"/>
        </w:rPr>
        <w:t>массивов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более мелкие участки</w:t>
      </w:r>
      <w:r w:rsidR="009B34BB">
        <w:rPr>
          <w:rFonts w:ascii="Times New Roman" w:hAnsi="Times New Roman" w:cs="Times New Roman"/>
          <w:sz w:val="20"/>
          <w:szCs w:val="20"/>
        </w:rPr>
        <w:t xml:space="preserve"> для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9D2FAD">
        <w:rPr>
          <w:rFonts w:ascii="Times New Roman" w:hAnsi="Times New Roman" w:cs="Times New Roman"/>
          <w:sz w:val="20"/>
          <w:szCs w:val="20"/>
        </w:rPr>
        <w:t>сдачи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аренду отдельным крестьянам и мелким товариществам.</w:t>
      </w:r>
    </w:p>
    <w:p w:rsidR="002F57C1" w:rsidRPr="002F57C1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При сдаче в аренду казенных земель, освобождающихся по истеч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нии срока прежних контрактов, на </w:t>
      </w:r>
      <w:r w:rsidR="009D2FAD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 xml:space="preserve">емлеустроительные </w:t>
      </w:r>
      <w:r w:rsidR="009D2FAD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омиссии во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ложено рассмотрение всех ходатайств о предоставлении земли, опр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деление условий аренды, подбор арендаторов и разрешение просьб о предоставлении льгот по обязательствам к казне.</w:t>
      </w:r>
    </w:p>
    <w:p w:rsidR="009D2FAD" w:rsidRDefault="002F57C1" w:rsidP="00205B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Ход продажи казенных земель представлен в табл. </w:t>
      </w:r>
      <w:r w:rsidR="007A5BB6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.3.</w:t>
      </w:r>
    </w:p>
    <w:p w:rsidR="009D2FAD" w:rsidRPr="00205BC0" w:rsidRDefault="009D2FAD" w:rsidP="00073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BC0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7A5BB6" w:rsidRPr="00205BC0">
        <w:rPr>
          <w:rFonts w:ascii="Times New Roman" w:hAnsi="Times New Roman" w:cs="Times New Roman"/>
          <w:sz w:val="16"/>
          <w:szCs w:val="16"/>
        </w:rPr>
        <w:t>4</w:t>
      </w:r>
      <w:r w:rsidRPr="00205BC0">
        <w:rPr>
          <w:rFonts w:ascii="Times New Roman" w:hAnsi="Times New Roman" w:cs="Times New Roman"/>
          <w:sz w:val="16"/>
          <w:szCs w:val="16"/>
        </w:rPr>
        <w:t>.3.</w:t>
      </w:r>
      <w:r w:rsidRPr="00205BC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205BC0">
        <w:rPr>
          <w:rFonts w:ascii="Times New Roman" w:hAnsi="Times New Roman" w:cs="Times New Roman"/>
          <w:b/>
          <w:sz w:val="16"/>
          <w:szCs w:val="16"/>
        </w:rPr>
        <w:t>Продажа казенных земель за время деятельности</w:t>
      </w:r>
    </w:p>
    <w:p w:rsidR="009D2FAD" w:rsidRPr="00205BC0" w:rsidRDefault="009D2FAD" w:rsidP="00073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BC0">
        <w:rPr>
          <w:rFonts w:ascii="Times New Roman" w:hAnsi="Times New Roman" w:cs="Times New Roman"/>
          <w:b/>
          <w:sz w:val="16"/>
          <w:szCs w:val="16"/>
        </w:rPr>
        <w:t>землеустроительной комиссии</w:t>
      </w:r>
    </w:p>
    <w:p w:rsidR="009D2FAD" w:rsidRPr="00205BC0" w:rsidRDefault="009D2FAD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652"/>
        <w:gridCol w:w="820"/>
        <w:gridCol w:w="685"/>
        <w:gridCol w:w="685"/>
        <w:gridCol w:w="821"/>
        <w:gridCol w:w="686"/>
        <w:gridCol w:w="955"/>
        <w:gridCol w:w="820"/>
      </w:tblGrid>
      <w:tr w:rsidR="009D2FAD" w:rsidRPr="00205BC0" w:rsidTr="00205BC0">
        <w:trPr>
          <w:jc w:val="center"/>
        </w:trPr>
        <w:tc>
          <w:tcPr>
            <w:tcW w:w="675" w:type="dxa"/>
            <w:vMerge w:val="restart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851" w:type="dxa"/>
            <w:vMerge w:val="restart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Отгр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ничено в натуре для прод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жи, тыс. дес.</w:t>
            </w:r>
          </w:p>
        </w:tc>
        <w:tc>
          <w:tcPr>
            <w:tcW w:w="3969" w:type="dxa"/>
            <w:gridSpan w:val="5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Продано</w:t>
            </w:r>
          </w:p>
        </w:tc>
        <w:tc>
          <w:tcPr>
            <w:tcW w:w="850" w:type="dxa"/>
            <w:vMerge w:val="restart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Средняя поку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ная цена одной десят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ны, руб.</w:t>
            </w: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3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 том числе хуторам и отрубам</w:t>
            </w:r>
          </w:p>
        </w:tc>
        <w:tc>
          <w:tcPr>
            <w:tcW w:w="850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пок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пат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лей, тыс.</w:t>
            </w:r>
          </w:p>
        </w:tc>
        <w:tc>
          <w:tcPr>
            <w:tcW w:w="708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  <w:tc>
          <w:tcPr>
            <w:tcW w:w="851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покуп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телей, тыс.</w:t>
            </w:r>
          </w:p>
        </w:tc>
        <w:tc>
          <w:tcPr>
            <w:tcW w:w="709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  <w:tc>
          <w:tcPr>
            <w:tcW w:w="992" w:type="dxa"/>
            <w:vAlign w:val="center"/>
          </w:tcPr>
          <w:p w:rsidR="009D2FAD" w:rsidRPr="00205BC0" w:rsidRDefault="009D2FAD" w:rsidP="007A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A5BB6" w:rsidRPr="00205BC0">
              <w:rPr>
                <w:rFonts w:ascii="Times New Roman" w:hAnsi="Times New Roman" w:cs="Times New Roman"/>
                <w:sz w:val="16"/>
                <w:szCs w:val="16"/>
              </w:rPr>
              <w:t>проце</w:t>
            </w:r>
            <w:r w:rsidR="007A5BB6" w:rsidRPr="00205BC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A5BB6" w:rsidRPr="00205BC0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 xml:space="preserve"> к 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щей 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щади прод. земель</w:t>
            </w:r>
          </w:p>
        </w:tc>
        <w:tc>
          <w:tcPr>
            <w:tcW w:w="850" w:type="dxa"/>
            <w:vMerge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851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850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851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230,1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708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2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850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851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992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0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51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08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992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850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9D2FAD" w:rsidRPr="00205BC0" w:rsidTr="00205BC0">
        <w:trPr>
          <w:jc w:val="center"/>
        </w:trPr>
        <w:tc>
          <w:tcPr>
            <w:tcW w:w="675" w:type="dxa"/>
            <w:vAlign w:val="center"/>
          </w:tcPr>
          <w:p w:rsidR="009D2FAD" w:rsidRPr="00205BC0" w:rsidRDefault="009D2FA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го</w:t>
            </w:r>
            <w:r w:rsidR="00205BC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465,3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08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51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259,4</w:t>
            </w:r>
          </w:p>
        </w:tc>
        <w:tc>
          <w:tcPr>
            <w:tcW w:w="992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850" w:type="dxa"/>
            <w:vAlign w:val="center"/>
          </w:tcPr>
          <w:p w:rsidR="009D2FAD" w:rsidRPr="00205BC0" w:rsidRDefault="00EA6630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</w:tbl>
    <w:p w:rsidR="00D6488D" w:rsidRPr="00205BC0" w:rsidRDefault="00D6488D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6"/>
        </w:rPr>
      </w:pP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Как видно из табл. </w:t>
      </w:r>
      <w:r w:rsidR="00D6488D">
        <w:rPr>
          <w:rFonts w:ascii="Times New Roman" w:hAnsi="Times New Roman" w:cs="Times New Roman"/>
          <w:sz w:val="20"/>
          <w:szCs w:val="20"/>
        </w:rPr>
        <w:t>4</w:t>
      </w:r>
      <w:r w:rsidR="00205BC0">
        <w:rPr>
          <w:rFonts w:ascii="Times New Roman" w:hAnsi="Times New Roman" w:cs="Times New Roman"/>
          <w:sz w:val="20"/>
          <w:szCs w:val="20"/>
        </w:rPr>
        <w:t>.3</w:t>
      </w:r>
      <w:r w:rsidR="00EA6630">
        <w:rPr>
          <w:rFonts w:ascii="Times New Roman" w:hAnsi="Times New Roman" w:cs="Times New Roman"/>
          <w:sz w:val="20"/>
          <w:szCs w:val="20"/>
        </w:rPr>
        <w:t xml:space="preserve">,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преимущественное внимание </w:t>
      </w:r>
      <w:r w:rsidR="00EA6630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емлеустро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тельных </w:t>
      </w:r>
      <w:r w:rsidR="00EA6630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омиссий было обращено на образование участков единоли</w:t>
      </w:r>
      <w:r w:rsidRPr="002F57C1">
        <w:rPr>
          <w:rFonts w:ascii="Times New Roman" w:hAnsi="Times New Roman" w:cs="Times New Roman"/>
          <w:sz w:val="20"/>
          <w:szCs w:val="20"/>
        </w:rPr>
        <w:t>ч</w:t>
      </w:r>
      <w:r w:rsidRPr="002F57C1">
        <w:rPr>
          <w:rFonts w:ascii="Times New Roman" w:hAnsi="Times New Roman" w:cs="Times New Roman"/>
          <w:sz w:val="20"/>
          <w:szCs w:val="20"/>
        </w:rPr>
        <w:t>ного владения, допускающих полную возможность ведения самосто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>тельного хозяйства, и из всей отграниченной для продажи площади в 465</w:t>
      </w:r>
      <w:r w:rsidR="00EA6630">
        <w:rPr>
          <w:rFonts w:ascii="Times New Roman" w:hAnsi="Times New Roman" w:cs="Times New Roman"/>
          <w:sz w:val="20"/>
          <w:szCs w:val="20"/>
        </w:rPr>
        <w:t xml:space="preserve"> тыс.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дес. на </w:t>
      </w:r>
      <w:r w:rsidR="00EA6630">
        <w:rPr>
          <w:rFonts w:ascii="Times New Roman" w:hAnsi="Times New Roman" w:cs="Times New Roman"/>
          <w:sz w:val="20"/>
          <w:szCs w:val="20"/>
        </w:rPr>
        <w:t>эти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участки приходится 92</w:t>
      </w:r>
      <w:r w:rsidR="00EA6630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4 %.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Землеустройство являлось одним из важнейших средств </w:t>
      </w:r>
      <w:r w:rsidR="00D6488D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тол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пинской аграрной реформы.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Предложенный правительством законопроект о землеустройстве получил силу закона 29 мая 1911 года.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обязанности </w:t>
      </w:r>
      <w:r w:rsidR="00EA6630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 xml:space="preserve">емлеустроительных </w:t>
      </w:r>
      <w:r w:rsidR="00EA6630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омиссий входило выполнение следующих работ: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</w:t>
      </w:r>
      <w:r w:rsidR="00D6488D">
        <w:rPr>
          <w:rFonts w:ascii="Times New Roman" w:hAnsi="Times New Roman" w:cs="Times New Roman"/>
          <w:sz w:val="20"/>
          <w:szCs w:val="20"/>
        </w:rPr>
        <w:t>ение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земель отдельным селениям сельских обществ;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</w:t>
      </w:r>
      <w:r w:rsidR="00D6488D">
        <w:rPr>
          <w:rFonts w:ascii="Times New Roman" w:hAnsi="Times New Roman" w:cs="Times New Roman"/>
          <w:sz w:val="20"/>
          <w:szCs w:val="20"/>
        </w:rPr>
        <w:t>ение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земель выселкам и частям селений;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</w:t>
      </w:r>
      <w:r w:rsidR="00D6488D">
        <w:rPr>
          <w:rFonts w:ascii="Times New Roman" w:hAnsi="Times New Roman" w:cs="Times New Roman"/>
          <w:sz w:val="20"/>
          <w:szCs w:val="20"/>
        </w:rPr>
        <w:t>ение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отрубных участков отдельным членам сельских обществ и имеющим отдельное владение селени</w:t>
      </w:r>
      <w:r w:rsidR="00D6488D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м;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разверстание угодий между членами общества или селения на о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рубные участки;</w:t>
      </w:r>
    </w:p>
    <w:p w:rsidR="002F57C1" w:rsidRPr="002F57C1" w:rsidRDefault="00EA6630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ликвидация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чересполосицы </w:t>
      </w:r>
      <w:r>
        <w:rPr>
          <w:rFonts w:ascii="Times New Roman" w:hAnsi="Times New Roman" w:cs="Times New Roman"/>
          <w:sz w:val="20"/>
          <w:szCs w:val="20"/>
        </w:rPr>
        <w:t>участков крестьянского типа владения</w:t>
      </w:r>
      <w:r w:rsidR="002F57C1" w:rsidRPr="002F57C1">
        <w:rPr>
          <w:rFonts w:ascii="Times New Roman" w:hAnsi="Times New Roman" w:cs="Times New Roman"/>
          <w:sz w:val="20"/>
          <w:szCs w:val="20"/>
        </w:rPr>
        <w:t>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разверстание на отрубные участки земель селений, имеющих ра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ное владение;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раздел угодий, находящихся в общем пользовании крестьян и час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ных владельцев;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отграничение подлежащих землеустройству земель от владений.</w:t>
      </w:r>
    </w:p>
    <w:p w:rsidR="002F57C1" w:rsidRPr="002F57C1" w:rsidRDefault="002F57C1" w:rsidP="00205BC0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Землеустроительный процесс складывался из следующих стадий: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>ходатайство в уездную землеустроительную комиссию о землеус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ройстве;</w:t>
      </w:r>
    </w:p>
    <w:p w:rsidR="00882820" w:rsidRPr="002F57C1" w:rsidRDefault="002F57C1" w:rsidP="00882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подготовка дела</w:t>
      </w:r>
      <w:r w:rsidR="00882820">
        <w:rPr>
          <w:rFonts w:ascii="Times New Roman" w:hAnsi="Times New Roman" w:cs="Times New Roman"/>
          <w:sz w:val="20"/>
          <w:szCs w:val="20"/>
        </w:rPr>
        <w:t xml:space="preserve"> и</w:t>
      </w:r>
      <w:r w:rsidR="00882820" w:rsidRPr="00882820">
        <w:rPr>
          <w:rFonts w:ascii="Times New Roman" w:hAnsi="Times New Roman" w:cs="Times New Roman"/>
          <w:sz w:val="20"/>
          <w:szCs w:val="20"/>
        </w:rPr>
        <w:t xml:space="preserve"> </w:t>
      </w:r>
      <w:r w:rsidR="00882820" w:rsidRPr="002F57C1">
        <w:rPr>
          <w:rFonts w:ascii="Times New Roman" w:hAnsi="Times New Roman" w:cs="Times New Roman"/>
          <w:sz w:val="20"/>
          <w:szCs w:val="20"/>
        </w:rPr>
        <w:t>назначение дела к исполнению;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исполнение дела в натуре и составление землеустроительного пр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екта;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предъявление составленного проекта населению;</w:t>
      </w:r>
    </w:p>
    <w:p w:rsidR="00882820" w:rsidRPr="002F57C1" w:rsidRDefault="002F57C1" w:rsidP="00882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утверждение проекта уездной комиссии</w:t>
      </w:r>
      <w:r w:rsidR="00882820">
        <w:rPr>
          <w:rFonts w:ascii="Times New Roman" w:hAnsi="Times New Roman" w:cs="Times New Roman"/>
          <w:sz w:val="20"/>
          <w:szCs w:val="20"/>
        </w:rPr>
        <w:t xml:space="preserve"> и</w:t>
      </w:r>
      <w:r w:rsidR="00882820" w:rsidRPr="00882820">
        <w:rPr>
          <w:rFonts w:ascii="Times New Roman" w:hAnsi="Times New Roman" w:cs="Times New Roman"/>
          <w:sz w:val="20"/>
          <w:szCs w:val="20"/>
        </w:rPr>
        <w:t xml:space="preserve"> </w:t>
      </w:r>
      <w:r w:rsidR="00882820" w:rsidRPr="002F57C1">
        <w:rPr>
          <w:rFonts w:ascii="Times New Roman" w:hAnsi="Times New Roman" w:cs="Times New Roman"/>
          <w:sz w:val="20"/>
          <w:szCs w:val="20"/>
        </w:rPr>
        <w:t xml:space="preserve">исполнение проекта. </w:t>
      </w:r>
    </w:p>
    <w:p w:rsidR="002F57C1" w:rsidRPr="002F57C1" w:rsidRDefault="002F57C1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AD1485" w:rsidRDefault="00702C1D" w:rsidP="00073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2F57C1" w:rsidRPr="00AD1485">
        <w:rPr>
          <w:rFonts w:ascii="Times New Roman" w:hAnsi="Times New Roman" w:cs="Times New Roman"/>
          <w:b/>
          <w:sz w:val="20"/>
          <w:szCs w:val="20"/>
        </w:rPr>
        <w:t>2. Виды и формы землеустройства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Виды землеустройства рассматриваемого периода можно разделить на две большие группы: единоличное и групповое.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Первый вид можно назвать </w:t>
      </w:r>
      <w:r w:rsidR="00D6488D">
        <w:rPr>
          <w:rFonts w:ascii="Times New Roman" w:hAnsi="Times New Roman" w:cs="Times New Roman"/>
          <w:sz w:val="20"/>
          <w:szCs w:val="20"/>
        </w:rPr>
        <w:t>«</w:t>
      </w:r>
      <w:r w:rsidRPr="002F57C1">
        <w:rPr>
          <w:rFonts w:ascii="Times New Roman" w:hAnsi="Times New Roman" w:cs="Times New Roman"/>
          <w:sz w:val="20"/>
          <w:szCs w:val="20"/>
        </w:rPr>
        <w:t>окончательной</w:t>
      </w:r>
      <w:r w:rsidR="00D6488D">
        <w:rPr>
          <w:rFonts w:ascii="Times New Roman" w:hAnsi="Times New Roman" w:cs="Times New Roman"/>
          <w:sz w:val="20"/>
          <w:szCs w:val="20"/>
        </w:rPr>
        <w:t>»</w:t>
      </w:r>
      <w:r w:rsidRPr="002F57C1">
        <w:rPr>
          <w:rFonts w:ascii="Times New Roman" w:hAnsi="Times New Roman" w:cs="Times New Roman"/>
          <w:sz w:val="20"/>
          <w:szCs w:val="20"/>
        </w:rPr>
        <w:t xml:space="preserve"> формой фермерского землеустройства, </w:t>
      </w:r>
      <w:r w:rsidR="00D6488D">
        <w:rPr>
          <w:rFonts w:ascii="Times New Roman" w:hAnsi="Times New Roman" w:cs="Times New Roman"/>
          <w:sz w:val="20"/>
          <w:szCs w:val="20"/>
        </w:rPr>
        <w:t xml:space="preserve">второй – подготовительным </w:t>
      </w:r>
      <w:r w:rsidRPr="002F57C1">
        <w:rPr>
          <w:rFonts w:ascii="Times New Roman" w:hAnsi="Times New Roman" w:cs="Times New Roman"/>
          <w:sz w:val="20"/>
          <w:szCs w:val="20"/>
        </w:rPr>
        <w:t xml:space="preserve">и вспомогательным </w:t>
      </w:r>
      <w:r w:rsidR="00D6488D">
        <w:rPr>
          <w:rFonts w:ascii="Times New Roman" w:hAnsi="Times New Roman" w:cs="Times New Roman"/>
          <w:sz w:val="20"/>
          <w:szCs w:val="20"/>
        </w:rPr>
        <w:t xml:space="preserve">по отношению </w:t>
      </w:r>
      <w:r w:rsidRPr="002F57C1">
        <w:rPr>
          <w:rFonts w:ascii="Times New Roman" w:hAnsi="Times New Roman" w:cs="Times New Roman"/>
          <w:sz w:val="20"/>
          <w:szCs w:val="20"/>
        </w:rPr>
        <w:t>к первому.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 единоличному виду землеустройства относятся: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</w:t>
      </w:r>
      <w:r w:rsidR="00D6488D">
        <w:rPr>
          <w:rFonts w:ascii="Times New Roman" w:hAnsi="Times New Roman" w:cs="Times New Roman"/>
          <w:sz w:val="20"/>
          <w:szCs w:val="20"/>
        </w:rPr>
        <w:t>ение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C360A4">
        <w:rPr>
          <w:rFonts w:ascii="Times New Roman" w:hAnsi="Times New Roman" w:cs="Times New Roman"/>
          <w:sz w:val="20"/>
          <w:szCs w:val="20"/>
        </w:rPr>
        <w:t>за</w:t>
      </w:r>
      <w:r w:rsidRPr="002F57C1">
        <w:rPr>
          <w:rFonts w:ascii="Times New Roman" w:hAnsi="Times New Roman" w:cs="Times New Roman"/>
          <w:sz w:val="20"/>
          <w:szCs w:val="20"/>
        </w:rPr>
        <w:t>крепленных земель отдельных домохозяев</w:t>
      </w:r>
      <w:r w:rsidR="00C360A4">
        <w:rPr>
          <w:rFonts w:ascii="Times New Roman" w:hAnsi="Times New Roman" w:cs="Times New Roman"/>
          <w:sz w:val="20"/>
          <w:szCs w:val="20"/>
        </w:rPr>
        <w:t>, вышедших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из общины на хутор;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</w:t>
      </w:r>
      <w:r w:rsidR="00D6488D">
        <w:rPr>
          <w:rFonts w:ascii="Times New Roman" w:hAnsi="Times New Roman" w:cs="Times New Roman"/>
          <w:sz w:val="20"/>
          <w:szCs w:val="20"/>
        </w:rPr>
        <w:t>ение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тех же земель на отруб;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разверстание целых селений на хутора;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разверстание целых селений на отруба.</w:t>
      </w:r>
    </w:p>
    <w:p w:rsidR="00C360A4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Результаты работ по отдельным видам единоличного землеустро</w:t>
      </w:r>
      <w:r w:rsidRPr="002F57C1">
        <w:rPr>
          <w:rFonts w:ascii="Times New Roman" w:hAnsi="Times New Roman" w:cs="Times New Roman"/>
          <w:sz w:val="20"/>
          <w:szCs w:val="20"/>
        </w:rPr>
        <w:t>й</w:t>
      </w:r>
      <w:r w:rsidRPr="002F57C1">
        <w:rPr>
          <w:rFonts w:ascii="Times New Roman" w:hAnsi="Times New Roman" w:cs="Times New Roman"/>
          <w:sz w:val="20"/>
          <w:szCs w:val="20"/>
        </w:rPr>
        <w:t>ства на 1 января 1911 года представлены в табл.</w:t>
      </w:r>
      <w:r w:rsidR="00205BC0">
        <w:rPr>
          <w:rFonts w:ascii="Times New Roman" w:hAnsi="Times New Roman" w:cs="Times New Roman"/>
          <w:sz w:val="20"/>
          <w:szCs w:val="20"/>
        </w:rPr>
        <w:t xml:space="preserve"> </w:t>
      </w:r>
      <w:r w:rsidR="00D6488D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.4.</w:t>
      </w:r>
      <w:r w:rsidR="00C360A4" w:rsidRPr="002F57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88D" w:rsidRDefault="00D6488D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360A4" w:rsidRPr="00205BC0" w:rsidRDefault="00C360A4" w:rsidP="00073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BC0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D6488D" w:rsidRPr="00205BC0">
        <w:rPr>
          <w:rFonts w:ascii="Times New Roman" w:hAnsi="Times New Roman" w:cs="Times New Roman"/>
          <w:sz w:val="16"/>
          <w:szCs w:val="16"/>
        </w:rPr>
        <w:t>4</w:t>
      </w:r>
      <w:r w:rsidRPr="00205BC0">
        <w:rPr>
          <w:rFonts w:ascii="Times New Roman" w:hAnsi="Times New Roman" w:cs="Times New Roman"/>
          <w:sz w:val="16"/>
          <w:szCs w:val="16"/>
        </w:rPr>
        <w:t>.4.</w:t>
      </w:r>
      <w:r w:rsidRPr="00205BC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205BC0">
        <w:rPr>
          <w:rFonts w:ascii="Times New Roman" w:hAnsi="Times New Roman" w:cs="Times New Roman"/>
          <w:b/>
          <w:sz w:val="16"/>
          <w:szCs w:val="16"/>
        </w:rPr>
        <w:t>Результаты работ по единоличному землеустройству</w:t>
      </w:r>
    </w:p>
    <w:p w:rsidR="00C360A4" w:rsidRPr="00205BC0" w:rsidRDefault="00C360A4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804"/>
        <w:gridCol w:w="614"/>
        <w:gridCol w:w="661"/>
        <w:gridCol w:w="581"/>
        <w:gridCol w:w="79"/>
        <w:gridCol w:w="661"/>
        <w:gridCol w:w="661"/>
        <w:gridCol w:w="662"/>
        <w:gridCol w:w="701"/>
        <w:gridCol w:w="700"/>
      </w:tblGrid>
      <w:tr w:rsidR="00BB2EE1" w:rsidRPr="00205BC0" w:rsidTr="00205BC0">
        <w:trPr>
          <w:jc w:val="center"/>
        </w:trPr>
        <w:tc>
          <w:tcPr>
            <w:tcW w:w="804" w:type="dxa"/>
            <w:vMerge w:val="restart"/>
            <w:vAlign w:val="center"/>
          </w:tcPr>
          <w:p w:rsidR="00BB2EE1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нование работ</w:t>
            </w:r>
          </w:p>
        </w:tc>
        <w:tc>
          <w:tcPr>
            <w:tcW w:w="1275" w:type="dxa"/>
            <w:gridSpan w:val="2"/>
            <w:vAlign w:val="center"/>
          </w:tcPr>
          <w:p w:rsidR="00BB2EE1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Поступило ходатайств, тыс.</w:t>
            </w:r>
          </w:p>
        </w:tc>
        <w:tc>
          <w:tcPr>
            <w:tcW w:w="1982" w:type="dxa"/>
            <w:gridSpan w:val="4"/>
            <w:vAlign w:val="center"/>
          </w:tcPr>
          <w:p w:rsidR="00BB2EE1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Составлено землеустро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тельных проектов, тыс.</w:t>
            </w:r>
          </w:p>
        </w:tc>
        <w:tc>
          <w:tcPr>
            <w:tcW w:w="2063" w:type="dxa"/>
            <w:gridSpan w:val="3"/>
            <w:vAlign w:val="center"/>
          </w:tcPr>
          <w:p w:rsidR="00BB2EE1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Исполнено землемерных работ, тыс.</w:t>
            </w:r>
          </w:p>
        </w:tc>
      </w:tr>
      <w:tr w:rsidR="00073FBB" w:rsidRPr="00205BC0" w:rsidTr="00205BC0">
        <w:trPr>
          <w:jc w:val="center"/>
        </w:trPr>
        <w:tc>
          <w:tcPr>
            <w:tcW w:w="8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C360A4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C80543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661" w:type="dxa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дворов</w:t>
            </w:r>
          </w:p>
        </w:tc>
        <w:tc>
          <w:tcPr>
            <w:tcW w:w="6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обществ</w:t>
            </w:r>
          </w:p>
        </w:tc>
        <w:tc>
          <w:tcPr>
            <w:tcW w:w="661" w:type="dxa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дворов</w:t>
            </w:r>
          </w:p>
        </w:tc>
        <w:tc>
          <w:tcPr>
            <w:tcW w:w="661" w:type="dxa"/>
            <w:tcBorders>
              <w:bottom w:val="single" w:sz="4" w:space="0" w:color="000000" w:themeColor="text1"/>
            </w:tcBorders>
            <w:vAlign w:val="center"/>
          </w:tcPr>
          <w:p w:rsidR="00C80543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  <w:tc>
          <w:tcPr>
            <w:tcW w:w="662" w:type="dxa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обществ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дворов</w:t>
            </w:r>
          </w:p>
        </w:tc>
        <w:tc>
          <w:tcPr>
            <w:tcW w:w="700" w:type="dxa"/>
            <w:tcBorders>
              <w:bottom w:val="single" w:sz="4" w:space="0" w:color="000000" w:themeColor="text1"/>
            </w:tcBorders>
            <w:vAlign w:val="center"/>
          </w:tcPr>
          <w:p w:rsidR="00C360A4" w:rsidRPr="00205BC0" w:rsidRDefault="00BB2EE1" w:rsidP="00205BC0">
            <w:pPr>
              <w:ind w:left="-6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</w:tr>
      <w:tr w:rsidR="00D6488D" w:rsidRPr="00205BC0" w:rsidTr="00205BC0">
        <w:trPr>
          <w:trHeight w:val="58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6488D" w:rsidRPr="00205BC0" w:rsidRDefault="00D6488D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543" w:rsidRPr="00205BC0" w:rsidTr="00595377">
        <w:trPr>
          <w:trHeight w:val="1644"/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377" w:rsidRDefault="00BB2EE1" w:rsidP="00595377">
            <w:pPr>
              <w:ind w:left="-107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Развер</w:t>
            </w:r>
            <w:r w:rsidR="00595377">
              <w:rPr>
                <w:rFonts w:ascii="Times New Roman" w:hAnsi="Times New Roman" w:cs="Times New Roman"/>
                <w:sz w:val="16"/>
                <w:szCs w:val="16"/>
              </w:rPr>
              <w:t xml:space="preserve">-стание </w:t>
            </w:r>
          </w:p>
          <w:p w:rsidR="00C80543" w:rsidRPr="00205BC0" w:rsidRDefault="00595377" w:rsidP="00595377">
            <w:pPr>
              <w:ind w:left="-107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селений с </w:t>
            </w:r>
            <w:r w:rsidR="00BB2EE1" w:rsidRPr="00205BC0">
              <w:rPr>
                <w:rFonts w:ascii="Times New Roman" w:hAnsi="Times New Roman" w:cs="Times New Roman"/>
                <w:sz w:val="16"/>
                <w:szCs w:val="16"/>
              </w:rPr>
              <w:t>общин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2EE1" w:rsidRPr="00205BC0">
              <w:rPr>
                <w:rFonts w:ascii="Times New Roman" w:hAnsi="Times New Roman" w:cs="Times New Roman"/>
                <w:sz w:val="16"/>
                <w:szCs w:val="16"/>
              </w:rPr>
              <w:t>ным зем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2EE1" w:rsidRPr="00205BC0">
              <w:rPr>
                <w:rFonts w:ascii="Times New Roman" w:hAnsi="Times New Roman" w:cs="Times New Roman"/>
                <w:sz w:val="16"/>
                <w:szCs w:val="16"/>
              </w:rPr>
              <w:t>лепользо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2EE1" w:rsidRPr="00205BC0"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0A4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360A4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C360A4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360A4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251,0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360A4" w:rsidRPr="00205BC0" w:rsidRDefault="00BB2EE1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2703,3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C360A4" w:rsidRPr="00205BC0" w:rsidRDefault="006F3B1A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360A4" w:rsidRPr="00205BC0" w:rsidRDefault="006F3B1A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213,4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C360A4" w:rsidRPr="00205BC0" w:rsidRDefault="006F3B1A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2297,3</w:t>
            </w:r>
          </w:p>
        </w:tc>
      </w:tr>
      <w:tr w:rsidR="00C80543" w:rsidRPr="00205BC0" w:rsidTr="00205BC0">
        <w:trPr>
          <w:trHeight w:val="271"/>
          <w:jc w:val="center"/>
        </w:trPr>
        <w:tc>
          <w:tcPr>
            <w:tcW w:w="61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BC0" w:rsidRDefault="00205BC0" w:rsidP="00C80543">
            <w:pPr>
              <w:jc w:val="right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C80543" w:rsidRPr="00205BC0" w:rsidRDefault="00C80543" w:rsidP="00205BC0">
            <w:pPr>
              <w:ind w:right="-81"/>
              <w:jc w:val="right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lastRenderedPageBreak/>
              <w:t xml:space="preserve">Окончание табл. 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</w:tr>
      <w:tr w:rsidR="00C80543" w:rsidRPr="00205BC0" w:rsidTr="00205BC0">
        <w:trPr>
          <w:trHeight w:val="68"/>
          <w:jc w:val="center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543" w:rsidRPr="00205BC0" w:rsidTr="00205BC0">
        <w:trPr>
          <w:trHeight w:val="137"/>
          <w:jc w:val="center"/>
        </w:trPr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80543" w:rsidRPr="00205BC0" w:rsidRDefault="00C80543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3FBB" w:rsidRPr="00205BC0" w:rsidTr="00205BC0">
        <w:trPr>
          <w:trHeight w:val="375"/>
          <w:jc w:val="center"/>
        </w:trPr>
        <w:tc>
          <w:tcPr>
            <w:tcW w:w="80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Разве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стание селений с по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ворным земл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</w:p>
        </w:tc>
        <w:tc>
          <w:tcPr>
            <w:tcW w:w="61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660" w:type="dxa"/>
            <w:gridSpan w:val="2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956,8</w:t>
            </w:r>
          </w:p>
        </w:tc>
        <w:tc>
          <w:tcPr>
            <w:tcW w:w="662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700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829,4</w:t>
            </w:r>
          </w:p>
        </w:tc>
      </w:tr>
      <w:tr w:rsidR="00073FBB" w:rsidRPr="00205BC0" w:rsidTr="00205BC0">
        <w:trPr>
          <w:jc w:val="center"/>
        </w:trPr>
        <w:tc>
          <w:tcPr>
            <w:tcW w:w="80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Выдел к одному месту отдел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ных учас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ков из общи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ных земель</w:t>
            </w:r>
          </w:p>
        </w:tc>
        <w:tc>
          <w:tcPr>
            <w:tcW w:w="61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</w:tc>
        <w:tc>
          <w:tcPr>
            <w:tcW w:w="660" w:type="dxa"/>
            <w:gridSpan w:val="2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1191,1</w:t>
            </w:r>
          </w:p>
        </w:tc>
        <w:tc>
          <w:tcPr>
            <w:tcW w:w="662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0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700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1017,5</w:t>
            </w:r>
          </w:p>
        </w:tc>
      </w:tr>
      <w:tr w:rsidR="00073FBB" w:rsidRPr="00205BC0" w:rsidTr="00205BC0">
        <w:trPr>
          <w:jc w:val="center"/>
        </w:trPr>
        <w:tc>
          <w:tcPr>
            <w:tcW w:w="80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го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614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963,3</w:t>
            </w:r>
          </w:p>
        </w:tc>
        <w:tc>
          <w:tcPr>
            <w:tcW w:w="660" w:type="dxa"/>
            <w:gridSpan w:val="2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474,5</w:t>
            </w:r>
          </w:p>
        </w:tc>
        <w:tc>
          <w:tcPr>
            <w:tcW w:w="66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4851,2</w:t>
            </w:r>
          </w:p>
        </w:tc>
        <w:tc>
          <w:tcPr>
            <w:tcW w:w="662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01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407,6</w:t>
            </w:r>
          </w:p>
        </w:tc>
        <w:tc>
          <w:tcPr>
            <w:tcW w:w="700" w:type="dxa"/>
            <w:vAlign w:val="center"/>
          </w:tcPr>
          <w:p w:rsidR="00813CE7" w:rsidRPr="00205BC0" w:rsidRDefault="00813CE7" w:rsidP="00073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4144,2</w:t>
            </w:r>
          </w:p>
        </w:tc>
      </w:tr>
    </w:tbl>
    <w:p w:rsidR="00C80543" w:rsidRPr="00205BC0" w:rsidRDefault="00C80543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6"/>
        </w:rPr>
      </w:pPr>
    </w:p>
    <w:p w:rsidR="003D7208" w:rsidRDefault="00C80543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Из </w:t>
      </w:r>
      <w:r>
        <w:rPr>
          <w:rFonts w:ascii="Times New Roman" w:hAnsi="Times New Roman" w:cs="Times New Roman"/>
          <w:sz w:val="20"/>
          <w:szCs w:val="20"/>
        </w:rPr>
        <w:t>приведенных в ней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данных видно, что разверстание целых сел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ний составляет 78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4 % всех дел по единоличному землеустройству, выдел же к одному составляет 21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6 %.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Из числа разверставшихся сел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ния с общинным землепользованием составляют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3 %, а с подво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 xml:space="preserve">ным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29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7 %.</w:t>
      </w:r>
    </w:p>
    <w:p w:rsid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Рост числа единоличных хозяйств, устанавливаемых в результате разверстания целых селений и выдела единоличных домохозя</w:t>
      </w:r>
      <w:r w:rsidR="006F3B1A">
        <w:rPr>
          <w:rFonts w:ascii="Times New Roman" w:hAnsi="Times New Roman" w:cs="Times New Roman"/>
          <w:sz w:val="20"/>
          <w:szCs w:val="20"/>
        </w:rPr>
        <w:t>йств</w:t>
      </w:r>
      <w:r w:rsidRPr="002F57C1">
        <w:rPr>
          <w:rFonts w:ascii="Times New Roman" w:hAnsi="Times New Roman" w:cs="Times New Roman"/>
          <w:sz w:val="20"/>
          <w:szCs w:val="20"/>
        </w:rPr>
        <w:t>, виден из данных</w:t>
      </w:r>
      <w:r w:rsidR="00882820">
        <w:rPr>
          <w:rFonts w:ascii="Times New Roman" w:hAnsi="Times New Roman" w:cs="Times New Roman"/>
          <w:sz w:val="20"/>
          <w:szCs w:val="20"/>
        </w:rPr>
        <w:t xml:space="preserve">, приведенных в 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табл. </w:t>
      </w:r>
      <w:r w:rsidR="00882820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.5.</w:t>
      </w:r>
    </w:p>
    <w:p w:rsidR="00882820" w:rsidRPr="00661683" w:rsidRDefault="00882820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0"/>
        </w:rPr>
      </w:pPr>
    </w:p>
    <w:p w:rsidR="006F3B1A" w:rsidRPr="00661683" w:rsidRDefault="006F3B1A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61683">
        <w:rPr>
          <w:rFonts w:ascii="Times New Roman" w:hAnsi="Times New Roman" w:cs="Times New Roman"/>
          <w:spacing w:val="20"/>
          <w:sz w:val="16"/>
          <w:szCs w:val="18"/>
        </w:rPr>
        <w:t xml:space="preserve">Таблица </w:t>
      </w:r>
      <w:r w:rsidR="00882820" w:rsidRPr="00661683">
        <w:rPr>
          <w:rFonts w:ascii="Times New Roman" w:hAnsi="Times New Roman" w:cs="Times New Roman"/>
          <w:sz w:val="16"/>
          <w:szCs w:val="18"/>
        </w:rPr>
        <w:t>4</w:t>
      </w:r>
      <w:r w:rsidRPr="00661683">
        <w:rPr>
          <w:rFonts w:ascii="Times New Roman" w:hAnsi="Times New Roman" w:cs="Times New Roman"/>
          <w:sz w:val="16"/>
          <w:szCs w:val="18"/>
        </w:rPr>
        <w:t>.5.</w:t>
      </w:r>
      <w:r w:rsidRPr="00661683">
        <w:rPr>
          <w:rFonts w:ascii="Times New Roman" w:hAnsi="Times New Roman" w:cs="Times New Roman"/>
          <w:spacing w:val="20"/>
          <w:sz w:val="16"/>
          <w:szCs w:val="18"/>
        </w:rPr>
        <w:t xml:space="preserve"> </w:t>
      </w:r>
      <w:r w:rsidRPr="00661683">
        <w:rPr>
          <w:rFonts w:ascii="Times New Roman" w:hAnsi="Times New Roman" w:cs="Times New Roman"/>
          <w:b/>
          <w:sz w:val="16"/>
          <w:szCs w:val="18"/>
        </w:rPr>
        <w:t>Рост числа единоличных хозяйств по годам</w:t>
      </w:r>
    </w:p>
    <w:p w:rsidR="006F3B1A" w:rsidRDefault="006F3B1A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665"/>
        <w:gridCol w:w="1157"/>
        <w:gridCol w:w="642"/>
        <w:gridCol w:w="1128"/>
        <w:gridCol w:w="698"/>
        <w:gridCol w:w="1114"/>
        <w:gridCol w:w="720"/>
      </w:tblGrid>
      <w:tr w:rsidR="006F3B1A" w:rsidTr="00205BC0">
        <w:trPr>
          <w:jc w:val="center"/>
        </w:trPr>
        <w:tc>
          <w:tcPr>
            <w:tcW w:w="675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78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Разверстано в общинных селениях, тыс. дворов</w:t>
            </w:r>
          </w:p>
        </w:tc>
        <w:tc>
          <w:tcPr>
            <w:tcW w:w="651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Рост к 1907 году, раз</w:t>
            </w:r>
          </w:p>
        </w:tc>
        <w:tc>
          <w:tcPr>
            <w:tcW w:w="1148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Разверстано в подворных селениях, тыс. дворов</w:t>
            </w:r>
          </w:p>
        </w:tc>
        <w:tc>
          <w:tcPr>
            <w:tcW w:w="709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Рост к 1907 году, раз</w:t>
            </w:r>
          </w:p>
        </w:tc>
        <w:tc>
          <w:tcPr>
            <w:tcW w:w="1134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Выдел к одним ме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там отдел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ным дом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хозяевам</w:t>
            </w:r>
          </w:p>
        </w:tc>
        <w:tc>
          <w:tcPr>
            <w:tcW w:w="731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Рост к 1907 году, раз</w:t>
            </w:r>
          </w:p>
        </w:tc>
      </w:tr>
      <w:tr w:rsidR="006F3B1A" w:rsidTr="00205BC0">
        <w:trPr>
          <w:jc w:val="center"/>
        </w:trPr>
        <w:tc>
          <w:tcPr>
            <w:tcW w:w="675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178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51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8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31" w:type="dxa"/>
            <w:vAlign w:val="center"/>
          </w:tcPr>
          <w:p w:rsidR="006F3B1A" w:rsidRPr="00414028" w:rsidRDefault="006F3B1A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4028" w:rsidRPr="00414028" w:rsidTr="00205BC0">
        <w:trPr>
          <w:jc w:val="center"/>
        </w:trPr>
        <w:tc>
          <w:tcPr>
            <w:tcW w:w="675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17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65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14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134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3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414028" w:rsidRPr="00414028" w:rsidTr="00205BC0">
        <w:trPr>
          <w:jc w:val="center"/>
        </w:trPr>
        <w:tc>
          <w:tcPr>
            <w:tcW w:w="675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117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65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4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1134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3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</w:tr>
      <w:tr w:rsidR="00414028" w:rsidRPr="00414028" w:rsidTr="00205BC0">
        <w:trPr>
          <w:jc w:val="center"/>
        </w:trPr>
        <w:tc>
          <w:tcPr>
            <w:tcW w:w="675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17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65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148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9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31" w:type="dxa"/>
            <w:vAlign w:val="center"/>
          </w:tcPr>
          <w:p w:rsidR="00414028" w:rsidRPr="00414028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028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</w:tbl>
    <w:p w:rsidR="003D7208" w:rsidRDefault="003D7208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205BC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>К групповому виду землеустройства относились такие работы, 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торые </w:t>
      </w:r>
      <w:r w:rsidR="006F3B1A" w:rsidRPr="002F57C1">
        <w:rPr>
          <w:rFonts w:ascii="Times New Roman" w:hAnsi="Times New Roman" w:cs="Times New Roman"/>
          <w:sz w:val="20"/>
          <w:szCs w:val="20"/>
        </w:rPr>
        <w:t>затрагивали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целую группу земельных владений без устройства их на хутора и отруба в момент самого землеустройства. К групповому землеустройству относились следующие виды работ: выдел поселков</w:t>
      </w:r>
      <w:r w:rsidR="006F3B1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разверстани</w:t>
      </w:r>
      <w:r w:rsidR="006F3B1A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целых обществ на поселки</w:t>
      </w:r>
      <w:r w:rsidR="006F3B1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выдел частей селений из 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щины</w:t>
      </w:r>
      <w:r w:rsidR="006F3B1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раздел селений на части</w:t>
      </w:r>
      <w:r w:rsidR="006F3B1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выдел земли отдельным селениям сельских общин</w:t>
      </w:r>
      <w:r w:rsidR="006F3B1A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раздел угодий, находящихся в общем пользовании крестьян и частных владельцев</w:t>
      </w:r>
      <w:r w:rsidR="00BD0E6D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работы по </w:t>
      </w:r>
      <w:r w:rsidR="00BD0E6D">
        <w:rPr>
          <w:rFonts w:ascii="Times New Roman" w:hAnsi="Times New Roman" w:cs="Times New Roman"/>
          <w:sz w:val="20"/>
          <w:szCs w:val="20"/>
        </w:rPr>
        <w:t>ликвидации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чересполосицы землевладений крестьянского типа с прилегающими землями других владений</w:t>
      </w:r>
      <w:r w:rsidR="00BD0E6D">
        <w:rPr>
          <w:rFonts w:ascii="Times New Roman" w:hAnsi="Times New Roman" w:cs="Times New Roman"/>
          <w:sz w:val="20"/>
          <w:szCs w:val="20"/>
        </w:rPr>
        <w:t xml:space="preserve"> </w:t>
      </w:r>
      <w:r w:rsidR="00BD0E6D" w:rsidRPr="00BD0E6D">
        <w:rPr>
          <w:rFonts w:ascii="Times New Roman" w:hAnsi="Times New Roman" w:cs="Times New Roman"/>
          <w:sz w:val="20"/>
          <w:szCs w:val="20"/>
        </w:rPr>
        <w:t>[23</w:t>
      </w:r>
      <w:r w:rsidR="00BD0E6D">
        <w:rPr>
          <w:rFonts w:ascii="Times New Roman" w:hAnsi="Times New Roman" w:cs="Times New Roman"/>
          <w:sz w:val="20"/>
          <w:szCs w:val="20"/>
        </w:rPr>
        <w:t>,</w:t>
      </w:r>
      <w:r w:rsidR="00BD0E6D" w:rsidRPr="00BD0E6D">
        <w:rPr>
          <w:rFonts w:ascii="Times New Roman" w:hAnsi="Times New Roman" w:cs="Times New Roman"/>
          <w:sz w:val="20"/>
          <w:szCs w:val="20"/>
        </w:rPr>
        <w:t xml:space="preserve"> 24]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205BC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5CF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Внутриселенное групповое землеустройство представляло свой выдел земли выселкам и частям селений. Средний </w:t>
      </w:r>
      <w:r w:rsidR="00EB5CF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размер</w:t>
      </w:r>
      <w:r w:rsidRPr="00EB5CF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поселков по числу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дворов </w:t>
      </w:r>
      <w:r w:rsidR="00882820">
        <w:rPr>
          <w:rFonts w:ascii="Times New Roman" w:hAnsi="Times New Roman" w:cs="Times New Roman"/>
          <w:sz w:val="20"/>
          <w:szCs w:val="20"/>
        </w:rPr>
        <w:t>составлял</w:t>
      </w:r>
      <w:r w:rsidRPr="002F57C1">
        <w:rPr>
          <w:rFonts w:ascii="Times New Roman" w:hAnsi="Times New Roman" w:cs="Times New Roman"/>
          <w:sz w:val="20"/>
          <w:szCs w:val="20"/>
        </w:rPr>
        <w:t xml:space="preserve">: в Витебской </w:t>
      </w:r>
      <w:r w:rsidR="00882820">
        <w:rPr>
          <w:rFonts w:ascii="Times New Roman" w:hAnsi="Times New Roman" w:cs="Times New Roman"/>
          <w:sz w:val="20"/>
          <w:szCs w:val="20"/>
        </w:rPr>
        <w:t>губернии – 7</w:t>
      </w:r>
      <w:r w:rsidRPr="002F57C1">
        <w:rPr>
          <w:rFonts w:ascii="Times New Roman" w:hAnsi="Times New Roman" w:cs="Times New Roman"/>
          <w:sz w:val="20"/>
          <w:szCs w:val="20"/>
        </w:rPr>
        <w:t xml:space="preserve">, </w:t>
      </w:r>
      <w:r w:rsidR="00882820">
        <w:rPr>
          <w:rFonts w:ascii="Times New Roman" w:hAnsi="Times New Roman" w:cs="Times New Roman"/>
          <w:sz w:val="20"/>
          <w:szCs w:val="20"/>
        </w:rPr>
        <w:t>Новгородской – 9</w:t>
      </w:r>
      <w:r w:rsidRPr="002F57C1">
        <w:rPr>
          <w:rFonts w:ascii="Times New Roman" w:hAnsi="Times New Roman" w:cs="Times New Roman"/>
          <w:sz w:val="20"/>
          <w:szCs w:val="20"/>
        </w:rPr>
        <w:t xml:space="preserve">, Псковской и </w:t>
      </w:r>
      <w:r w:rsidR="00882820">
        <w:rPr>
          <w:rFonts w:ascii="Times New Roman" w:hAnsi="Times New Roman" w:cs="Times New Roman"/>
          <w:sz w:val="20"/>
          <w:szCs w:val="20"/>
        </w:rPr>
        <w:t>Петербургской – 10</w:t>
      </w:r>
      <w:r w:rsidRPr="002F57C1">
        <w:rPr>
          <w:rFonts w:ascii="Times New Roman" w:hAnsi="Times New Roman" w:cs="Times New Roman"/>
          <w:sz w:val="20"/>
          <w:szCs w:val="20"/>
        </w:rPr>
        <w:t>. На выселки выезжали главным обр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зом многоземельные дворы</w:t>
      </w:r>
      <w:r w:rsidR="00EB5CF0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ведущие крупное хозяйство. Поселковое землеустройство сопровождалось планировкой вновь образуемых н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селенных пунктов, заключающейся в прокладке улиц, нарезке кварт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лов и усадебных участков.</w:t>
      </w:r>
    </w:p>
    <w:p w:rsidR="002F57C1" w:rsidRPr="002F57C1" w:rsidRDefault="002F57C1" w:rsidP="00205BC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Поселки устраивались также при ликвидации Крестьянским </w:t>
      </w:r>
      <w:r w:rsidR="00EB5CF0">
        <w:rPr>
          <w:rFonts w:ascii="Times New Roman" w:hAnsi="Times New Roman" w:cs="Times New Roman"/>
          <w:sz w:val="20"/>
          <w:szCs w:val="20"/>
        </w:rPr>
        <w:t>п</w:t>
      </w:r>
      <w:r w:rsidRPr="002F57C1">
        <w:rPr>
          <w:rFonts w:ascii="Times New Roman" w:hAnsi="Times New Roman" w:cs="Times New Roman"/>
          <w:sz w:val="20"/>
          <w:szCs w:val="20"/>
        </w:rPr>
        <w:t>оз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мельным банком помещичьих имений, особенно в тех местностях, где по условиям водоснабжения было затруднительно устройство хуторов. В этих случаях создавались крупные поселки с отводом земель отру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ными участками.</w:t>
      </w:r>
    </w:p>
    <w:p w:rsidR="002F57C1" w:rsidRPr="002F57C1" w:rsidRDefault="002F57C1" w:rsidP="00205BC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Одним из видов внутрихозяйственного группового землеустройс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ва являлось устранение чересполосицы путем перехода на широкие полосы и многопольные севообороты. Оно не изменяло фор</w:t>
      </w:r>
      <w:r w:rsidR="00882820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ы влад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ния землей, но вносило изменения в расположение земель каждого двора. Вместо прежнего трехполья вводились четырех</w:t>
      </w:r>
      <w:r w:rsidR="00EB5CF0">
        <w:rPr>
          <w:rFonts w:ascii="Times New Roman" w:hAnsi="Times New Roman" w:cs="Times New Roman"/>
          <w:sz w:val="20"/>
          <w:szCs w:val="20"/>
        </w:rPr>
        <w:t>-</w:t>
      </w:r>
      <w:r w:rsidRPr="002F57C1">
        <w:rPr>
          <w:rFonts w:ascii="Times New Roman" w:hAnsi="Times New Roman" w:cs="Times New Roman"/>
          <w:sz w:val="20"/>
          <w:szCs w:val="20"/>
        </w:rPr>
        <w:t>, пяти</w:t>
      </w:r>
      <w:r w:rsidR="00EB5CF0">
        <w:rPr>
          <w:rFonts w:ascii="Times New Roman" w:hAnsi="Times New Roman" w:cs="Times New Roman"/>
          <w:sz w:val="20"/>
          <w:szCs w:val="20"/>
        </w:rPr>
        <w:t>-</w:t>
      </w:r>
      <w:r w:rsidRPr="002F57C1">
        <w:rPr>
          <w:rFonts w:ascii="Times New Roman" w:hAnsi="Times New Roman" w:cs="Times New Roman"/>
          <w:sz w:val="20"/>
          <w:szCs w:val="20"/>
        </w:rPr>
        <w:t>, и ше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типольные севообороты с посевом многолетних трав. В каждом поле севооборота отдельным дворам отводилось по </w:t>
      </w:r>
      <w:r w:rsidR="00205BC0">
        <w:rPr>
          <w:rFonts w:ascii="Times New Roman" w:hAnsi="Times New Roman" w:cs="Times New Roman"/>
          <w:sz w:val="20"/>
          <w:szCs w:val="20"/>
        </w:rPr>
        <w:t>2–</w:t>
      </w:r>
      <w:r w:rsidR="00882820">
        <w:rPr>
          <w:rFonts w:ascii="Times New Roman" w:hAnsi="Times New Roman" w:cs="Times New Roman"/>
          <w:sz w:val="20"/>
          <w:szCs w:val="20"/>
        </w:rPr>
        <w:t xml:space="preserve">3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полосы, при этом общее число их сокращалось в </w:t>
      </w:r>
      <w:r w:rsidR="00205BC0">
        <w:rPr>
          <w:rFonts w:ascii="Times New Roman" w:hAnsi="Times New Roman" w:cs="Times New Roman"/>
          <w:sz w:val="20"/>
          <w:szCs w:val="20"/>
        </w:rPr>
        <w:t>3–</w:t>
      </w:r>
      <w:r w:rsidR="00882820">
        <w:rPr>
          <w:rFonts w:ascii="Times New Roman" w:hAnsi="Times New Roman" w:cs="Times New Roman"/>
          <w:sz w:val="20"/>
          <w:szCs w:val="20"/>
        </w:rPr>
        <w:t xml:space="preserve">4 </w:t>
      </w:r>
      <w:r w:rsidRPr="002F57C1">
        <w:rPr>
          <w:rFonts w:ascii="Times New Roman" w:hAnsi="Times New Roman" w:cs="Times New Roman"/>
          <w:sz w:val="20"/>
          <w:szCs w:val="20"/>
        </w:rPr>
        <w:t>раза. Соответственно увеличился и размер каждой полосы; создавалась полевая дорожная сеть, чтобы обеспечить свободный проезд на каждую полосу. Полосы укрупне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ных наделов запрещалось передвигать. Правительственные органы противодействовали этому виду землеустройства</w:t>
      </w:r>
      <w:r w:rsidR="00882820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он не получил ш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рокого распространения.</w:t>
      </w:r>
    </w:p>
    <w:p w:rsidR="002F57C1" w:rsidRPr="002F57C1" w:rsidRDefault="002F57C1" w:rsidP="00205BC0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Межселенное и межвладельческое землеустройство заключалось в устранении межселенной общности землепользования</w:t>
      </w:r>
      <w:r w:rsidR="00EB5CF0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чересполосн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сти между землями крестьян и помещиков. Для ликвидации этих явл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ний, задерживающих хозяйственное развитие, проводились следу</w:t>
      </w:r>
      <w:r w:rsidRPr="002F57C1">
        <w:rPr>
          <w:rFonts w:ascii="Times New Roman" w:hAnsi="Times New Roman" w:cs="Times New Roman"/>
          <w:sz w:val="20"/>
          <w:szCs w:val="20"/>
        </w:rPr>
        <w:t>ю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щие виды работ: выдел земли отдельным селениям сельских обществ; разверстание на участк</w:t>
      </w:r>
      <w:r w:rsidR="00EB5CF0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земель, включенных в общую дачу; </w:t>
      </w:r>
      <w:r w:rsidR="00EB5CF0">
        <w:rPr>
          <w:rFonts w:ascii="Times New Roman" w:hAnsi="Times New Roman" w:cs="Times New Roman"/>
          <w:sz w:val="20"/>
          <w:szCs w:val="20"/>
        </w:rPr>
        <w:t>ликвид</w:t>
      </w:r>
      <w:r w:rsidR="00EB5CF0">
        <w:rPr>
          <w:rFonts w:ascii="Times New Roman" w:hAnsi="Times New Roman" w:cs="Times New Roman"/>
          <w:sz w:val="20"/>
          <w:szCs w:val="20"/>
        </w:rPr>
        <w:t>а</w:t>
      </w:r>
      <w:r w:rsidR="00EB5CF0">
        <w:rPr>
          <w:rFonts w:ascii="Times New Roman" w:hAnsi="Times New Roman" w:cs="Times New Roman"/>
          <w:sz w:val="20"/>
          <w:szCs w:val="20"/>
        </w:rPr>
        <w:t>ция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чересполосицы меж</w:t>
      </w:r>
      <w:r w:rsidR="00EB5CF0">
        <w:rPr>
          <w:rFonts w:ascii="Times New Roman" w:hAnsi="Times New Roman" w:cs="Times New Roman"/>
          <w:sz w:val="20"/>
          <w:szCs w:val="20"/>
        </w:rPr>
        <w:t>ду прилегающими владениями,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раздел угодий общего пользования крестьян и частных владельцев; отграничение земель смежных владений.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Выдел земель отдельным селениям имел целью произвести испра</w:t>
      </w:r>
      <w:r w:rsidRPr="002F57C1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ление одного из основных недостатков поземельного устройства кр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стьян после отмены крепостного права, заключающегося в том, что многим селениям наделы были отведены в совместное владение по одному общему плану. Раздел однопольных дач с выделом каждому селению отдельного земельного массива в период </w:t>
      </w:r>
      <w:r w:rsidR="00882820">
        <w:rPr>
          <w:rFonts w:ascii="Times New Roman" w:hAnsi="Times New Roman" w:cs="Times New Roman"/>
          <w:sz w:val="20"/>
          <w:szCs w:val="20"/>
        </w:rPr>
        <w:t xml:space="preserve">1907–1916 </w:t>
      </w:r>
      <w:r w:rsidRPr="002F57C1">
        <w:rPr>
          <w:rFonts w:ascii="Times New Roman" w:hAnsi="Times New Roman" w:cs="Times New Roman"/>
          <w:sz w:val="20"/>
          <w:szCs w:val="20"/>
        </w:rPr>
        <w:t>гг. пол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чил широкое распространение в северных и центральных губерниях, охватив площадь в 6</w:t>
      </w:r>
      <w:r w:rsidR="000C0C61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 млн. десятин.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Иной характер носили остальные из перечисленных выше способов землеустройства. Их экономической особенностью было то, что они регулировали земельные отношения между крестьянами и соседними помещиками.</w:t>
      </w:r>
    </w:p>
    <w:p w:rsid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Результаты работ землеустроительных комиссий по отдельным в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дам группового землеустройства к 1 января 1911 года приведены в табл. </w:t>
      </w:r>
      <w:r w:rsidR="00882820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.6.</w:t>
      </w:r>
    </w:p>
    <w:p w:rsidR="000C0C61" w:rsidRDefault="000C0C6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0C61" w:rsidRPr="00205BC0" w:rsidRDefault="000C0C61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5BC0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882820" w:rsidRPr="00205BC0">
        <w:rPr>
          <w:rFonts w:ascii="Times New Roman" w:hAnsi="Times New Roman" w:cs="Times New Roman"/>
          <w:sz w:val="16"/>
          <w:szCs w:val="16"/>
        </w:rPr>
        <w:t>4</w:t>
      </w:r>
      <w:r w:rsidRPr="00205BC0">
        <w:rPr>
          <w:rFonts w:ascii="Times New Roman" w:hAnsi="Times New Roman" w:cs="Times New Roman"/>
          <w:sz w:val="16"/>
          <w:szCs w:val="16"/>
        </w:rPr>
        <w:t>.6.</w:t>
      </w:r>
      <w:r w:rsidRPr="00205BC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205BC0">
        <w:rPr>
          <w:rFonts w:ascii="Times New Roman" w:hAnsi="Times New Roman" w:cs="Times New Roman"/>
          <w:b/>
          <w:sz w:val="16"/>
          <w:szCs w:val="16"/>
        </w:rPr>
        <w:t>Результаты работ по видам группового землеустройства</w:t>
      </w:r>
    </w:p>
    <w:p w:rsidR="000C0C61" w:rsidRPr="00205BC0" w:rsidRDefault="000C0C61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1056"/>
        <w:gridCol w:w="683"/>
        <w:gridCol w:w="550"/>
        <w:gridCol w:w="684"/>
        <w:gridCol w:w="550"/>
        <w:gridCol w:w="684"/>
        <w:gridCol w:w="684"/>
        <w:gridCol w:w="550"/>
        <w:gridCol w:w="683"/>
      </w:tblGrid>
      <w:tr w:rsidR="009F1D0F" w:rsidRPr="00205BC0" w:rsidTr="007A7397">
        <w:trPr>
          <w:jc w:val="center"/>
        </w:trPr>
        <w:tc>
          <w:tcPr>
            <w:tcW w:w="1056" w:type="dxa"/>
            <w:vMerge w:val="restart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вание работ</w:t>
            </w:r>
          </w:p>
        </w:tc>
        <w:tc>
          <w:tcPr>
            <w:tcW w:w="1233" w:type="dxa"/>
            <w:gridSpan w:val="2"/>
            <w:vAlign w:val="center"/>
          </w:tcPr>
          <w:p w:rsidR="003D7208" w:rsidRPr="00205BC0" w:rsidRDefault="003D7208" w:rsidP="003D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208" w:rsidRPr="00205BC0" w:rsidRDefault="000C0C61" w:rsidP="003D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Поступило ходатайств, тыс.</w:t>
            </w:r>
            <w:r w:rsidR="003D7208" w:rsidRPr="00205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3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Составлено землеус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роительных проектов, тыс.</w:t>
            </w:r>
          </w:p>
        </w:tc>
        <w:tc>
          <w:tcPr>
            <w:tcW w:w="1917" w:type="dxa"/>
            <w:gridSpan w:val="3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Исполнено землеме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ных работ, тыс.</w:t>
            </w:r>
          </w:p>
        </w:tc>
      </w:tr>
      <w:tr w:rsidR="000C0C61" w:rsidRPr="00205BC0" w:rsidTr="007A7397">
        <w:trPr>
          <w:jc w:val="center"/>
        </w:trPr>
        <w:tc>
          <w:tcPr>
            <w:tcW w:w="1056" w:type="dxa"/>
            <w:vMerge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550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</w:t>
            </w:r>
            <w:r w:rsidR="00595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ло дв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684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550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</w:t>
            </w:r>
            <w:r w:rsidR="00595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ло дв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684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  <w:tc>
          <w:tcPr>
            <w:tcW w:w="684" w:type="dxa"/>
            <w:vAlign w:val="center"/>
          </w:tcPr>
          <w:p w:rsidR="003D7208" w:rsidRPr="00205BC0" w:rsidRDefault="003D7208" w:rsidP="003D7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  <w:p w:rsidR="003D7208" w:rsidRPr="00205BC0" w:rsidRDefault="003D720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Чис</w:t>
            </w:r>
            <w:r w:rsidR="005953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ло дв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683" w:type="dxa"/>
            <w:vAlign w:val="center"/>
          </w:tcPr>
          <w:p w:rsidR="000C0C61" w:rsidRPr="00205BC0" w:rsidRDefault="000C0C6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</w:tr>
      <w:tr w:rsidR="00882820" w:rsidRPr="00205BC0" w:rsidTr="007A7397">
        <w:trPr>
          <w:jc w:val="center"/>
        </w:trPr>
        <w:tc>
          <w:tcPr>
            <w:tcW w:w="1056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3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0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3" w:type="dxa"/>
            <w:vAlign w:val="center"/>
          </w:tcPr>
          <w:p w:rsidR="00882820" w:rsidRPr="00205BC0" w:rsidRDefault="0088282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C0C61" w:rsidRPr="00205BC0" w:rsidTr="007A7397">
        <w:trPr>
          <w:jc w:val="center"/>
        </w:trPr>
        <w:tc>
          <w:tcPr>
            <w:tcW w:w="1056" w:type="dxa"/>
            <w:vAlign w:val="center"/>
          </w:tcPr>
          <w:p w:rsidR="003D7208" w:rsidRPr="00205BC0" w:rsidRDefault="009F1D0F" w:rsidP="00C8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Раздел земли ме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ду сел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ниями и частями селений</w:t>
            </w:r>
          </w:p>
        </w:tc>
        <w:tc>
          <w:tcPr>
            <w:tcW w:w="683" w:type="dxa"/>
            <w:vAlign w:val="center"/>
          </w:tcPr>
          <w:p w:rsidR="000C0C61" w:rsidRPr="00205BC0" w:rsidRDefault="009F1D0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550" w:type="dxa"/>
            <w:vAlign w:val="center"/>
          </w:tcPr>
          <w:p w:rsidR="000C0C61" w:rsidRPr="00205BC0" w:rsidRDefault="009F1D0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684" w:type="dxa"/>
            <w:vAlign w:val="center"/>
          </w:tcPr>
          <w:p w:rsidR="000C0C61" w:rsidRPr="00205BC0" w:rsidRDefault="009F1D0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50" w:type="dxa"/>
            <w:vAlign w:val="center"/>
          </w:tcPr>
          <w:p w:rsidR="000C0C61" w:rsidRPr="00205BC0" w:rsidRDefault="009F1D0F" w:rsidP="00595377">
            <w:pPr>
              <w:ind w:left="-103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684" w:type="dxa"/>
            <w:vAlign w:val="center"/>
          </w:tcPr>
          <w:p w:rsidR="000C0C61" w:rsidRPr="00205BC0" w:rsidRDefault="009F1D0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3429,3</w:t>
            </w:r>
          </w:p>
        </w:tc>
        <w:tc>
          <w:tcPr>
            <w:tcW w:w="684" w:type="dxa"/>
            <w:vAlign w:val="center"/>
          </w:tcPr>
          <w:p w:rsidR="000C0C61" w:rsidRPr="00205BC0" w:rsidRDefault="009F1D0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50" w:type="dxa"/>
            <w:vAlign w:val="center"/>
          </w:tcPr>
          <w:p w:rsidR="000C0C61" w:rsidRPr="00205BC0" w:rsidRDefault="00297794" w:rsidP="00595377">
            <w:pPr>
              <w:ind w:left="-36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300,6</w:t>
            </w:r>
          </w:p>
        </w:tc>
        <w:tc>
          <w:tcPr>
            <w:tcW w:w="683" w:type="dxa"/>
            <w:vAlign w:val="center"/>
          </w:tcPr>
          <w:p w:rsidR="000C0C61" w:rsidRPr="00205BC0" w:rsidRDefault="00297794" w:rsidP="00595377">
            <w:pPr>
              <w:ind w:left="-36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27116,3</w:t>
            </w:r>
          </w:p>
        </w:tc>
      </w:tr>
      <w:tr w:rsidR="00414028" w:rsidRPr="00205BC0" w:rsidTr="007A7397">
        <w:trPr>
          <w:jc w:val="center"/>
        </w:trPr>
        <w:tc>
          <w:tcPr>
            <w:tcW w:w="1056" w:type="dxa"/>
            <w:tcBorders>
              <w:bottom w:val="single" w:sz="4" w:space="0" w:color="000000" w:themeColor="text1"/>
            </w:tcBorders>
            <w:vAlign w:val="center"/>
          </w:tcPr>
          <w:p w:rsidR="003D7208" w:rsidRPr="00205BC0" w:rsidRDefault="00414028" w:rsidP="0020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Выдел земли под выселки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83" w:type="dxa"/>
            <w:tcBorders>
              <w:bottom w:val="single" w:sz="4" w:space="0" w:color="000000" w:themeColor="text1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7A7397" w:rsidRPr="00205BC0" w:rsidTr="007A7397">
        <w:trPr>
          <w:jc w:val="center"/>
        </w:trPr>
        <w:tc>
          <w:tcPr>
            <w:tcW w:w="612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A7397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397" w:rsidRPr="00205BC0" w:rsidTr="007A7397">
        <w:trPr>
          <w:jc w:val="center"/>
        </w:trPr>
        <w:tc>
          <w:tcPr>
            <w:tcW w:w="6124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A7397" w:rsidRPr="007A7397" w:rsidRDefault="007A7397" w:rsidP="007A7397">
            <w:pPr>
              <w:ind w:right="-81"/>
              <w:jc w:val="right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lastRenderedPageBreak/>
              <w:t xml:space="preserve">Окончание табл. 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  <w:p w:rsidR="007A7397" w:rsidRPr="00205BC0" w:rsidRDefault="007A7397" w:rsidP="007A73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397" w:rsidRPr="00205BC0" w:rsidTr="007A7397">
        <w:trPr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A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A7397" w:rsidRPr="00205BC0" w:rsidRDefault="007A7397" w:rsidP="007A7397">
            <w:pPr>
              <w:jc w:val="center"/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14028" w:rsidRPr="00205BC0" w:rsidTr="007A7397">
        <w:trPr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80543" w:rsidRPr="00205BC0" w:rsidRDefault="00414028" w:rsidP="007A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Разбивка общинных земель в целях пер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хода к мн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гопольному хозяйству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73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14028" w:rsidRPr="00205BC0" w:rsidTr="007A7397">
        <w:trPr>
          <w:jc w:val="center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08" w:rsidRPr="00205BC0" w:rsidRDefault="00414028" w:rsidP="007A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Разверст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ние чере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полосности надельных земель с прилега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щими вл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дениями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191,5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152,6</w:t>
            </w:r>
          </w:p>
        </w:tc>
      </w:tr>
      <w:tr w:rsidR="00414028" w:rsidRPr="00205BC0" w:rsidTr="007A7397">
        <w:trPr>
          <w:jc w:val="center"/>
        </w:trPr>
        <w:tc>
          <w:tcPr>
            <w:tcW w:w="1056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Разверст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ние общн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сти польз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вания зе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лями кр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стьян с соседними владельц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683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683" w:type="dxa"/>
            <w:vAlign w:val="center"/>
          </w:tcPr>
          <w:p w:rsidR="00414028" w:rsidRPr="00205BC0" w:rsidRDefault="00414028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</w:tr>
      <w:tr w:rsidR="00414028" w:rsidRPr="00205BC0" w:rsidTr="007A7397">
        <w:trPr>
          <w:jc w:val="center"/>
        </w:trPr>
        <w:tc>
          <w:tcPr>
            <w:tcW w:w="1056" w:type="dxa"/>
            <w:vAlign w:val="center"/>
          </w:tcPr>
          <w:p w:rsidR="00414028" w:rsidRPr="00205BC0" w:rsidRDefault="00414028" w:rsidP="000E3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Всего</w:t>
            </w: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683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308,7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445,9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3811,6</w:t>
            </w:r>
          </w:p>
        </w:tc>
        <w:tc>
          <w:tcPr>
            <w:tcW w:w="684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50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683" w:type="dxa"/>
            <w:vAlign w:val="center"/>
          </w:tcPr>
          <w:p w:rsidR="00414028" w:rsidRPr="00205BC0" w:rsidRDefault="00414028" w:rsidP="007A7397">
            <w:pPr>
              <w:ind w:left="-170" w:right="-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C0">
              <w:rPr>
                <w:rFonts w:ascii="Times New Roman" w:hAnsi="Times New Roman" w:cs="Times New Roman"/>
                <w:sz w:val="16"/>
                <w:szCs w:val="16"/>
              </w:rPr>
              <w:t>27421,9</w:t>
            </w:r>
          </w:p>
        </w:tc>
      </w:tr>
    </w:tbl>
    <w:p w:rsidR="00414028" w:rsidRPr="007A7397" w:rsidRDefault="00414028" w:rsidP="000E2F2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20"/>
          <w:sz w:val="20"/>
          <w:szCs w:val="18"/>
        </w:rPr>
      </w:pPr>
    </w:p>
    <w:p w:rsidR="002F57C1" w:rsidRPr="002F57C1" w:rsidRDefault="002F57C1" w:rsidP="007A7397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Главным видом группового землеустройства, как видно из табл</w:t>
      </w:r>
      <w:r w:rsidR="000E3A4E">
        <w:rPr>
          <w:rFonts w:ascii="Times New Roman" w:hAnsi="Times New Roman" w:cs="Times New Roman"/>
          <w:sz w:val="20"/>
          <w:szCs w:val="20"/>
        </w:rPr>
        <w:t>.</w:t>
      </w:r>
      <w:r w:rsidR="007A7397">
        <w:rPr>
          <w:rFonts w:ascii="Times New Roman" w:hAnsi="Times New Roman" w:cs="Times New Roman"/>
          <w:sz w:val="20"/>
          <w:szCs w:val="20"/>
        </w:rPr>
        <w:t> 4.6</w:t>
      </w:r>
      <w:r w:rsidRPr="002F57C1">
        <w:rPr>
          <w:rFonts w:ascii="Times New Roman" w:hAnsi="Times New Roman" w:cs="Times New Roman"/>
          <w:sz w:val="20"/>
          <w:szCs w:val="20"/>
        </w:rPr>
        <w:t>, является раздел земель между селениями и частями селений. На втором месте были работы по разверстанию чересполосности н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дельных земель с прилегающими владениями.</w:t>
      </w:r>
    </w:p>
    <w:p w:rsidR="002F57C1" w:rsidRPr="002F57C1" w:rsidRDefault="002F57C1" w:rsidP="007A7397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 </w:t>
      </w:r>
      <w:r w:rsidR="000E3A4E">
        <w:rPr>
          <w:rFonts w:ascii="Times New Roman" w:hAnsi="Times New Roman" w:cs="Times New Roman"/>
          <w:sz w:val="20"/>
          <w:szCs w:val="20"/>
        </w:rPr>
        <w:t>Ц</w:t>
      </w:r>
      <w:r w:rsidRPr="002F57C1">
        <w:rPr>
          <w:rFonts w:ascii="Times New Roman" w:hAnsi="Times New Roman" w:cs="Times New Roman"/>
          <w:sz w:val="20"/>
          <w:szCs w:val="20"/>
        </w:rPr>
        <w:t>ентрально-</w:t>
      </w:r>
      <w:r w:rsidR="000E3A4E">
        <w:rPr>
          <w:rFonts w:ascii="Times New Roman" w:hAnsi="Times New Roman" w:cs="Times New Roman"/>
          <w:sz w:val="20"/>
          <w:szCs w:val="20"/>
        </w:rPr>
        <w:t>Ч</w:t>
      </w:r>
      <w:r w:rsidRPr="002F57C1">
        <w:rPr>
          <w:rFonts w:ascii="Times New Roman" w:hAnsi="Times New Roman" w:cs="Times New Roman"/>
          <w:sz w:val="20"/>
          <w:szCs w:val="20"/>
        </w:rPr>
        <w:t>ерноземных губерниях, где оставалось много н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разверстанных дач генерального межевания, групповое землеустро</w:t>
      </w:r>
      <w:r w:rsidRPr="002F57C1">
        <w:rPr>
          <w:rFonts w:ascii="Times New Roman" w:hAnsi="Times New Roman" w:cs="Times New Roman"/>
          <w:sz w:val="20"/>
          <w:szCs w:val="20"/>
        </w:rPr>
        <w:t>й</w:t>
      </w:r>
      <w:r w:rsidRPr="002F57C1">
        <w:rPr>
          <w:rFonts w:ascii="Times New Roman" w:hAnsi="Times New Roman" w:cs="Times New Roman"/>
          <w:sz w:val="20"/>
          <w:szCs w:val="20"/>
        </w:rPr>
        <w:t>ство в рассматриваемый период заняло преобладающее место во всем объеме землеустроительных работ. Здесь в среднем каждая дача ра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верстания охватывала территорию трех крестьянских селений, четырех крупных землевладельцев и 27 мелких владельцев, связанных чере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полосными землями и угодьями общего пользования.</w:t>
      </w:r>
    </w:p>
    <w:p w:rsidR="002F57C1" w:rsidRDefault="002F57C1" w:rsidP="007A7397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Итоги работы землеустроительных комиссий по групповому земл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устройству представлены в табл. </w:t>
      </w:r>
      <w:r w:rsidR="000E3A4E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.7.</w:t>
      </w:r>
    </w:p>
    <w:p w:rsidR="003A3C77" w:rsidRDefault="003A3C77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E3A4E" w:rsidRPr="007A7397" w:rsidRDefault="000E3A4E" w:rsidP="007A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93A77" w:rsidRPr="007A7397" w:rsidRDefault="00297794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397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0E3A4E" w:rsidRPr="007A7397">
        <w:rPr>
          <w:rFonts w:ascii="Times New Roman" w:hAnsi="Times New Roman" w:cs="Times New Roman"/>
          <w:sz w:val="16"/>
          <w:szCs w:val="16"/>
        </w:rPr>
        <w:t>4</w:t>
      </w:r>
      <w:r w:rsidRPr="007A7397">
        <w:rPr>
          <w:rFonts w:ascii="Times New Roman" w:hAnsi="Times New Roman" w:cs="Times New Roman"/>
          <w:sz w:val="16"/>
          <w:szCs w:val="16"/>
        </w:rPr>
        <w:t>.7</w:t>
      </w:r>
      <w:r w:rsidR="007A7397" w:rsidRPr="007A7397">
        <w:rPr>
          <w:rFonts w:ascii="Times New Roman" w:hAnsi="Times New Roman" w:cs="Times New Roman"/>
          <w:sz w:val="16"/>
          <w:szCs w:val="16"/>
        </w:rPr>
        <w:t>.</w:t>
      </w:r>
      <w:r w:rsidRPr="007A73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5675" w:rsidRPr="007A7397">
        <w:rPr>
          <w:rFonts w:ascii="Times New Roman" w:hAnsi="Times New Roman" w:cs="Times New Roman"/>
          <w:b/>
          <w:sz w:val="16"/>
          <w:szCs w:val="16"/>
        </w:rPr>
        <w:t>Работа комиссий</w:t>
      </w:r>
      <w:r w:rsidR="00793A77" w:rsidRPr="007A7397">
        <w:rPr>
          <w:rFonts w:ascii="Times New Roman" w:hAnsi="Times New Roman" w:cs="Times New Roman"/>
          <w:b/>
          <w:sz w:val="16"/>
          <w:szCs w:val="16"/>
        </w:rPr>
        <w:t xml:space="preserve"> по групповому землеустройству</w:t>
      </w:r>
    </w:p>
    <w:p w:rsidR="00297794" w:rsidRPr="007A7397" w:rsidRDefault="007A7397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 1907–</w:t>
      </w:r>
      <w:r w:rsidR="00793A77" w:rsidRPr="007A7397">
        <w:rPr>
          <w:rFonts w:ascii="Times New Roman" w:hAnsi="Times New Roman" w:cs="Times New Roman"/>
          <w:b/>
          <w:sz w:val="16"/>
          <w:szCs w:val="16"/>
        </w:rPr>
        <w:t>1910 гг.</w:t>
      </w:r>
    </w:p>
    <w:p w:rsidR="00793A77" w:rsidRPr="007A7397" w:rsidRDefault="00793A77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653"/>
        <w:gridCol w:w="685"/>
        <w:gridCol w:w="684"/>
        <w:gridCol w:w="684"/>
        <w:gridCol w:w="683"/>
        <w:gridCol w:w="684"/>
        <w:gridCol w:w="684"/>
        <w:gridCol w:w="684"/>
        <w:gridCol w:w="683"/>
      </w:tblGrid>
      <w:tr w:rsidR="00793A77" w:rsidRPr="007A7397" w:rsidTr="007A7397">
        <w:trPr>
          <w:jc w:val="center"/>
        </w:trPr>
        <w:tc>
          <w:tcPr>
            <w:tcW w:w="675" w:type="dxa"/>
            <w:vMerge w:val="restart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  <w:gridSpan w:val="2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Поступило х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датайств, тыс.</w:t>
            </w:r>
          </w:p>
        </w:tc>
        <w:tc>
          <w:tcPr>
            <w:tcW w:w="2126" w:type="dxa"/>
            <w:gridSpan w:val="3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Составлено землеустро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тельных проектов, тыс.</w:t>
            </w:r>
          </w:p>
        </w:tc>
        <w:tc>
          <w:tcPr>
            <w:tcW w:w="2126" w:type="dxa"/>
            <w:gridSpan w:val="3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Исполнено землемерных работ, тыс.</w:t>
            </w:r>
          </w:p>
        </w:tc>
      </w:tr>
      <w:tr w:rsidR="00793A77" w:rsidRPr="007A7397" w:rsidTr="007A7397">
        <w:trPr>
          <w:jc w:val="center"/>
        </w:trPr>
        <w:tc>
          <w:tcPr>
            <w:tcW w:w="675" w:type="dxa"/>
            <w:vMerge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Число дв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щадь, тыс. дес.</w:t>
            </w:r>
          </w:p>
        </w:tc>
      </w:tr>
      <w:tr w:rsidR="00793A77" w:rsidRPr="007A7397" w:rsidTr="007A7397">
        <w:trPr>
          <w:jc w:val="center"/>
        </w:trPr>
        <w:tc>
          <w:tcPr>
            <w:tcW w:w="675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8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</w:tr>
      <w:tr w:rsidR="00793A77" w:rsidRPr="007A7397" w:rsidTr="007A7397">
        <w:trPr>
          <w:jc w:val="center"/>
        </w:trPr>
        <w:tc>
          <w:tcPr>
            <w:tcW w:w="675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467,8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708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289,4</w:t>
            </w:r>
          </w:p>
        </w:tc>
      </w:tr>
      <w:tr w:rsidR="00793A77" w:rsidRPr="007A7397" w:rsidTr="007A7397">
        <w:trPr>
          <w:jc w:val="center"/>
        </w:trPr>
        <w:tc>
          <w:tcPr>
            <w:tcW w:w="675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368,5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1318,8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708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1131,0</w:t>
            </w:r>
          </w:p>
        </w:tc>
      </w:tr>
      <w:tr w:rsidR="00793A77" w:rsidRPr="007A7397" w:rsidTr="007A7397">
        <w:trPr>
          <w:jc w:val="center"/>
        </w:trPr>
        <w:tc>
          <w:tcPr>
            <w:tcW w:w="675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306,3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1681,5</w:t>
            </w:r>
          </w:p>
        </w:tc>
        <w:tc>
          <w:tcPr>
            <w:tcW w:w="709" w:type="dxa"/>
            <w:vAlign w:val="center"/>
          </w:tcPr>
          <w:p w:rsidR="00793A77" w:rsidRPr="007A7397" w:rsidRDefault="00793A7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178,8</w:t>
            </w:r>
          </w:p>
        </w:tc>
        <w:tc>
          <w:tcPr>
            <w:tcW w:w="708" w:type="dxa"/>
            <w:vAlign w:val="center"/>
          </w:tcPr>
          <w:p w:rsidR="00793A77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1469,3</w:t>
            </w:r>
          </w:p>
        </w:tc>
      </w:tr>
      <w:tr w:rsidR="008F1AFB" w:rsidRPr="007A7397" w:rsidTr="007A7397">
        <w:trPr>
          <w:jc w:val="center"/>
        </w:trPr>
        <w:tc>
          <w:tcPr>
            <w:tcW w:w="675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1006,8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08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445,9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3811,7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364,9</w:t>
            </w:r>
          </w:p>
        </w:tc>
        <w:tc>
          <w:tcPr>
            <w:tcW w:w="708" w:type="dxa"/>
            <w:vAlign w:val="center"/>
          </w:tcPr>
          <w:p w:rsidR="008F1AFB" w:rsidRPr="007A7397" w:rsidRDefault="008F1AFB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397">
              <w:rPr>
                <w:rFonts w:ascii="Times New Roman" w:hAnsi="Times New Roman" w:cs="Times New Roman"/>
                <w:sz w:val="16"/>
                <w:szCs w:val="16"/>
              </w:rPr>
              <w:t>3021,9</w:t>
            </w:r>
          </w:p>
        </w:tc>
      </w:tr>
    </w:tbl>
    <w:p w:rsidR="008F1AFB" w:rsidRPr="008F1AFB" w:rsidRDefault="008F1AFB" w:rsidP="000E2F2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20"/>
          <w:sz w:val="18"/>
          <w:szCs w:val="18"/>
        </w:rPr>
      </w:pP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Как видно из табл. </w:t>
      </w:r>
      <w:r w:rsidR="000E3A4E">
        <w:rPr>
          <w:rFonts w:ascii="Times New Roman" w:hAnsi="Times New Roman" w:cs="Times New Roman"/>
          <w:sz w:val="20"/>
          <w:szCs w:val="20"/>
        </w:rPr>
        <w:t>4</w:t>
      </w:r>
      <w:r w:rsidR="006D0EB8">
        <w:rPr>
          <w:rFonts w:ascii="Times New Roman" w:hAnsi="Times New Roman" w:cs="Times New Roman"/>
          <w:sz w:val="20"/>
          <w:szCs w:val="20"/>
        </w:rPr>
        <w:t>.</w:t>
      </w:r>
      <w:r w:rsidR="007A7397">
        <w:rPr>
          <w:rFonts w:ascii="Times New Roman" w:hAnsi="Times New Roman" w:cs="Times New Roman"/>
          <w:sz w:val="20"/>
          <w:szCs w:val="20"/>
        </w:rPr>
        <w:t>7,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необходимость в групповом землеустройс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 с каждым годом возрастала. К началу 1911 года работы были пр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ведены на площади 302</w:t>
      </w:r>
      <w:r w:rsidR="008F1AFB">
        <w:rPr>
          <w:rFonts w:ascii="Times New Roman" w:hAnsi="Times New Roman" w:cs="Times New Roman"/>
          <w:sz w:val="20"/>
          <w:szCs w:val="20"/>
        </w:rPr>
        <w:t xml:space="preserve"> тыс.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десятин.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Таким </w:t>
      </w:r>
      <w:r w:rsidR="008F1AFB" w:rsidRPr="002F57C1">
        <w:rPr>
          <w:rFonts w:ascii="Times New Roman" w:hAnsi="Times New Roman" w:cs="Times New Roman"/>
          <w:sz w:val="20"/>
          <w:szCs w:val="20"/>
        </w:rPr>
        <w:t>образом,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групповое землеустройство должно было создать благоприятные условия для дальнейшего устройства на освобожде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ных от внешней чересполосицы надельных землях хуторов и отрубов.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1AFB" w:rsidRDefault="00702C1D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2F57C1" w:rsidRPr="008F1AFB">
        <w:rPr>
          <w:rFonts w:ascii="Times New Roman" w:hAnsi="Times New Roman" w:cs="Times New Roman"/>
          <w:b/>
          <w:sz w:val="20"/>
          <w:szCs w:val="20"/>
        </w:rPr>
        <w:t xml:space="preserve">3. Особенности организации землевладений на хуторах </w:t>
      </w:r>
    </w:p>
    <w:p w:rsidR="002F57C1" w:rsidRPr="002F57C1" w:rsidRDefault="008F1AFB" w:rsidP="0041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F57C1" w:rsidRPr="008F1AFB">
        <w:rPr>
          <w:rFonts w:ascii="Times New Roman" w:hAnsi="Times New Roman" w:cs="Times New Roman"/>
          <w:b/>
          <w:sz w:val="20"/>
          <w:szCs w:val="20"/>
        </w:rPr>
        <w:t>отрубах</w:t>
      </w:r>
    </w:p>
    <w:p w:rsidR="002F57C1" w:rsidRPr="002F57C1" w:rsidRDefault="002F57C1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5953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Идеальной формой устройства фермерского хозяйства Столыпин считал хутор.</w:t>
      </w:r>
    </w:p>
    <w:p w:rsidR="002F57C1" w:rsidRPr="002F57C1" w:rsidRDefault="007A7397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Хутор –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земельный участок, на котором по возможности сосред</w:t>
      </w:r>
      <w:r w:rsidR="002F57C1" w:rsidRPr="002F57C1">
        <w:rPr>
          <w:rFonts w:ascii="Times New Roman" w:hAnsi="Times New Roman" w:cs="Times New Roman"/>
          <w:sz w:val="20"/>
          <w:szCs w:val="20"/>
        </w:rPr>
        <w:t>о</w:t>
      </w:r>
      <w:r w:rsidR="002F57C1" w:rsidRPr="002F57C1">
        <w:rPr>
          <w:rFonts w:ascii="Times New Roman" w:hAnsi="Times New Roman" w:cs="Times New Roman"/>
          <w:sz w:val="20"/>
          <w:szCs w:val="20"/>
        </w:rPr>
        <w:t>точены все необходимые для хозяйства земельные угодья и усадьба. Все стремления при землеустройстве были направлены на то, чтобы прежние общие чересполосные участки собрать воедино и поставить на них усадьбу владельца. Но по ряду причин не всегда удавалось так устроить</w:t>
      </w:r>
      <w:r w:rsidR="000B4550">
        <w:rPr>
          <w:rFonts w:ascii="Times New Roman" w:hAnsi="Times New Roman" w:cs="Times New Roman"/>
          <w:sz w:val="20"/>
          <w:szCs w:val="20"/>
        </w:rPr>
        <w:t xml:space="preserve"> земли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выходящих из </w:t>
      </w:r>
      <w:r w:rsidR="000B4550">
        <w:rPr>
          <w:rFonts w:ascii="Times New Roman" w:hAnsi="Times New Roman" w:cs="Times New Roman"/>
          <w:sz w:val="20"/>
          <w:szCs w:val="20"/>
        </w:rPr>
        <w:t xml:space="preserve">крестьянских </w:t>
      </w:r>
      <w:r w:rsidR="002F57C1" w:rsidRPr="002F57C1">
        <w:rPr>
          <w:rFonts w:ascii="Times New Roman" w:hAnsi="Times New Roman" w:cs="Times New Roman"/>
          <w:sz w:val="20"/>
          <w:szCs w:val="20"/>
        </w:rPr>
        <w:t>общин</w:t>
      </w:r>
      <w:r w:rsidR="000B4550">
        <w:rPr>
          <w:rFonts w:ascii="Times New Roman" w:hAnsi="Times New Roman" w:cs="Times New Roman"/>
          <w:sz w:val="20"/>
          <w:szCs w:val="20"/>
        </w:rPr>
        <w:t xml:space="preserve"> крестьян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. Большую роль в этом отношении играла водообеспеченность. Когда не было </w:t>
      </w:r>
      <w:r w:rsidR="000B4550">
        <w:rPr>
          <w:rFonts w:ascii="Times New Roman" w:hAnsi="Times New Roman" w:cs="Times New Roman"/>
          <w:sz w:val="20"/>
          <w:szCs w:val="20"/>
        </w:rPr>
        <w:t>необходимых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условий, останавливались на отрубе. </w:t>
      </w:r>
      <w:r w:rsidR="000B4550">
        <w:rPr>
          <w:rFonts w:ascii="Times New Roman" w:hAnsi="Times New Roman" w:cs="Times New Roman"/>
          <w:sz w:val="20"/>
          <w:szCs w:val="20"/>
        </w:rPr>
        <w:t>О</w:t>
      </w:r>
      <w:r w:rsidR="002F57C1" w:rsidRPr="002F57C1">
        <w:rPr>
          <w:rFonts w:ascii="Times New Roman" w:hAnsi="Times New Roman" w:cs="Times New Roman"/>
          <w:sz w:val="20"/>
          <w:szCs w:val="20"/>
        </w:rPr>
        <w:t>трубом называе</w:t>
      </w:r>
      <w:r w:rsidR="002F57C1" w:rsidRPr="002F57C1">
        <w:rPr>
          <w:rFonts w:ascii="Times New Roman" w:hAnsi="Times New Roman" w:cs="Times New Roman"/>
          <w:sz w:val="20"/>
          <w:szCs w:val="20"/>
        </w:rPr>
        <w:t>т</w:t>
      </w:r>
      <w:r w:rsidR="002F57C1" w:rsidRPr="002F57C1">
        <w:rPr>
          <w:rFonts w:ascii="Times New Roman" w:hAnsi="Times New Roman" w:cs="Times New Roman"/>
          <w:sz w:val="20"/>
          <w:szCs w:val="20"/>
        </w:rPr>
        <w:t>ся участок земли, сведенный взамен прежних полос к одному месту без усадьбы на этом участке. При образовании отрубов стреми</w:t>
      </w:r>
      <w:r w:rsidR="000B4550">
        <w:rPr>
          <w:rFonts w:ascii="Times New Roman" w:hAnsi="Times New Roman" w:cs="Times New Roman"/>
          <w:sz w:val="20"/>
          <w:szCs w:val="20"/>
        </w:rPr>
        <w:t>лись к тому, чтобы пашня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сводилась в один обособленный участок. Оставл</w:t>
      </w:r>
      <w:r w:rsidR="002F57C1" w:rsidRPr="002F57C1">
        <w:rPr>
          <w:rFonts w:ascii="Times New Roman" w:hAnsi="Times New Roman" w:cs="Times New Roman"/>
          <w:sz w:val="20"/>
          <w:szCs w:val="20"/>
        </w:rPr>
        <w:t>е</w:t>
      </w:r>
      <w:r w:rsidR="002F57C1" w:rsidRPr="002F57C1">
        <w:rPr>
          <w:rFonts w:ascii="Times New Roman" w:hAnsi="Times New Roman" w:cs="Times New Roman"/>
          <w:sz w:val="20"/>
          <w:szCs w:val="20"/>
        </w:rPr>
        <w:t>ние угодий в общем и совместном пользовании отрубщиков или о</w:t>
      </w:r>
      <w:r w:rsidR="002F57C1" w:rsidRPr="002F57C1">
        <w:rPr>
          <w:rFonts w:ascii="Times New Roman" w:hAnsi="Times New Roman" w:cs="Times New Roman"/>
          <w:sz w:val="20"/>
          <w:szCs w:val="20"/>
        </w:rPr>
        <w:t>т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рубщиков и общинников разрешалось лишь как редкое исключение и </w:t>
      </w:r>
      <w:r w:rsidR="000B4550">
        <w:rPr>
          <w:rFonts w:ascii="Times New Roman" w:hAnsi="Times New Roman" w:cs="Times New Roman"/>
          <w:sz w:val="20"/>
          <w:szCs w:val="20"/>
        </w:rPr>
        <w:t xml:space="preserve">при </w:t>
      </w:r>
      <w:r w:rsidR="002F57C1" w:rsidRPr="002F57C1">
        <w:rPr>
          <w:rFonts w:ascii="Times New Roman" w:hAnsi="Times New Roman" w:cs="Times New Roman"/>
          <w:sz w:val="20"/>
          <w:szCs w:val="20"/>
        </w:rPr>
        <w:t>неизбежност</w:t>
      </w:r>
      <w:r w:rsidR="000B4550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0B4550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2F57C1" w:rsidRPr="002F57C1">
        <w:rPr>
          <w:rFonts w:ascii="Times New Roman" w:hAnsi="Times New Roman" w:cs="Times New Roman"/>
          <w:sz w:val="20"/>
          <w:szCs w:val="20"/>
        </w:rPr>
        <w:t>особых местных условий. В общем пользов</w:t>
      </w:r>
      <w:r w:rsidR="002F57C1" w:rsidRPr="002F57C1">
        <w:rPr>
          <w:rFonts w:ascii="Times New Roman" w:hAnsi="Times New Roman" w:cs="Times New Roman"/>
          <w:sz w:val="20"/>
          <w:szCs w:val="20"/>
        </w:rPr>
        <w:t>а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нии оставались болота, пастбища в случае невозможности расселения. </w:t>
      </w:r>
      <w:r w:rsidR="002F57C1" w:rsidRPr="002F57C1">
        <w:rPr>
          <w:rFonts w:ascii="Times New Roman" w:hAnsi="Times New Roman" w:cs="Times New Roman"/>
          <w:sz w:val="20"/>
          <w:szCs w:val="20"/>
        </w:rPr>
        <w:lastRenderedPageBreak/>
        <w:t>Устройство хуторов и отрубов на надельных землях производилось путем разверстания селения между всеми дворами или путем выдела отдельных дворов в тех случаях, когда боль</w:t>
      </w:r>
      <w:r w:rsidR="002F57C1" w:rsidRPr="002F57C1">
        <w:rPr>
          <w:rFonts w:ascii="Times New Roman" w:hAnsi="Times New Roman" w:cs="Times New Roman"/>
          <w:sz w:val="20"/>
          <w:szCs w:val="20"/>
        </w:rPr>
        <w:softHyphen/>
        <w:t>шинство крестьян отказ</w:t>
      </w:r>
      <w:r w:rsidR="002F57C1" w:rsidRPr="002F57C1">
        <w:rPr>
          <w:rFonts w:ascii="Times New Roman" w:hAnsi="Times New Roman" w:cs="Times New Roman"/>
          <w:sz w:val="20"/>
          <w:szCs w:val="20"/>
        </w:rPr>
        <w:t>ы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валось переходить на хуторские </w:t>
      </w:r>
      <w:r w:rsidR="001A2345">
        <w:rPr>
          <w:rFonts w:ascii="Times New Roman" w:hAnsi="Times New Roman" w:cs="Times New Roman"/>
          <w:sz w:val="20"/>
          <w:szCs w:val="20"/>
        </w:rPr>
        <w:t xml:space="preserve">и </w:t>
      </w:r>
      <w:r w:rsidR="002F57C1" w:rsidRPr="002F57C1">
        <w:rPr>
          <w:rFonts w:ascii="Times New Roman" w:hAnsi="Times New Roman" w:cs="Times New Roman"/>
          <w:sz w:val="20"/>
          <w:szCs w:val="20"/>
        </w:rPr>
        <w:t>отрубные участки.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Устройство хуторов и отрубов происходило также и на землях, продаваемых Крестьянским поземельным банком и казной.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При проектировани</w:t>
      </w:r>
      <w:r w:rsidR="006D0EB8">
        <w:rPr>
          <w:rFonts w:ascii="Times New Roman" w:hAnsi="Times New Roman" w:cs="Times New Roman"/>
          <w:sz w:val="20"/>
          <w:szCs w:val="20"/>
        </w:rPr>
        <w:t xml:space="preserve">и хуторских и отрубных участков </w:t>
      </w:r>
      <w:r w:rsidRPr="002F57C1">
        <w:rPr>
          <w:rFonts w:ascii="Times New Roman" w:hAnsi="Times New Roman" w:cs="Times New Roman"/>
          <w:sz w:val="20"/>
          <w:szCs w:val="20"/>
        </w:rPr>
        <w:t>соблюд</w:t>
      </w:r>
      <w:r w:rsidR="006D0EB8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лись следующие правила землеустроительной техники: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форма участков </w:t>
      </w:r>
      <w:r w:rsidR="001A2345">
        <w:rPr>
          <w:rFonts w:ascii="Times New Roman" w:hAnsi="Times New Roman" w:cs="Times New Roman"/>
          <w:sz w:val="20"/>
          <w:szCs w:val="20"/>
        </w:rPr>
        <w:t xml:space="preserve">по возможности </w:t>
      </w:r>
      <w:r w:rsidRPr="002F57C1">
        <w:rPr>
          <w:rFonts w:ascii="Times New Roman" w:hAnsi="Times New Roman" w:cs="Times New Roman"/>
          <w:sz w:val="20"/>
          <w:szCs w:val="20"/>
        </w:rPr>
        <w:t>должна быть прямоугольная при соотношении сторон 1:5. При средних размерах участков рекоменд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валось проектировать </w:t>
      </w:r>
      <w:r w:rsidR="001A2345" w:rsidRPr="002F57C1">
        <w:rPr>
          <w:rFonts w:ascii="Times New Roman" w:hAnsi="Times New Roman" w:cs="Times New Roman"/>
          <w:sz w:val="20"/>
          <w:szCs w:val="20"/>
        </w:rPr>
        <w:t xml:space="preserve">их </w:t>
      </w:r>
      <w:r w:rsidRPr="002F57C1">
        <w:rPr>
          <w:rFonts w:ascii="Times New Roman" w:hAnsi="Times New Roman" w:cs="Times New Roman"/>
          <w:sz w:val="20"/>
          <w:szCs w:val="20"/>
        </w:rPr>
        <w:t>не короче 200 и не длиннее 350 метров. З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прещалось допускать в границах участков значительные изломы. Вх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дящие и выходящие углы менее 45 градусов не допускались сове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шенно;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при проектировании </w:t>
      </w:r>
      <w:r w:rsidR="00C665D2" w:rsidRPr="002F57C1">
        <w:rPr>
          <w:rFonts w:ascii="Times New Roman" w:hAnsi="Times New Roman" w:cs="Times New Roman"/>
          <w:sz w:val="20"/>
          <w:szCs w:val="20"/>
        </w:rPr>
        <w:t xml:space="preserve">нарезку участков </w:t>
      </w:r>
      <w:r w:rsidR="00C665D2"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Pr="002F57C1">
        <w:rPr>
          <w:rFonts w:ascii="Times New Roman" w:hAnsi="Times New Roman" w:cs="Times New Roman"/>
          <w:sz w:val="20"/>
          <w:szCs w:val="20"/>
        </w:rPr>
        <w:t>приспосабл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ва</w:t>
      </w:r>
      <w:r w:rsidR="00C665D2">
        <w:rPr>
          <w:rFonts w:ascii="Times New Roman" w:hAnsi="Times New Roman" w:cs="Times New Roman"/>
          <w:sz w:val="20"/>
          <w:szCs w:val="20"/>
        </w:rPr>
        <w:t>ть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 условиям рельефа и увлажнения;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границы участков должны быть прочными.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Дороги, осушительные канавы проектировались таким образом, чтобы они могли служить одновременно и границами участков.</w:t>
      </w:r>
      <w:r w:rsidR="00C665D2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Отр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ба проектировались по тем же правилам, что и хутора. Разница закл</w:t>
      </w:r>
      <w:r w:rsidRPr="002F57C1">
        <w:rPr>
          <w:rFonts w:ascii="Times New Roman" w:hAnsi="Times New Roman" w:cs="Times New Roman"/>
          <w:sz w:val="20"/>
          <w:szCs w:val="20"/>
        </w:rPr>
        <w:t>ю</w:t>
      </w:r>
      <w:r w:rsidRPr="002F57C1">
        <w:rPr>
          <w:rFonts w:ascii="Times New Roman" w:hAnsi="Times New Roman" w:cs="Times New Roman"/>
          <w:sz w:val="20"/>
          <w:szCs w:val="20"/>
        </w:rPr>
        <w:t>чалась лишь в том, что при отрубной разбивке необходимо было 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шить вопрос об угодьях общего пользования.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Основные преимущества хуторского расселения: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устранял</w:t>
      </w:r>
      <w:r w:rsidR="00C665D2">
        <w:rPr>
          <w:rFonts w:ascii="Times New Roman" w:hAnsi="Times New Roman" w:cs="Times New Roman"/>
          <w:sz w:val="20"/>
          <w:szCs w:val="20"/>
        </w:rPr>
        <w:t>ись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неудобства, связанные с чересполосным распредел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нием угодий;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устранялось дальноземелье;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расшир</w:t>
      </w:r>
      <w:r w:rsidR="00C665D2">
        <w:rPr>
          <w:rFonts w:ascii="Times New Roman" w:hAnsi="Times New Roman" w:cs="Times New Roman"/>
          <w:sz w:val="20"/>
          <w:szCs w:val="20"/>
        </w:rPr>
        <w:t>ялись</w:t>
      </w:r>
      <w:r w:rsidR="00661683">
        <w:rPr>
          <w:rFonts w:ascii="Times New Roman" w:hAnsi="Times New Roman" w:cs="Times New Roman"/>
          <w:sz w:val="20"/>
          <w:szCs w:val="20"/>
        </w:rPr>
        <w:t xml:space="preserve"> площади пашни.</w:t>
      </w:r>
    </w:p>
    <w:p w:rsidR="002F57C1" w:rsidRPr="002F57C1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Недостатки хуторского расселения: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общая пастьба всего деревенского стада обходилась гораздо де</w:t>
      </w:r>
      <w:r w:rsidRPr="002F57C1">
        <w:rPr>
          <w:rFonts w:ascii="Times New Roman" w:hAnsi="Times New Roman" w:cs="Times New Roman"/>
          <w:sz w:val="20"/>
          <w:szCs w:val="20"/>
        </w:rPr>
        <w:softHyphen/>
        <w:t>шевле;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уничтожение посевов градом на хуторских участках чаще, чем на чересполосных.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Грозовая туча редко захватывала весь надел селения;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при выходе на хутор </w:t>
      </w:r>
      <w:r w:rsidR="00137D67" w:rsidRPr="002F57C1">
        <w:rPr>
          <w:rFonts w:ascii="Times New Roman" w:hAnsi="Times New Roman" w:cs="Times New Roman"/>
          <w:sz w:val="20"/>
          <w:szCs w:val="20"/>
        </w:rPr>
        <w:t>нерадивые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крестьяне совсем запускали свое хозяйство;</w:t>
      </w:r>
    </w:p>
    <w:p w:rsidR="00137D67" w:rsidRDefault="002F57C1" w:rsidP="00661683">
      <w:pPr>
        <w:spacing w:after="0" w:line="238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затруднялось посещение церквей из-за больших расстояний.</w:t>
      </w:r>
    </w:p>
    <w:p w:rsidR="003A3C77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Хуторское расселение было более выгодно для многоземельных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крестьян.</w:t>
      </w:r>
      <w:r w:rsidR="003A3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022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Анализируя все достоинства и недостатки хуторского расселения</w:t>
      </w:r>
      <w:r w:rsidR="00137D67">
        <w:rPr>
          <w:rFonts w:ascii="Times New Roman" w:hAnsi="Times New Roman" w:cs="Times New Roman"/>
          <w:sz w:val="20"/>
          <w:szCs w:val="20"/>
        </w:rPr>
        <w:t xml:space="preserve">,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Кофод </w:t>
      </w:r>
      <w:r w:rsidR="00137D67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делал вывод, что ни один способ ведения хозяйства не дает таких благоприятных последствий, как хуторской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="00137D67" w:rsidRPr="00137D67">
        <w:rPr>
          <w:rFonts w:ascii="Times New Roman" w:hAnsi="Times New Roman" w:cs="Times New Roman"/>
          <w:sz w:val="20"/>
          <w:szCs w:val="20"/>
        </w:rPr>
        <w:t>[10]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137D67" w:rsidRDefault="00702C1D" w:rsidP="00661683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="002F57C1" w:rsidRPr="00137D67">
        <w:rPr>
          <w:rFonts w:ascii="Times New Roman" w:hAnsi="Times New Roman" w:cs="Times New Roman"/>
          <w:b/>
          <w:sz w:val="20"/>
          <w:szCs w:val="20"/>
        </w:rPr>
        <w:t>4. Переселенческая политика правительства</w:t>
      </w:r>
    </w:p>
    <w:p w:rsidR="00137D67" w:rsidRPr="002F57C1" w:rsidRDefault="00137D67" w:rsidP="00661683">
      <w:pPr>
        <w:spacing w:after="0" w:line="238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с</w:t>
      </w:r>
      <w:r w:rsidR="00661683">
        <w:rPr>
          <w:rFonts w:ascii="Times New Roman" w:hAnsi="Times New Roman" w:cs="Times New Roman"/>
          <w:sz w:val="20"/>
          <w:szCs w:val="20"/>
        </w:rPr>
        <w:t>истеме аграрных преобразований С</w:t>
      </w:r>
      <w:r w:rsidRPr="002F57C1">
        <w:rPr>
          <w:rFonts w:ascii="Times New Roman" w:hAnsi="Times New Roman" w:cs="Times New Roman"/>
          <w:sz w:val="20"/>
          <w:szCs w:val="20"/>
        </w:rPr>
        <w:t>толыпинской реформы ва</w:t>
      </w:r>
      <w:r w:rsidRPr="002F57C1">
        <w:rPr>
          <w:rFonts w:ascii="Times New Roman" w:hAnsi="Times New Roman" w:cs="Times New Roman"/>
          <w:sz w:val="20"/>
          <w:szCs w:val="20"/>
        </w:rPr>
        <w:t>ж</w:t>
      </w:r>
      <w:r w:rsidRPr="002F57C1">
        <w:rPr>
          <w:rFonts w:ascii="Times New Roman" w:hAnsi="Times New Roman" w:cs="Times New Roman"/>
          <w:sz w:val="20"/>
          <w:szCs w:val="20"/>
        </w:rPr>
        <w:t>ное место занимало переселение крестьян из центральных и западных районов страны в Сибирь, на Дальний Восток, на Кавказ, в Среднюю Азию с целью освоения земельных ресурсов этих регионов и создание в них высокоэффективного фермерского сельского хозяйства. Этим предполагалось также решить проблему недостатка земли у большей части крестьян в коренных районах.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По закону 6 июня 1906 года правительство создало специальное</w:t>
      </w:r>
      <w:r w:rsidR="006D0EB8">
        <w:rPr>
          <w:rFonts w:ascii="Times New Roman" w:hAnsi="Times New Roman" w:cs="Times New Roman"/>
          <w:sz w:val="20"/>
          <w:szCs w:val="20"/>
        </w:rPr>
        <w:t xml:space="preserve"> пе</w:t>
      </w:r>
      <w:r w:rsidRPr="002F57C1">
        <w:rPr>
          <w:rFonts w:ascii="Times New Roman" w:hAnsi="Times New Roman" w:cs="Times New Roman"/>
          <w:sz w:val="20"/>
          <w:szCs w:val="20"/>
        </w:rPr>
        <w:t>реселенческое управление, которое снарядило в Киргизию и Сибирь две межевые экспедиции. В Киргизии</w:t>
      </w:r>
      <w:r w:rsidR="00661683">
        <w:rPr>
          <w:rFonts w:ascii="Times New Roman" w:hAnsi="Times New Roman" w:cs="Times New Roman"/>
          <w:sz w:val="20"/>
          <w:szCs w:val="20"/>
        </w:rPr>
        <w:t xml:space="preserve"> было выявлено под заселение 22 </w:t>
      </w:r>
      <w:r w:rsidRPr="002F57C1">
        <w:rPr>
          <w:rFonts w:ascii="Times New Roman" w:hAnsi="Times New Roman" w:cs="Times New Roman"/>
          <w:sz w:val="20"/>
          <w:szCs w:val="20"/>
        </w:rPr>
        <w:t>млн.</w:t>
      </w:r>
      <w:r w:rsidR="0066168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</w:t>
      </w:r>
      <w:r w:rsidR="00137D67">
        <w:rPr>
          <w:rFonts w:ascii="Times New Roman" w:hAnsi="Times New Roman" w:cs="Times New Roman"/>
          <w:sz w:val="20"/>
          <w:szCs w:val="20"/>
        </w:rPr>
        <w:t>с</w:t>
      </w:r>
      <w:r w:rsidR="00661683">
        <w:rPr>
          <w:rFonts w:ascii="Times New Roman" w:hAnsi="Times New Roman" w:cs="Times New Roman"/>
          <w:sz w:val="20"/>
          <w:szCs w:val="20"/>
        </w:rPr>
        <w:t>ятин земли, а в Алтайском крае –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="00661683">
        <w:rPr>
          <w:rFonts w:ascii="Times New Roman" w:hAnsi="Times New Roman" w:cs="Times New Roman"/>
          <w:sz w:val="20"/>
          <w:szCs w:val="20"/>
        </w:rPr>
        <w:t>8–</w:t>
      </w:r>
      <w:r w:rsidRPr="002F57C1">
        <w:rPr>
          <w:rFonts w:ascii="Times New Roman" w:hAnsi="Times New Roman" w:cs="Times New Roman"/>
          <w:sz w:val="20"/>
          <w:szCs w:val="20"/>
        </w:rPr>
        <w:t>10 млн.</w:t>
      </w:r>
      <w:r w:rsidR="0066168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По </w:t>
      </w:r>
      <w:r w:rsidR="00137D67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 xml:space="preserve">казу </w:t>
      </w:r>
      <w:r w:rsidR="00661683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19 сентября 1906 года казне были переданы кабине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ские земли в Алтайском крае для устройства на них переселенцев.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Сибири и на Дальнем Востоке земля отводи</w:t>
      </w:r>
      <w:r w:rsidR="00661683">
        <w:rPr>
          <w:rFonts w:ascii="Times New Roman" w:hAnsi="Times New Roman" w:cs="Times New Roman"/>
          <w:sz w:val="20"/>
          <w:szCs w:val="20"/>
        </w:rPr>
        <w:t>лась крестьянам-переселенцам в «</w:t>
      </w:r>
      <w:r w:rsidRPr="002F57C1">
        <w:rPr>
          <w:rFonts w:ascii="Times New Roman" w:hAnsi="Times New Roman" w:cs="Times New Roman"/>
          <w:sz w:val="20"/>
          <w:szCs w:val="20"/>
        </w:rPr>
        <w:t>частное владение на правах постоянного наследс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</w:t>
      </w:r>
      <w:r w:rsidR="00661683">
        <w:rPr>
          <w:rFonts w:ascii="Times New Roman" w:hAnsi="Times New Roman" w:cs="Times New Roman"/>
          <w:sz w:val="20"/>
          <w:szCs w:val="20"/>
        </w:rPr>
        <w:t>ного пользования»</w:t>
      </w:r>
      <w:r w:rsidRPr="002F57C1">
        <w:rPr>
          <w:rFonts w:ascii="Times New Roman" w:hAnsi="Times New Roman" w:cs="Times New Roman"/>
          <w:sz w:val="20"/>
          <w:szCs w:val="20"/>
        </w:rPr>
        <w:t xml:space="preserve">. Это был шаг к </w:t>
      </w:r>
      <w:r w:rsidR="00137D67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ведению здесь частной собс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венности на землю.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Норма отвода земли в Сибири крестьянам-переселенцам составлял</w:t>
      </w:r>
      <w:r w:rsidR="00661683">
        <w:rPr>
          <w:rFonts w:ascii="Times New Roman" w:hAnsi="Times New Roman" w:cs="Times New Roman"/>
          <w:sz w:val="20"/>
          <w:szCs w:val="20"/>
        </w:rPr>
        <w:t>а 15 десятин в расчете на одну «мужскую душу»</w:t>
      </w:r>
      <w:r w:rsidRPr="002F57C1">
        <w:rPr>
          <w:rFonts w:ascii="Times New Roman" w:hAnsi="Times New Roman" w:cs="Times New Roman"/>
          <w:sz w:val="20"/>
          <w:szCs w:val="20"/>
        </w:rPr>
        <w:t>. При этом семья пол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ча</w:t>
      </w:r>
      <w:r w:rsidR="00661683">
        <w:rPr>
          <w:rFonts w:ascii="Times New Roman" w:hAnsi="Times New Roman" w:cs="Times New Roman"/>
          <w:sz w:val="20"/>
          <w:szCs w:val="20"/>
        </w:rPr>
        <w:t>ла 35–</w:t>
      </w:r>
      <w:r w:rsidRPr="002F57C1">
        <w:rPr>
          <w:rFonts w:ascii="Times New Roman" w:hAnsi="Times New Roman" w:cs="Times New Roman"/>
          <w:sz w:val="20"/>
          <w:szCs w:val="20"/>
        </w:rPr>
        <w:t>40 десятин земли. Ей также пред</w:t>
      </w:r>
      <w:r w:rsidR="00661683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ставлялось государством единовременное пособие на обзаведение хозяйством в сумме 165 ру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="00661683">
        <w:rPr>
          <w:rFonts w:ascii="Times New Roman" w:hAnsi="Times New Roman" w:cs="Times New Roman"/>
          <w:sz w:val="20"/>
          <w:szCs w:val="20"/>
        </w:rPr>
        <w:t>лей в Сибири и 200 рублей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Дальнем Востоке</w:t>
      </w:r>
      <w:r w:rsidR="00137D67">
        <w:rPr>
          <w:rFonts w:ascii="Times New Roman" w:hAnsi="Times New Roman" w:cs="Times New Roman"/>
          <w:sz w:val="20"/>
          <w:szCs w:val="20"/>
        </w:rPr>
        <w:t xml:space="preserve"> </w:t>
      </w:r>
      <w:r w:rsidR="00137D67" w:rsidRPr="00137D67">
        <w:rPr>
          <w:rFonts w:ascii="Times New Roman" w:hAnsi="Times New Roman" w:cs="Times New Roman"/>
          <w:sz w:val="20"/>
          <w:szCs w:val="20"/>
        </w:rPr>
        <w:t>[7]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Столыпин, сохраняя кредиты, на первое место выдвигал вещес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венные рычаги</w:t>
      </w:r>
      <w:r w:rsidR="003045D1">
        <w:rPr>
          <w:rFonts w:ascii="Times New Roman" w:hAnsi="Times New Roman" w:cs="Times New Roman"/>
          <w:sz w:val="20"/>
          <w:szCs w:val="20"/>
        </w:rPr>
        <w:t xml:space="preserve"> помощи</w:t>
      </w:r>
      <w:r w:rsidRPr="002F57C1">
        <w:rPr>
          <w:rFonts w:ascii="Times New Roman" w:hAnsi="Times New Roman" w:cs="Times New Roman"/>
          <w:sz w:val="20"/>
          <w:szCs w:val="20"/>
        </w:rPr>
        <w:t>. Помощь р</w:t>
      </w:r>
      <w:r w:rsidR="003045D1">
        <w:rPr>
          <w:rFonts w:ascii="Times New Roman" w:hAnsi="Times New Roman" w:cs="Times New Roman"/>
          <w:sz w:val="20"/>
          <w:szCs w:val="20"/>
        </w:rPr>
        <w:t>еализовалась в натуральном виде, а именно: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путем создания инфраструктуры</w:t>
      </w:r>
      <w:r w:rsidR="003045D1">
        <w:rPr>
          <w:rFonts w:ascii="Times New Roman" w:hAnsi="Times New Roman" w:cs="Times New Roman"/>
          <w:sz w:val="20"/>
          <w:szCs w:val="20"/>
        </w:rPr>
        <w:t>,</w:t>
      </w:r>
      <w:r w:rsidRPr="00137D67">
        <w:rPr>
          <w:rFonts w:ascii="Times New Roman" w:hAnsi="Times New Roman" w:cs="Times New Roman"/>
          <w:sz w:val="20"/>
          <w:szCs w:val="20"/>
        </w:rPr>
        <w:t xml:space="preserve"> в виде семян, инвентаря. Все это можно было использовать только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хозяйственной деятельности (про</w:t>
      </w:r>
      <w:r w:rsidR="003045D1">
        <w:rPr>
          <w:rFonts w:ascii="Times New Roman" w:hAnsi="Times New Roman" w:cs="Times New Roman"/>
          <w:sz w:val="20"/>
          <w:szCs w:val="20"/>
        </w:rPr>
        <w:t>дать это в Сибири было не</w:t>
      </w:r>
      <w:r w:rsidRPr="002F57C1">
        <w:rPr>
          <w:rFonts w:ascii="Times New Roman" w:hAnsi="Times New Roman" w:cs="Times New Roman"/>
          <w:sz w:val="20"/>
          <w:szCs w:val="20"/>
        </w:rPr>
        <w:t>кому).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Межевые экспедиции </w:t>
      </w:r>
      <w:r w:rsidR="003045D1" w:rsidRPr="002F57C1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Pr="002F57C1">
        <w:rPr>
          <w:rFonts w:ascii="Times New Roman" w:hAnsi="Times New Roman" w:cs="Times New Roman"/>
          <w:sz w:val="20"/>
          <w:szCs w:val="20"/>
        </w:rPr>
        <w:t>выяв</w:t>
      </w:r>
      <w:r w:rsidR="003045D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ли новые земли, но и пров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дили съемки, составляли проекты отвода земель переселенческим 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зяйствам и проводили единоличное землеустройство.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Размещение переселенцев в Сибири,</w:t>
      </w:r>
      <w:r w:rsidR="00304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т.</w:t>
      </w:r>
      <w:r w:rsidR="00304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е. в Тобольской, Томской, Енисейской, Иркутской губерниях происх</w:t>
      </w:r>
      <w:r w:rsidR="003045D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дило в двух направлениях: </w:t>
      </w:r>
      <w:r w:rsidR="003045D1" w:rsidRPr="002F57C1">
        <w:rPr>
          <w:rFonts w:ascii="Times New Roman" w:hAnsi="Times New Roman" w:cs="Times New Roman"/>
          <w:sz w:val="20"/>
          <w:szCs w:val="20"/>
        </w:rPr>
        <w:t>во-первых,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землях, которые частично были заняты ранее перес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лившим</w:t>
      </w:r>
      <w:r w:rsidR="003045D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ся старожилами и коренным населением; и во-вторых, на с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вершенно свободных местах. В соответствии с этим способы земл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устройства были различными.</w:t>
      </w:r>
    </w:p>
    <w:p w:rsidR="002F57C1" w:rsidRPr="002F57C1" w:rsidRDefault="002F57C1" w:rsidP="00661683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 первом случае проводилась съемка фактического пользования, составлялся проект о</w:t>
      </w:r>
      <w:r w:rsidR="003045D1">
        <w:rPr>
          <w:rFonts w:ascii="Times New Roman" w:hAnsi="Times New Roman" w:cs="Times New Roman"/>
          <w:sz w:val="20"/>
          <w:szCs w:val="20"/>
        </w:rPr>
        <w:t>граничения земельного надела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 расчетом не б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лее 15 дес. на наличную мужскую душу и лесной надел до трех дес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>тин. Оставш</w:t>
      </w:r>
      <w:r w:rsidR="00D25F52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еся земл</w:t>
      </w:r>
      <w:r w:rsidR="00D25F52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отводились для размещения новых переселе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цев.</w:t>
      </w:r>
    </w:p>
    <w:p w:rsidR="002F57C1" w:rsidRPr="002F57C1" w:rsidRDefault="002F57C1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Во втором случае отвод участков переселенцам производился н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посредственно вслед за изысканием пригодных для земледелия масс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вов. После обследования и съемки производился расчет возможной </w:t>
      </w:r>
      <w:r w:rsidR="00D25F52">
        <w:rPr>
          <w:rFonts w:ascii="Times New Roman" w:hAnsi="Times New Roman" w:cs="Times New Roman"/>
          <w:sz w:val="20"/>
          <w:szCs w:val="20"/>
        </w:rPr>
        <w:t>площади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 числу душ, исходя из указанной выше нормы земли на душу</w:t>
      </w:r>
      <w:r w:rsidR="00D25F52">
        <w:rPr>
          <w:rFonts w:ascii="Times New Roman" w:hAnsi="Times New Roman" w:cs="Times New Roman"/>
          <w:sz w:val="20"/>
          <w:szCs w:val="20"/>
        </w:rPr>
        <w:t xml:space="preserve">. </w:t>
      </w:r>
      <w:r w:rsidRPr="002F57C1">
        <w:rPr>
          <w:rFonts w:ascii="Times New Roman" w:hAnsi="Times New Roman" w:cs="Times New Roman"/>
          <w:sz w:val="20"/>
          <w:szCs w:val="20"/>
        </w:rPr>
        <w:t>Переселенческие участки о</w:t>
      </w:r>
      <w:r w:rsidR="00661683">
        <w:rPr>
          <w:rFonts w:ascii="Times New Roman" w:hAnsi="Times New Roman" w:cs="Times New Roman"/>
          <w:sz w:val="20"/>
          <w:szCs w:val="20"/>
        </w:rPr>
        <w:t>тводились сначала размером по 6–7 </w:t>
      </w:r>
      <w:r w:rsidRPr="002F57C1">
        <w:rPr>
          <w:rFonts w:ascii="Times New Roman" w:hAnsi="Times New Roman" w:cs="Times New Roman"/>
          <w:sz w:val="20"/>
          <w:szCs w:val="20"/>
        </w:rPr>
        <w:t>тыс.</w:t>
      </w:r>
      <w:r w:rsidR="00D25F52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в общее пользование переселенчески</w:t>
      </w:r>
      <w:r w:rsidR="00D25F52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сем</w:t>
      </w:r>
      <w:r w:rsidR="00D25F52">
        <w:rPr>
          <w:rFonts w:ascii="Times New Roman" w:hAnsi="Times New Roman" w:cs="Times New Roman"/>
          <w:sz w:val="20"/>
          <w:szCs w:val="20"/>
        </w:rPr>
        <w:t>ьям</w:t>
      </w:r>
      <w:r w:rsidR="00661683">
        <w:rPr>
          <w:rFonts w:ascii="Times New Roman" w:hAnsi="Times New Roman" w:cs="Times New Roman"/>
          <w:sz w:val="20"/>
          <w:szCs w:val="20"/>
        </w:rPr>
        <w:t>. С 1909 </w:t>
      </w:r>
      <w:r w:rsidRPr="002F57C1">
        <w:rPr>
          <w:rFonts w:ascii="Times New Roman" w:hAnsi="Times New Roman" w:cs="Times New Roman"/>
          <w:sz w:val="20"/>
          <w:szCs w:val="20"/>
        </w:rPr>
        <w:t>года разм</w:t>
      </w:r>
      <w:r w:rsidR="00661683">
        <w:rPr>
          <w:rFonts w:ascii="Times New Roman" w:hAnsi="Times New Roman" w:cs="Times New Roman"/>
          <w:sz w:val="20"/>
          <w:szCs w:val="20"/>
        </w:rPr>
        <w:t>еры отводов были уменьшены до 1–</w:t>
      </w:r>
      <w:r w:rsidRPr="002F57C1">
        <w:rPr>
          <w:rFonts w:ascii="Times New Roman" w:hAnsi="Times New Roman" w:cs="Times New Roman"/>
          <w:sz w:val="20"/>
          <w:szCs w:val="20"/>
        </w:rPr>
        <w:t>3 тыс.</w:t>
      </w:r>
      <w:r w:rsidR="00D25F52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десятин. На террито</w:t>
      </w:r>
      <w:r w:rsidR="00661683">
        <w:rPr>
          <w:rFonts w:ascii="Times New Roman" w:hAnsi="Times New Roman" w:cs="Times New Roman"/>
          <w:sz w:val="20"/>
          <w:szCs w:val="20"/>
        </w:rPr>
        <w:t>рии каждого отвода проектировало</w:t>
      </w:r>
      <w:r w:rsidRPr="002F57C1">
        <w:rPr>
          <w:rFonts w:ascii="Times New Roman" w:hAnsi="Times New Roman" w:cs="Times New Roman"/>
          <w:sz w:val="20"/>
          <w:szCs w:val="20"/>
        </w:rPr>
        <w:t>сь разме</w:t>
      </w:r>
      <w:r w:rsidR="00D25F52">
        <w:rPr>
          <w:rFonts w:ascii="Times New Roman" w:hAnsi="Times New Roman" w:cs="Times New Roman"/>
          <w:sz w:val="20"/>
          <w:szCs w:val="20"/>
        </w:rPr>
        <w:t>щ</w:t>
      </w:r>
      <w:r w:rsidRPr="002F57C1">
        <w:rPr>
          <w:rFonts w:ascii="Times New Roman" w:hAnsi="Times New Roman" w:cs="Times New Roman"/>
          <w:sz w:val="20"/>
          <w:szCs w:val="20"/>
        </w:rPr>
        <w:t>ение усадьб</w:t>
      </w:r>
      <w:r w:rsidR="00D25F52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. Внутриселенное землеустройство с распределением земли между о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дельными дворами Переселенческим управлением вначале не пров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дилось. Это должны были делать переселенцы своими силами, уст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навливая общинно-передельный или подворный порядок пользования землей. В дальнейшем административные органы Сибири при устро</w:t>
      </w:r>
      <w:r w:rsidRPr="002F57C1">
        <w:rPr>
          <w:rFonts w:ascii="Times New Roman" w:hAnsi="Times New Roman" w:cs="Times New Roman"/>
          <w:sz w:val="20"/>
          <w:szCs w:val="20"/>
        </w:rPr>
        <w:t>й</w:t>
      </w:r>
      <w:r w:rsidRPr="002F57C1">
        <w:rPr>
          <w:rFonts w:ascii="Times New Roman" w:hAnsi="Times New Roman" w:cs="Times New Roman"/>
          <w:sz w:val="20"/>
          <w:szCs w:val="20"/>
        </w:rPr>
        <w:t>стве переселенцев начали внедрять хутора и отруба предварительной разбивки переселенческих отводов на семейные участки из расчета на каждый по три душевные доли. Такое устройство потребовало на только разбивки семейных участков на плане и нарезке их в натуре, но и прокладки дорожной сети с подъездом к каждому хутору и отрубу, устрой</w:t>
      </w:r>
      <w:r w:rsidR="00661683">
        <w:rPr>
          <w:rFonts w:ascii="Times New Roman" w:hAnsi="Times New Roman" w:cs="Times New Roman"/>
          <w:sz w:val="20"/>
          <w:szCs w:val="20"/>
        </w:rPr>
        <w:t>ство колодцев, в лесных местах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раскорчевку.</w:t>
      </w:r>
    </w:p>
    <w:p w:rsidR="002F57C1" w:rsidRPr="002F57C1" w:rsidRDefault="002F57C1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Для выполнения таких работ в Сибири возникли частные комме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ческие землеустроительные конторы. В одной только Томской губе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нии оперировал</w:t>
      </w:r>
      <w:r w:rsidR="00D25F52">
        <w:rPr>
          <w:rFonts w:ascii="Times New Roman" w:hAnsi="Times New Roman" w:cs="Times New Roman"/>
          <w:sz w:val="20"/>
          <w:szCs w:val="20"/>
        </w:rPr>
        <w:t>и</w:t>
      </w:r>
      <w:r w:rsidR="00661683">
        <w:rPr>
          <w:rFonts w:ascii="Times New Roman" w:hAnsi="Times New Roman" w:cs="Times New Roman"/>
          <w:sz w:val="20"/>
          <w:szCs w:val="20"/>
        </w:rPr>
        <w:t xml:space="preserve"> 43 «землемерные компании»</w:t>
      </w:r>
      <w:r w:rsidRPr="002F57C1">
        <w:rPr>
          <w:rFonts w:ascii="Times New Roman" w:hAnsi="Times New Roman" w:cs="Times New Roman"/>
          <w:sz w:val="20"/>
          <w:szCs w:val="20"/>
        </w:rPr>
        <w:t>. При отсутствии у кр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стьян необходимых средств для оплаты частных землемеров прав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тельственные органы предоставляли крестьянам ссуду.</w:t>
      </w:r>
    </w:p>
    <w:p w:rsidR="002F57C1" w:rsidRPr="002F57C1" w:rsidRDefault="002F57C1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Государство полностью брало на себя расходы на переезд в Сибирь крестьян и его организацию. Столь льготные условия благоприятств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вали быстрому переселению кресть</w:t>
      </w:r>
      <w:r w:rsidR="00661683">
        <w:rPr>
          <w:rFonts w:ascii="Times New Roman" w:hAnsi="Times New Roman" w:cs="Times New Roman"/>
          <w:sz w:val="20"/>
          <w:szCs w:val="20"/>
        </w:rPr>
        <w:t>ян за Урал. За 1906–</w:t>
      </w:r>
      <w:r w:rsidRPr="002F57C1">
        <w:rPr>
          <w:rFonts w:ascii="Times New Roman" w:hAnsi="Times New Roman" w:cs="Times New Roman"/>
          <w:sz w:val="20"/>
          <w:szCs w:val="20"/>
        </w:rPr>
        <w:t>19</w:t>
      </w:r>
      <w:r w:rsidR="00D25F52">
        <w:rPr>
          <w:rFonts w:ascii="Times New Roman" w:hAnsi="Times New Roman" w:cs="Times New Roman"/>
          <w:sz w:val="20"/>
          <w:szCs w:val="20"/>
        </w:rPr>
        <w:t>1</w:t>
      </w:r>
      <w:r w:rsidR="00661683">
        <w:rPr>
          <w:rFonts w:ascii="Times New Roman" w:hAnsi="Times New Roman" w:cs="Times New Roman"/>
          <w:sz w:val="20"/>
          <w:szCs w:val="20"/>
        </w:rPr>
        <w:t>5 годы</w:t>
      </w:r>
      <w:r w:rsidRPr="002F57C1">
        <w:rPr>
          <w:rFonts w:ascii="Times New Roman" w:hAnsi="Times New Roman" w:cs="Times New Roman"/>
          <w:sz w:val="20"/>
          <w:szCs w:val="20"/>
        </w:rPr>
        <w:t xml:space="preserve"> за Ура</w:t>
      </w:r>
      <w:r w:rsidR="00661683">
        <w:rPr>
          <w:rFonts w:ascii="Times New Roman" w:hAnsi="Times New Roman" w:cs="Times New Roman"/>
          <w:sz w:val="20"/>
          <w:szCs w:val="20"/>
        </w:rPr>
        <w:t>лом бы</w:t>
      </w:r>
      <w:r w:rsidRPr="002F57C1">
        <w:rPr>
          <w:rFonts w:ascii="Times New Roman" w:hAnsi="Times New Roman" w:cs="Times New Roman"/>
          <w:sz w:val="20"/>
          <w:szCs w:val="20"/>
        </w:rPr>
        <w:t>ло отведено крестьянам-переселенцам 36 млн.</w:t>
      </w:r>
      <w:r w:rsidR="00D25F52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зе</w:t>
      </w:r>
      <w:r w:rsidRPr="002F57C1">
        <w:rPr>
          <w:rFonts w:ascii="Times New Roman" w:hAnsi="Times New Roman" w:cs="Times New Roman"/>
          <w:sz w:val="20"/>
          <w:szCs w:val="20"/>
        </w:rPr>
        <w:t>м</w:t>
      </w:r>
      <w:r w:rsidRPr="002F57C1">
        <w:rPr>
          <w:rFonts w:ascii="Times New Roman" w:hAnsi="Times New Roman" w:cs="Times New Roman"/>
          <w:sz w:val="20"/>
          <w:szCs w:val="20"/>
        </w:rPr>
        <w:t>ли.</w:t>
      </w:r>
    </w:p>
    <w:p w:rsidR="002F57C1" w:rsidRPr="002F57C1" w:rsidRDefault="002F57C1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Из Бел</w:t>
      </w:r>
      <w:r w:rsidR="00D25F52">
        <w:rPr>
          <w:rFonts w:ascii="Times New Roman" w:hAnsi="Times New Roman" w:cs="Times New Roman"/>
          <w:sz w:val="20"/>
          <w:szCs w:val="20"/>
        </w:rPr>
        <w:t>а</w:t>
      </w:r>
      <w:r w:rsidR="00661683">
        <w:rPr>
          <w:rFonts w:ascii="Times New Roman" w:hAnsi="Times New Roman" w:cs="Times New Roman"/>
          <w:sz w:val="20"/>
          <w:szCs w:val="20"/>
        </w:rPr>
        <w:t>руси за 8 лет (1907–</w:t>
      </w:r>
      <w:r w:rsidRPr="002F57C1">
        <w:rPr>
          <w:rFonts w:ascii="Times New Roman" w:hAnsi="Times New Roman" w:cs="Times New Roman"/>
          <w:sz w:val="20"/>
          <w:szCs w:val="20"/>
        </w:rPr>
        <w:t>1914 гг.) на восток переселилось 335</w:t>
      </w:r>
      <w:r w:rsidR="00661683">
        <w:rPr>
          <w:rFonts w:ascii="Times New Roman" w:hAnsi="Times New Roman" w:cs="Times New Roman"/>
          <w:sz w:val="20"/>
          <w:szCs w:val="20"/>
        </w:rPr>
        <w:t> </w:t>
      </w:r>
      <w:r w:rsidR="00D25F52">
        <w:rPr>
          <w:rFonts w:ascii="Times New Roman" w:hAnsi="Times New Roman" w:cs="Times New Roman"/>
          <w:sz w:val="20"/>
          <w:szCs w:val="20"/>
        </w:rPr>
        <w:t>тыс.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душ. Почти половина переселенцев (47</w:t>
      </w:r>
      <w:r w:rsidR="00D25F52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</w:t>
      </w:r>
      <w:r w:rsidR="0066168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%) пришлась на М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гилевскую губернию.</w:t>
      </w:r>
    </w:p>
    <w:p w:rsidR="002F57C1" w:rsidRDefault="002F57C1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Более подробные данные о ходе переселенческого движения в б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лорусских губерниях приведены в табл.</w:t>
      </w:r>
      <w:r w:rsidR="00D25F52">
        <w:rPr>
          <w:rFonts w:ascii="Times New Roman" w:hAnsi="Times New Roman" w:cs="Times New Roman"/>
          <w:sz w:val="20"/>
          <w:szCs w:val="20"/>
        </w:rPr>
        <w:t xml:space="preserve"> </w:t>
      </w:r>
      <w:r w:rsidR="006D0EB8">
        <w:rPr>
          <w:rFonts w:ascii="Times New Roman" w:hAnsi="Times New Roman" w:cs="Times New Roman"/>
          <w:sz w:val="20"/>
          <w:szCs w:val="20"/>
        </w:rPr>
        <w:t>4</w:t>
      </w:r>
      <w:r w:rsidRPr="002F57C1">
        <w:rPr>
          <w:rFonts w:ascii="Times New Roman" w:hAnsi="Times New Roman" w:cs="Times New Roman"/>
          <w:sz w:val="20"/>
          <w:szCs w:val="20"/>
        </w:rPr>
        <w:t>.8.</w:t>
      </w:r>
    </w:p>
    <w:p w:rsidR="00D25F52" w:rsidRPr="00661683" w:rsidRDefault="00D25F52" w:rsidP="00661683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0"/>
          <w:lang w:val="en-US"/>
        </w:rPr>
      </w:pPr>
    </w:p>
    <w:p w:rsidR="00D25F52" w:rsidRPr="00661683" w:rsidRDefault="000D475D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1683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6D0EB8" w:rsidRPr="00661683">
        <w:rPr>
          <w:rFonts w:ascii="Times New Roman" w:hAnsi="Times New Roman" w:cs="Times New Roman"/>
          <w:sz w:val="16"/>
          <w:szCs w:val="16"/>
        </w:rPr>
        <w:t>4</w:t>
      </w:r>
      <w:r w:rsidRPr="00661683">
        <w:rPr>
          <w:rFonts w:ascii="Times New Roman" w:hAnsi="Times New Roman" w:cs="Times New Roman"/>
          <w:sz w:val="16"/>
          <w:szCs w:val="16"/>
        </w:rPr>
        <w:t>.8.</w:t>
      </w:r>
      <w:r w:rsidRPr="00661683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661683">
        <w:rPr>
          <w:rFonts w:ascii="Times New Roman" w:hAnsi="Times New Roman" w:cs="Times New Roman"/>
          <w:b/>
          <w:sz w:val="16"/>
          <w:szCs w:val="16"/>
        </w:rPr>
        <w:t>Переселенческое движение из белорусских губерний</w:t>
      </w:r>
    </w:p>
    <w:p w:rsidR="000D475D" w:rsidRPr="00661683" w:rsidRDefault="00661683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(1909–</w:t>
      </w:r>
      <w:r w:rsidR="000D475D" w:rsidRPr="00661683">
        <w:rPr>
          <w:rFonts w:ascii="Times New Roman" w:hAnsi="Times New Roman" w:cs="Times New Roman"/>
          <w:b/>
          <w:sz w:val="16"/>
          <w:szCs w:val="16"/>
        </w:rPr>
        <w:t>1912 гг.)</w:t>
      </w:r>
    </w:p>
    <w:p w:rsidR="000D475D" w:rsidRPr="00661683" w:rsidRDefault="000D475D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1110"/>
        <w:gridCol w:w="626"/>
        <w:gridCol w:w="627"/>
        <w:gridCol w:w="627"/>
        <w:gridCol w:w="626"/>
        <w:gridCol w:w="628"/>
        <w:gridCol w:w="627"/>
        <w:gridCol w:w="627"/>
        <w:gridCol w:w="626"/>
      </w:tblGrid>
      <w:tr w:rsidR="000D475D" w:rsidRPr="00661683" w:rsidTr="00661683">
        <w:trPr>
          <w:jc w:val="center"/>
        </w:trPr>
        <w:tc>
          <w:tcPr>
            <w:tcW w:w="961" w:type="dxa"/>
            <w:vMerge w:val="restart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Губернии</w:t>
            </w:r>
          </w:p>
        </w:tc>
        <w:tc>
          <w:tcPr>
            <w:tcW w:w="5634" w:type="dxa"/>
            <w:gridSpan w:val="8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Последовало переселенцев по годам, тыс. чел.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  <w:vMerge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В прямом направлении</w:t>
            </w:r>
          </w:p>
        </w:tc>
        <w:tc>
          <w:tcPr>
            <w:tcW w:w="2818" w:type="dxa"/>
            <w:gridSpan w:val="4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В обратном направлении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  <w:vMerge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1909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Витебская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Гродненская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Минская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Могилевская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Виленская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3" w:type="dxa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D475D" w:rsidRPr="00661683" w:rsidTr="00661683">
        <w:trPr>
          <w:jc w:val="center"/>
        </w:trPr>
        <w:tc>
          <w:tcPr>
            <w:tcW w:w="961" w:type="dxa"/>
          </w:tcPr>
          <w:p w:rsidR="000D475D" w:rsidRPr="00661683" w:rsidRDefault="000D475D" w:rsidP="0066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Всего</w:t>
            </w: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703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706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705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704" w:type="dxa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703" w:type="dxa"/>
            <w:vAlign w:val="center"/>
          </w:tcPr>
          <w:p w:rsidR="000D475D" w:rsidRPr="00661683" w:rsidRDefault="000D475D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683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</w:tbl>
    <w:p w:rsidR="000D475D" w:rsidRPr="00661683" w:rsidRDefault="000D475D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18"/>
        </w:rPr>
      </w:pP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Переселенцы из Витебской губернии направлялись преимущес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 xml:space="preserve">венно в Енисейскую, Томскую и Тобольскую губернии, а из Минской, кроме того, в Иркутскую, Амурскую, Приморскую, Акмолинскую </w:t>
      </w:r>
      <w:r w:rsidR="000D475D">
        <w:rPr>
          <w:rFonts w:ascii="Times New Roman" w:hAnsi="Times New Roman" w:cs="Times New Roman"/>
          <w:sz w:val="20"/>
          <w:szCs w:val="20"/>
        </w:rPr>
        <w:t>г</w:t>
      </w:r>
      <w:r w:rsidR="000D475D">
        <w:rPr>
          <w:rFonts w:ascii="Times New Roman" w:hAnsi="Times New Roman" w:cs="Times New Roman"/>
          <w:sz w:val="20"/>
          <w:szCs w:val="20"/>
        </w:rPr>
        <w:t>у</w:t>
      </w:r>
      <w:r w:rsidR="000D475D">
        <w:rPr>
          <w:rFonts w:ascii="Times New Roman" w:hAnsi="Times New Roman" w:cs="Times New Roman"/>
          <w:sz w:val="20"/>
          <w:szCs w:val="20"/>
        </w:rPr>
        <w:t>бернии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Переселение крестьян на про</w:t>
      </w:r>
      <w:r w:rsidR="000D475D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торы Сибири разреш</w:t>
      </w:r>
      <w:r w:rsidR="00661683">
        <w:rPr>
          <w:rFonts w:ascii="Times New Roman" w:hAnsi="Times New Roman" w:cs="Times New Roman"/>
          <w:sz w:val="20"/>
          <w:szCs w:val="20"/>
        </w:rPr>
        <w:t>ило в большей степени проблему «земельного голода»</w:t>
      </w:r>
      <w:r w:rsidRPr="002F57C1">
        <w:rPr>
          <w:rFonts w:ascii="Times New Roman" w:hAnsi="Times New Roman" w:cs="Times New Roman"/>
          <w:sz w:val="20"/>
          <w:szCs w:val="20"/>
        </w:rPr>
        <w:t xml:space="preserve">. Обустроившись на новых </w:t>
      </w:r>
      <w:r w:rsidR="000D475D" w:rsidRPr="002F57C1">
        <w:rPr>
          <w:rFonts w:ascii="Times New Roman" w:hAnsi="Times New Roman" w:cs="Times New Roman"/>
          <w:sz w:val="20"/>
          <w:szCs w:val="20"/>
        </w:rPr>
        <w:t>ме</w:t>
      </w:r>
      <w:r w:rsidR="000D475D" w:rsidRPr="002F57C1">
        <w:rPr>
          <w:rFonts w:ascii="Times New Roman" w:hAnsi="Times New Roman" w:cs="Times New Roman"/>
          <w:sz w:val="20"/>
          <w:szCs w:val="20"/>
        </w:rPr>
        <w:t>с</w:t>
      </w:r>
      <w:r w:rsidR="000D475D" w:rsidRPr="002F57C1">
        <w:rPr>
          <w:rFonts w:ascii="Times New Roman" w:hAnsi="Times New Roman" w:cs="Times New Roman"/>
          <w:sz w:val="20"/>
          <w:szCs w:val="20"/>
        </w:rPr>
        <w:t>тах,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крестьяне преобразили сельское хозяйство Сибири.</w:t>
      </w: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За четыре неполных года аграрной реформы Росси</w:t>
      </w:r>
      <w:r w:rsidR="000D475D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 производс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ву мяса, хлеба, животного масла стала теснить на мировом рынке в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дущие европейские страны, а также США и Канаду.</w:t>
      </w: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Темпы роста посевных площадей и валовых сборов зерна в Сибири были значительно выше, чем в среднем по России</w:t>
      </w:r>
      <w:r w:rsidR="00661683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 выше</w:t>
      </w:r>
      <w:r w:rsidR="000D475D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чем в США. Особенно пользовались спросом сибирская сильная и твердая пшеница. По качеству она не имела себе равных на международном рынке.</w:t>
      </w: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Успехи в земледелии сопровождались ростом численности скота.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Из европейских стран только Дания по количеству скота на 100 жит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лей приближалась к Сибири. Канада и США уступали Сибири по к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личеству овец и лошадей на 100 жителей. Среднегодовой вывоз мяса из одной Западной Сибири накануне первой мировой войны составлял 500 тыс.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тонн.</w:t>
      </w:r>
    </w:p>
    <w:p w:rsidR="002F57C1" w:rsidRPr="002F57C1" w:rsidRDefault="002F57C1" w:rsidP="0004725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Особенно бурно развивалось в Сибири маслоделие. Оно заняло в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дущее место в экономике региона. Быстро совершенствовались спос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бы переработки молока. Это привело к производству высококачес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венного сливочного масла в Сибири. Ежегодный вывоз сибирского масла за границу в 1910</w:t>
      </w:r>
      <w:r w:rsidR="00661683">
        <w:rPr>
          <w:rFonts w:ascii="Times New Roman" w:hAnsi="Times New Roman" w:cs="Times New Roman"/>
          <w:sz w:val="20"/>
          <w:szCs w:val="20"/>
        </w:rPr>
        <w:t>–1913 годах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осуществлялся почти на 70 млн.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руб.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Быстрое развитие сельского хозяйства Сибири было связано с ув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личением применения сельскохозяйственных машин и орудий. В Ро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сии в целом за 1900</w:t>
      </w:r>
      <w:r w:rsidR="00661683">
        <w:rPr>
          <w:rFonts w:ascii="Times New Roman" w:hAnsi="Times New Roman" w:cs="Times New Roman"/>
          <w:sz w:val="20"/>
          <w:szCs w:val="20"/>
        </w:rPr>
        <w:t>–1913 годы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использование сельхозмашин увелич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="00661683">
        <w:rPr>
          <w:rFonts w:ascii="Times New Roman" w:hAnsi="Times New Roman" w:cs="Times New Roman"/>
          <w:sz w:val="20"/>
          <w:szCs w:val="20"/>
        </w:rPr>
        <w:t>лось в 4 раза, а в Сибири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16 раз. В крупных крестьянских хозяйс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вах стали применять минеральные удобрения,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сортовые семена, сев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обороты. Этому способствовало развитие сельскохозяйственной на</w:t>
      </w:r>
      <w:r w:rsidRPr="002F57C1">
        <w:rPr>
          <w:rFonts w:ascii="Times New Roman" w:hAnsi="Times New Roman" w:cs="Times New Roman"/>
          <w:sz w:val="20"/>
          <w:szCs w:val="20"/>
        </w:rPr>
        <w:t>у</w:t>
      </w:r>
      <w:r w:rsidRPr="002F57C1">
        <w:rPr>
          <w:rFonts w:ascii="Times New Roman" w:hAnsi="Times New Roman" w:cs="Times New Roman"/>
          <w:sz w:val="20"/>
          <w:szCs w:val="20"/>
        </w:rPr>
        <w:t>ки. Именно тогда Л.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="00784490">
        <w:rPr>
          <w:rFonts w:ascii="Times New Roman" w:hAnsi="Times New Roman" w:cs="Times New Roman"/>
          <w:sz w:val="20"/>
          <w:szCs w:val="20"/>
        </w:rPr>
        <w:t>моли</w:t>
      </w:r>
      <w:r w:rsidRPr="002F57C1">
        <w:rPr>
          <w:rFonts w:ascii="Times New Roman" w:hAnsi="Times New Roman" w:cs="Times New Roman"/>
          <w:sz w:val="20"/>
          <w:szCs w:val="20"/>
        </w:rPr>
        <w:t>н создал первую в Сибири селекцио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ную станцию, где в 1913 году находилось на испытании более 700 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разцов пшеницы, овса, сорго, кукурузы,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гороха, картофеля, сахарной свеклы. Результатами научных разработок интересовались крестьяне и старались их применить.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Крупные землевладения насчитывались сотнями в каждой губе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нии России. Большинство таких хозяйств имело паровые, ветряные и водяные мельницы, маслобойки, кирпичные, мыловаренные,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кожеве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ные и другие производства.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Реформа оживила кооперативное строительство. Были созданы а</w:t>
      </w:r>
      <w:r w:rsidRPr="002F57C1">
        <w:rPr>
          <w:rFonts w:ascii="Times New Roman" w:hAnsi="Times New Roman" w:cs="Times New Roman"/>
          <w:sz w:val="20"/>
          <w:szCs w:val="20"/>
        </w:rPr>
        <w:t>р</w:t>
      </w:r>
      <w:r w:rsidRPr="002F57C1">
        <w:rPr>
          <w:rFonts w:ascii="Times New Roman" w:hAnsi="Times New Roman" w:cs="Times New Roman"/>
          <w:sz w:val="20"/>
          <w:szCs w:val="20"/>
        </w:rPr>
        <w:t>тели по производству и продаже масла, кредитные товарищества, п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требительская кооперация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="00784490" w:rsidRPr="00784490">
        <w:rPr>
          <w:rFonts w:ascii="Times New Roman" w:hAnsi="Times New Roman" w:cs="Times New Roman"/>
          <w:sz w:val="20"/>
          <w:szCs w:val="20"/>
        </w:rPr>
        <w:t>[21]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04725F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Законопроект «</w:t>
      </w:r>
      <w:r w:rsidR="002F57C1" w:rsidRPr="002F57C1">
        <w:rPr>
          <w:rFonts w:ascii="Times New Roman" w:hAnsi="Times New Roman" w:cs="Times New Roman"/>
          <w:sz w:val="20"/>
          <w:szCs w:val="20"/>
        </w:rPr>
        <w:t>О Сибирско</w:t>
      </w:r>
      <w:r>
        <w:rPr>
          <w:rFonts w:ascii="Times New Roman" w:hAnsi="Times New Roman" w:cs="Times New Roman"/>
          <w:sz w:val="20"/>
          <w:szCs w:val="20"/>
        </w:rPr>
        <w:t>м землеустройстве»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был внесен на ра</w:t>
      </w:r>
      <w:r w:rsidR="002F57C1" w:rsidRPr="002F57C1">
        <w:rPr>
          <w:rFonts w:ascii="Times New Roman" w:hAnsi="Times New Roman" w:cs="Times New Roman"/>
          <w:sz w:val="20"/>
          <w:szCs w:val="20"/>
        </w:rPr>
        <w:t>с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смотрение в Государственную думу, но этот замысел </w:t>
      </w:r>
      <w:r w:rsidR="00784490">
        <w:rPr>
          <w:rFonts w:ascii="Times New Roman" w:hAnsi="Times New Roman" w:cs="Times New Roman"/>
          <w:sz w:val="20"/>
          <w:szCs w:val="20"/>
        </w:rPr>
        <w:t xml:space="preserve">П. А. 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Столыпин не успел осуществить. </w:t>
      </w:r>
    </w:p>
    <w:p w:rsidR="006D0EB8" w:rsidRPr="0019291C" w:rsidRDefault="006D0EB8" w:rsidP="0004725F">
      <w:pPr>
        <w:spacing w:after="0" w:line="247" w:lineRule="auto"/>
        <w:rPr>
          <w:rFonts w:ascii="Times New Roman" w:hAnsi="Times New Roman" w:cs="Times New Roman"/>
          <w:b/>
          <w:sz w:val="20"/>
          <w:szCs w:val="20"/>
        </w:rPr>
      </w:pPr>
    </w:p>
    <w:p w:rsidR="00784490" w:rsidRDefault="006D0EB8" w:rsidP="0004725F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25F">
        <w:rPr>
          <w:rFonts w:ascii="Times New Roman" w:hAnsi="Times New Roman" w:cs="Times New Roman"/>
          <w:b/>
          <w:spacing w:val="20"/>
          <w:sz w:val="20"/>
          <w:szCs w:val="20"/>
        </w:rPr>
        <w:t>Лекция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2F57C1" w:rsidRPr="002F57C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84490">
        <w:rPr>
          <w:rFonts w:ascii="Times New Roman" w:hAnsi="Times New Roman" w:cs="Times New Roman"/>
          <w:b/>
          <w:sz w:val="20"/>
          <w:szCs w:val="20"/>
        </w:rPr>
        <w:t xml:space="preserve">СОЦИАЛЬНО-ЭКОНОМИЧЕСКОЕ ЗНАЧЕНИЕ </w:t>
      </w:r>
    </w:p>
    <w:p w:rsidR="002F57C1" w:rsidRDefault="00784490" w:rsidP="0004725F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АГРАРНОЙ РЕФОРМЫ</w:t>
      </w:r>
    </w:p>
    <w:p w:rsidR="00784490" w:rsidRPr="002F57C1" w:rsidRDefault="00784490" w:rsidP="0004725F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Default="00702C1D" w:rsidP="0004725F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2F57C1" w:rsidRPr="00784490">
        <w:rPr>
          <w:rFonts w:ascii="Times New Roman" w:hAnsi="Times New Roman" w:cs="Times New Roman"/>
          <w:b/>
          <w:sz w:val="20"/>
          <w:szCs w:val="20"/>
        </w:rPr>
        <w:t>1. Разрушение общины и развитие частной собственности</w:t>
      </w:r>
    </w:p>
    <w:p w:rsidR="00784490" w:rsidRPr="00784490" w:rsidRDefault="00784490" w:rsidP="0004725F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Столыпин был убит террористом Богровым</w:t>
      </w:r>
      <w:r w:rsidR="0004725F">
        <w:rPr>
          <w:rFonts w:ascii="Times New Roman" w:hAnsi="Times New Roman" w:cs="Times New Roman"/>
          <w:sz w:val="20"/>
          <w:szCs w:val="20"/>
        </w:rPr>
        <w:t xml:space="preserve"> 1 сентября 1911 </w:t>
      </w:r>
      <w:r w:rsidR="0004725F" w:rsidRPr="002F57C1">
        <w:rPr>
          <w:rFonts w:ascii="Times New Roman" w:hAnsi="Times New Roman" w:cs="Times New Roman"/>
          <w:sz w:val="20"/>
          <w:szCs w:val="20"/>
        </w:rPr>
        <w:t>года</w:t>
      </w:r>
      <w:r w:rsidRPr="002F57C1">
        <w:rPr>
          <w:rFonts w:ascii="Times New Roman" w:hAnsi="Times New Roman" w:cs="Times New Roman"/>
          <w:sz w:val="20"/>
          <w:szCs w:val="20"/>
        </w:rPr>
        <w:t>. Всего 6 лет возглавлял Столыпин правительство, но дело, начатое им, принесло</w:t>
      </w:r>
      <w:r w:rsidR="00784490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784490">
        <w:rPr>
          <w:rFonts w:ascii="Times New Roman" w:hAnsi="Times New Roman" w:cs="Times New Roman"/>
          <w:sz w:val="20"/>
          <w:szCs w:val="20"/>
        </w:rPr>
        <w:t>положительные</w:t>
      </w:r>
      <w:r w:rsidR="0004725F">
        <w:rPr>
          <w:rFonts w:ascii="Times New Roman" w:hAnsi="Times New Roman" w:cs="Times New Roman"/>
          <w:sz w:val="20"/>
          <w:szCs w:val="20"/>
        </w:rPr>
        <w:t xml:space="preserve"> результаты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Реформа была рас</w:t>
      </w:r>
      <w:r w:rsidR="00784490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читана на 20 лет. Она была начата фактически в 1907 году и отменена Временным правительством в 19</w:t>
      </w:r>
      <w:r w:rsidR="00784490">
        <w:rPr>
          <w:rFonts w:ascii="Times New Roman" w:hAnsi="Times New Roman" w:cs="Times New Roman"/>
          <w:sz w:val="20"/>
          <w:szCs w:val="20"/>
        </w:rPr>
        <w:t>1</w:t>
      </w:r>
      <w:r w:rsidR="0004725F">
        <w:rPr>
          <w:rFonts w:ascii="Times New Roman" w:hAnsi="Times New Roman" w:cs="Times New Roman"/>
          <w:sz w:val="20"/>
          <w:szCs w:val="20"/>
        </w:rPr>
        <w:t>7 году. Из 10 </w:t>
      </w:r>
      <w:r w:rsidRPr="002F57C1">
        <w:rPr>
          <w:rFonts w:ascii="Times New Roman" w:hAnsi="Times New Roman" w:cs="Times New Roman"/>
          <w:sz w:val="20"/>
          <w:szCs w:val="20"/>
        </w:rPr>
        <w:t>лет на мирное время приходилось 7 лет.</w:t>
      </w:r>
    </w:p>
    <w:p w:rsid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Провозглашенный Указом </w:t>
      </w:r>
      <w:r w:rsidR="0004725F">
        <w:rPr>
          <w:rFonts w:ascii="Times New Roman" w:hAnsi="Times New Roman" w:cs="Times New Roman"/>
          <w:sz w:val="20"/>
          <w:szCs w:val="20"/>
        </w:rPr>
        <w:t xml:space="preserve">от </w:t>
      </w:r>
      <w:r w:rsidRPr="002F57C1">
        <w:rPr>
          <w:rFonts w:ascii="Times New Roman" w:hAnsi="Times New Roman" w:cs="Times New Roman"/>
          <w:sz w:val="20"/>
          <w:szCs w:val="20"/>
        </w:rPr>
        <w:t>9 ноября 1906 года свободный выход из общины имел следующие результаты</w:t>
      </w:r>
      <w:r w:rsidR="0004725F">
        <w:rPr>
          <w:rFonts w:ascii="Times New Roman" w:hAnsi="Times New Roman" w:cs="Times New Roman"/>
          <w:sz w:val="20"/>
          <w:szCs w:val="20"/>
        </w:rPr>
        <w:t>: по состоянию на 1 января 1916 </w:t>
      </w:r>
      <w:r w:rsidRPr="002F57C1">
        <w:rPr>
          <w:rFonts w:ascii="Times New Roman" w:hAnsi="Times New Roman" w:cs="Times New Roman"/>
          <w:sz w:val="20"/>
          <w:szCs w:val="20"/>
        </w:rPr>
        <w:t>года из общины вышло 2478 тысяч домохозяев с 1</w:t>
      </w:r>
      <w:r w:rsidR="00784490">
        <w:rPr>
          <w:rFonts w:ascii="Times New Roman" w:hAnsi="Times New Roman" w:cs="Times New Roman"/>
          <w:sz w:val="20"/>
          <w:szCs w:val="20"/>
        </w:rPr>
        <w:t>9,6</w:t>
      </w:r>
      <w:r w:rsidRPr="002F57C1">
        <w:rPr>
          <w:rFonts w:ascii="Times New Roman" w:hAnsi="Times New Roman" w:cs="Times New Roman"/>
          <w:sz w:val="20"/>
          <w:szCs w:val="20"/>
        </w:rPr>
        <w:t xml:space="preserve"> млн.</w:t>
      </w:r>
      <w:r w:rsidR="00784490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</w:t>
      </w:r>
      <w:r w:rsidRPr="002F57C1">
        <w:rPr>
          <w:rFonts w:ascii="Times New Roman" w:hAnsi="Times New Roman" w:cs="Times New Roman"/>
          <w:sz w:val="20"/>
          <w:szCs w:val="20"/>
        </w:rPr>
        <w:t>я</w:t>
      </w:r>
      <w:r w:rsidRPr="002F57C1">
        <w:rPr>
          <w:rFonts w:ascii="Times New Roman" w:hAnsi="Times New Roman" w:cs="Times New Roman"/>
          <w:sz w:val="20"/>
          <w:szCs w:val="20"/>
        </w:rPr>
        <w:t>тин земли, что составля</w:t>
      </w:r>
      <w:r w:rsidR="00784490">
        <w:rPr>
          <w:rFonts w:ascii="Times New Roman" w:hAnsi="Times New Roman" w:cs="Times New Roman"/>
          <w:sz w:val="20"/>
          <w:szCs w:val="20"/>
        </w:rPr>
        <w:t>ло</w:t>
      </w:r>
      <w:r w:rsidRPr="002F57C1">
        <w:rPr>
          <w:rFonts w:ascii="Times New Roman" w:hAnsi="Times New Roman" w:cs="Times New Roman"/>
          <w:sz w:val="20"/>
          <w:szCs w:val="20"/>
        </w:rPr>
        <w:t xml:space="preserve"> 26</w:t>
      </w:r>
      <w:r w:rsidR="0004725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 общинных крестьянских домов и 15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 xml:space="preserve">% общинных земель. Данные о процентном </w:t>
      </w:r>
      <w:r w:rsidR="001C781F">
        <w:rPr>
          <w:rFonts w:ascii="Times New Roman" w:hAnsi="Times New Roman" w:cs="Times New Roman"/>
          <w:sz w:val="20"/>
          <w:szCs w:val="20"/>
        </w:rPr>
        <w:t>со</w:t>
      </w:r>
      <w:r w:rsidRPr="002F57C1">
        <w:rPr>
          <w:rFonts w:ascii="Times New Roman" w:hAnsi="Times New Roman" w:cs="Times New Roman"/>
          <w:sz w:val="20"/>
          <w:szCs w:val="20"/>
        </w:rPr>
        <w:t xml:space="preserve">отношении </w:t>
      </w:r>
      <w:r w:rsidR="001C781F">
        <w:rPr>
          <w:rFonts w:ascii="Times New Roman" w:hAnsi="Times New Roman" w:cs="Times New Roman"/>
          <w:sz w:val="20"/>
          <w:szCs w:val="20"/>
        </w:rPr>
        <w:t>за</w:t>
      </w:r>
      <w:r w:rsidRPr="002F57C1">
        <w:rPr>
          <w:rFonts w:ascii="Times New Roman" w:hAnsi="Times New Roman" w:cs="Times New Roman"/>
          <w:sz w:val="20"/>
          <w:szCs w:val="20"/>
        </w:rPr>
        <w:t>крепленных в личную собственность зем</w:t>
      </w:r>
      <w:r w:rsidR="001C781F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л</w:t>
      </w:r>
      <w:r w:rsidR="001C781F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ко всей площади надельного крестья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ского землепользования на 1 мая 1915 года показаны в табл.</w:t>
      </w:r>
      <w:r w:rsidR="001C781F">
        <w:rPr>
          <w:rFonts w:ascii="Times New Roman" w:hAnsi="Times New Roman" w:cs="Times New Roman"/>
          <w:sz w:val="20"/>
          <w:szCs w:val="20"/>
        </w:rPr>
        <w:t xml:space="preserve"> </w:t>
      </w:r>
      <w:r w:rsidR="0004725F">
        <w:rPr>
          <w:rFonts w:ascii="Times New Roman" w:hAnsi="Times New Roman" w:cs="Times New Roman"/>
          <w:sz w:val="20"/>
          <w:szCs w:val="20"/>
        </w:rPr>
        <w:t>5</w:t>
      </w:r>
      <w:r w:rsidRPr="002F57C1">
        <w:rPr>
          <w:rFonts w:ascii="Times New Roman" w:hAnsi="Times New Roman" w:cs="Times New Roman"/>
          <w:sz w:val="20"/>
          <w:szCs w:val="20"/>
        </w:rPr>
        <w:t>.1.</w:t>
      </w:r>
    </w:p>
    <w:p w:rsidR="0004725F" w:rsidRPr="0004725F" w:rsidRDefault="0004725F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12"/>
          <w:szCs w:val="20"/>
        </w:rPr>
      </w:pPr>
    </w:p>
    <w:p w:rsidR="001C781F" w:rsidRPr="0004725F" w:rsidRDefault="001C781F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725F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04725F" w:rsidRPr="0004725F">
        <w:rPr>
          <w:rFonts w:ascii="Times New Roman" w:hAnsi="Times New Roman" w:cs="Times New Roman"/>
          <w:spacing w:val="20"/>
          <w:sz w:val="16"/>
          <w:szCs w:val="16"/>
        </w:rPr>
        <w:t>5</w:t>
      </w:r>
      <w:r w:rsidRPr="0004725F">
        <w:rPr>
          <w:rFonts w:ascii="Times New Roman" w:hAnsi="Times New Roman" w:cs="Times New Roman"/>
          <w:spacing w:val="20"/>
          <w:sz w:val="16"/>
          <w:szCs w:val="16"/>
        </w:rPr>
        <w:t xml:space="preserve">.1. </w:t>
      </w:r>
      <w:r w:rsidRPr="0004725F">
        <w:rPr>
          <w:rFonts w:ascii="Times New Roman" w:hAnsi="Times New Roman" w:cs="Times New Roman"/>
          <w:b/>
          <w:sz w:val="16"/>
          <w:szCs w:val="16"/>
        </w:rPr>
        <w:t>Выход из общины по отдельным регионам страны</w:t>
      </w:r>
    </w:p>
    <w:p w:rsidR="001C781F" w:rsidRPr="0004725F" w:rsidRDefault="001C781F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2090"/>
        <w:gridCol w:w="1991"/>
        <w:gridCol w:w="2043"/>
      </w:tblGrid>
      <w:tr w:rsidR="001C781F" w:rsidRPr="0004725F" w:rsidTr="0004725F">
        <w:trPr>
          <w:trHeight w:val="1134"/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Регионы</w:t>
            </w:r>
          </w:p>
        </w:tc>
        <w:tc>
          <w:tcPr>
            <w:tcW w:w="2161" w:type="dxa"/>
            <w:vAlign w:val="center"/>
          </w:tcPr>
          <w:p w:rsid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Площадь окончательно закрепленной земли, </w:t>
            </w:r>
          </w:p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тыс. десятин</w:t>
            </w:r>
          </w:p>
        </w:tc>
        <w:tc>
          <w:tcPr>
            <w:tcW w:w="2199" w:type="dxa"/>
            <w:vAlign w:val="center"/>
          </w:tcPr>
          <w:p w:rsid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Процент закрепленной земли по всему </w:t>
            </w:r>
          </w:p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надельному землевлад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нию (без перешедших к собственности по закону)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Юго-западный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Новорусский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2595,5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Белорусский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1138,8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7E57BB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Центрально-Ч</w:t>
            </w:r>
            <w:r w:rsidR="001C781F" w:rsidRPr="0004725F">
              <w:rPr>
                <w:rFonts w:ascii="Times New Roman" w:hAnsi="Times New Roman" w:cs="Times New Roman"/>
                <w:sz w:val="16"/>
                <w:szCs w:val="16"/>
              </w:rPr>
              <w:t>ерноземный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2057,3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Нижневолжский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2843,1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Средневолжский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1829,3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Центрально</w:t>
            </w:r>
            <w:r w:rsidR="0004725F" w:rsidRPr="000472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промышленный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1378,5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Украинский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651,5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Приозерный</w:t>
            </w:r>
          </w:p>
        </w:tc>
        <w:tc>
          <w:tcPr>
            <w:tcW w:w="2161" w:type="dxa"/>
            <w:vAlign w:val="center"/>
          </w:tcPr>
          <w:p w:rsidR="001C781F" w:rsidRPr="0004725F" w:rsidRDefault="001C781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773,2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Северный</w:t>
            </w:r>
          </w:p>
        </w:tc>
        <w:tc>
          <w:tcPr>
            <w:tcW w:w="2161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C781F" w:rsidRPr="0004725F" w:rsidTr="0004725F">
        <w:trPr>
          <w:jc w:val="center"/>
        </w:trPr>
        <w:tc>
          <w:tcPr>
            <w:tcW w:w="2235" w:type="dxa"/>
            <w:vAlign w:val="center"/>
          </w:tcPr>
          <w:p w:rsidR="001C781F" w:rsidRPr="0004725F" w:rsidRDefault="001C781F" w:rsidP="0004725F">
            <w:pPr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И</w:t>
            </w:r>
            <w:r w:rsidR="0004725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того</w:t>
            </w:r>
            <w:r w:rsidRPr="0004725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…</w:t>
            </w:r>
          </w:p>
        </w:tc>
        <w:tc>
          <w:tcPr>
            <w:tcW w:w="2161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13322,6</w:t>
            </w:r>
          </w:p>
        </w:tc>
        <w:tc>
          <w:tcPr>
            <w:tcW w:w="2199" w:type="dxa"/>
            <w:vAlign w:val="center"/>
          </w:tcPr>
          <w:p w:rsidR="001C781F" w:rsidRPr="0004725F" w:rsidRDefault="005C1FD8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6D0EB8" w:rsidRPr="0004725F" w:rsidRDefault="006D0EB8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6"/>
        </w:rPr>
      </w:pPr>
    </w:p>
    <w:p w:rsidR="002F57C1" w:rsidRPr="002F57C1" w:rsidRDefault="0004725F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Данные, приведенные в табл. 5.1, свидетельствуют о том,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что на</w:t>
      </w:r>
      <w:r w:rsidR="005C1FD8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>более широко процесс разложения общины захва</w:t>
      </w:r>
      <w:r>
        <w:rPr>
          <w:rFonts w:ascii="Times New Roman" w:hAnsi="Times New Roman" w:cs="Times New Roman"/>
          <w:sz w:val="20"/>
          <w:szCs w:val="20"/>
        </w:rPr>
        <w:t>тил Ю</w:t>
      </w:r>
      <w:r w:rsidR="002F57C1" w:rsidRPr="002F57C1">
        <w:rPr>
          <w:rFonts w:ascii="Times New Roman" w:hAnsi="Times New Roman" w:cs="Times New Roman"/>
          <w:sz w:val="20"/>
          <w:szCs w:val="20"/>
        </w:rPr>
        <w:t>го-западный, Новоро</w:t>
      </w:r>
      <w:r w:rsidR="005C1FD8">
        <w:rPr>
          <w:rFonts w:ascii="Times New Roman" w:hAnsi="Times New Roman" w:cs="Times New Roman"/>
          <w:sz w:val="20"/>
          <w:szCs w:val="20"/>
        </w:rPr>
        <w:t>с</w:t>
      </w:r>
      <w:r w:rsidR="002F57C1" w:rsidRPr="002F57C1">
        <w:rPr>
          <w:rFonts w:ascii="Times New Roman" w:hAnsi="Times New Roman" w:cs="Times New Roman"/>
          <w:sz w:val="20"/>
          <w:szCs w:val="20"/>
        </w:rPr>
        <w:t>сийский и Белорусский регионы страны.</w:t>
      </w:r>
    </w:p>
    <w:p w:rsidR="002F57C1" w:rsidRPr="002F57C1" w:rsidRDefault="0004725F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C1FD8">
        <w:rPr>
          <w:rFonts w:ascii="Times New Roman" w:hAnsi="Times New Roman" w:cs="Times New Roman"/>
          <w:sz w:val="20"/>
          <w:szCs w:val="20"/>
        </w:rPr>
        <w:t xml:space="preserve"> Беларуси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общинное землевладение в 1905 году оставалось только в Витебской и Могилевской губерниях. К 1916 году в этих губерниях из общины вышло 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% общинников. В пяти белорусских губерниях образовано</w:t>
      </w:r>
      <w:r w:rsidR="005C1FD8">
        <w:rPr>
          <w:rFonts w:ascii="Times New Roman" w:hAnsi="Times New Roman" w:cs="Times New Roman"/>
          <w:sz w:val="20"/>
          <w:szCs w:val="20"/>
        </w:rPr>
        <w:t xml:space="preserve"> 114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тыс. хуторских и отрубных хозяйств на площади 1147</w:t>
      </w:r>
      <w:r>
        <w:rPr>
          <w:rFonts w:ascii="Times New Roman" w:hAnsi="Times New Roman" w:cs="Times New Roman"/>
          <w:sz w:val="20"/>
          <w:szCs w:val="20"/>
        </w:rPr>
        <w:t> </w:t>
      </w:r>
      <w:r w:rsidR="002F57C1" w:rsidRPr="002F57C1">
        <w:rPr>
          <w:rFonts w:ascii="Times New Roman" w:hAnsi="Times New Roman" w:cs="Times New Roman"/>
          <w:sz w:val="20"/>
          <w:szCs w:val="20"/>
        </w:rPr>
        <w:t>тыс.</w:t>
      </w:r>
      <w:r w:rsidR="005C1FD8"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десятин, что составляет 12</w:t>
      </w:r>
      <w:r>
        <w:rPr>
          <w:rFonts w:ascii="Times New Roman" w:hAnsi="Times New Roman" w:cs="Times New Roman"/>
          <w:sz w:val="20"/>
          <w:szCs w:val="20"/>
        </w:rPr>
        <w:t> </w:t>
      </w:r>
      <w:r w:rsidR="002F57C1" w:rsidRPr="002F57C1">
        <w:rPr>
          <w:rFonts w:ascii="Times New Roman" w:hAnsi="Times New Roman" w:cs="Times New Roman"/>
          <w:sz w:val="20"/>
          <w:szCs w:val="20"/>
        </w:rPr>
        <w:t>% всех крестьянских дворов.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Таким </w:t>
      </w:r>
      <w:r w:rsidR="005C1FD8" w:rsidRPr="002F57C1">
        <w:rPr>
          <w:rFonts w:ascii="Times New Roman" w:hAnsi="Times New Roman" w:cs="Times New Roman"/>
          <w:sz w:val="20"/>
          <w:szCs w:val="20"/>
        </w:rPr>
        <w:t>образом,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Бел</w:t>
      </w:r>
      <w:r w:rsidR="005C1FD8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процент крестьян</w:t>
      </w:r>
      <w:r w:rsidR="005C1FD8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вышедших на хутора и отруба</w:t>
      </w:r>
      <w:r w:rsidR="005C1FD8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был более высоким, чем в России </w:t>
      </w:r>
      <w:r w:rsidR="005C1FD8">
        <w:rPr>
          <w:rFonts w:ascii="Times New Roman" w:hAnsi="Times New Roman" w:cs="Times New Roman"/>
          <w:sz w:val="20"/>
          <w:szCs w:val="20"/>
        </w:rPr>
        <w:t>(</w:t>
      </w:r>
      <w:r w:rsidRPr="002F57C1">
        <w:rPr>
          <w:rFonts w:ascii="Times New Roman" w:hAnsi="Times New Roman" w:cs="Times New Roman"/>
          <w:sz w:val="20"/>
          <w:szCs w:val="20"/>
        </w:rPr>
        <w:t>16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</w:t>
      </w:r>
      <w:r w:rsidR="005C1FD8">
        <w:rPr>
          <w:rFonts w:ascii="Times New Roman" w:hAnsi="Times New Roman" w:cs="Times New Roman"/>
          <w:sz w:val="20"/>
          <w:szCs w:val="20"/>
        </w:rPr>
        <w:t>)</w:t>
      </w:r>
      <w:r w:rsidRPr="002F57C1">
        <w:rPr>
          <w:rFonts w:ascii="Times New Roman" w:hAnsi="Times New Roman" w:cs="Times New Roman"/>
          <w:sz w:val="20"/>
          <w:szCs w:val="20"/>
        </w:rPr>
        <w:t>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За короткий промежуток времени землеустро</w:t>
      </w:r>
      <w:r w:rsidR="006A1D33">
        <w:rPr>
          <w:rFonts w:ascii="Times New Roman" w:hAnsi="Times New Roman" w:cs="Times New Roman"/>
          <w:sz w:val="20"/>
          <w:szCs w:val="20"/>
        </w:rPr>
        <w:t>йство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6A1D33">
        <w:rPr>
          <w:rFonts w:ascii="Times New Roman" w:hAnsi="Times New Roman" w:cs="Times New Roman"/>
          <w:sz w:val="20"/>
          <w:szCs w:val="20"/>
        </w:rPr>
        <w:t>крестьянских хозяйств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получило широкий размах.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Объем землеустроительных работ в период проведения реформы с каждым годом увеличивался.</w:t>
      </w:r>
    </w:p>
    <w:p w:rsidR="002F57C1" w:rsidRPr="002F57C1" w:rsidRDefault="002F57C1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Если в 1907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г. было устроено 263 тыс. десятин земли,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то уже в 1913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г.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="0004725F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4408 тыс. десятин,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т.</w:t>
      </w:r>
      <w:r w:rsidR="0004725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е.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 16,8 раз больше.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Всего за 9 лет было землеустроено 25216 тыс. десятин.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Объем работ по групповому земл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уст</w:t>
      </w:r>
      <w:r w:rsidRPr="002F57C1">
        <w:rPr>
          <w:rFonts w:ascii="Times New Roman" w:hAnsi="Times New Roman" w:cs="Times New Roman"/>
          <w:sz w:val="20"/>
          <w:szCs w:val="20"/>
        </w:rPr>
        <w:softHyphen/>
        <w:t>ройству был несколько ниже,</w:t>
      </w:r>
      <w:r w:rsidR="006A1D3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="006A1D33">
        <w:rPr>
          <w:rFonts w:ascii="Times New Roman" w:hAnsi="Times New Roman" w:cs="Times New Roman"/>
          <w:sz w:val="20"/>
          <w:szCs w:val="20"/>
        </w:rPr>
        <w:t>ак как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6A1D33">
        <w:rPr>
          <w:rFonts w:ascii="Times New Roman" w:hAnsi="Times New Roman" w:cs="Times New Roman"/>
          <w:sz w:val="20"/>
          <w:szCs w:val="20"/>
        </w:rPr>
        <w:t>оно</w:t>
      </w:r>
      <w:r w:rsidR="0004725F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являлось подготовител</w:t>
      </w:r>
      <w:r w:rsidRPr="002F57C1">
        <w:rPr>
          <w:rFonts w:ascii="Times New Roman" w:hAnsi="Times New Roman" w:cs="Times New Roman"/>
          <w:sz w:val="20"/>
          <w:szCs w:val="20"/>
        </w:rPr>
        <w:t>ь</w:t>
      </w:r>
      <w:r w:rsidRPr="002F57C1">
        <w:rPr>
          <w:rFonts w:ascii="Times New Roman" w:hAnsi="Times New Roman" w:cs="Times New Roman"/>
          <w:sz w:val="20"/>
          <w:szCs w:val="20"/>
        </w:rPr>
        <w:t>ным этапом к единоличному.</w:t>
      </w:r>
    </w:p>
    <w:p w:rsidR="002F57C1" w:rsidRDefault="0004725F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работ по отдельным видам землеустройства на крестьянских надельных землях приведены в табл.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2F57C1" w:rsidRPr="002F57C1">
        <w:rPr>
          <w:rFonts w:ascii="Times New Roman" w:hAnsi="Times New Roman" w:cs="Times New Roman"/>
          <w:sz w:val="20"/>
          <w:szCs w:val="20"/>
        </w:rPr>
        <w:t>.2.</w:t>
      </w:r>
    </w:p>
    <w:p w:rsidR="006A1D33" w:rsidRDefault="006A1D33" w:rsidP="0004725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946EA" w:rsidRPr="0004725F" w:rsidRDefault="00B83AF0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725F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04725F">
        <w:rPr>
          <w:rFonts w:ascii="Times New Roman" w:hAnsi="Times New Roman" w:cs="Times New Roman"/>
          <w:sz w:val="16"/>
          <w:szCs w:val="16"/>
        </w:rPr>
        <w:t>5</w:t>
      </w:r>
      <w:r w:rsidRPr="0004725F">
        <w:rPr>
          <w:rFonts w:ascii="Times New Roman" w:hAnsi="Times New Roman" w:cs="Times New Roman"/>
          <w:sz w:val="16"/>
          <w:szCs w:val="16"/>
        </w:rPr>
        <w:t>.2.</w:t>
      </w:r>
      <w:r w:rsidRPr="0004725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04725F">
        <w:rPr>
          <w:rFonts w:ascii="Times New Roman" w:hAnsi="Times New Roman" w:cs="Times New Roman"/>
          <w:b/>
          <w:sz w:val="16"/>
          <w:szCs w:val="16"/>
        </w:rPr>
        <w:t xml:space="preserve">Итоги землеустроительных работ на крестьянских </w:t>
      </w:r>
    </w:p>
    <w:p w:rsidR="006A1D33" w:rsidRPr="0004725F" w:rsidRDefault="00B83AF0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725F">
        <w:rPr>
          <w:rFonts w:ascii="Times New Roman" w:hAnsi="Times New Roman" w:cs="Times New Roman"/>
          <w:b/>
          <w:sz w:val="16"/>
          <w:szCs w:val="16"/>
        </w:rPr>
        <w:t>надельных землях</w:t>
      </w:r>
    </w:p>
    <w:p w:rsidR="00B83AF0" w:rsidRPr="0004725F" w:rsidRDefault="00B83AF0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2643"/>
        <w:gridCol w:w="1057"/>
        <w:gridCol w:w="1086"/>
        <w:gridCol w:w="1338"/>
      </w:tblGrid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Виды землеустройства</w:t>
            </w:r>
          </w:p>
        </w:tc>
        <w:tc>
          <w:tcPr>
            <w:tcW w:w="1134" w:type="dxa"/>
            <w:vAlign w:val="center"/>
          </w:tcPr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</w:p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дворов, тыс.</w:t>
            </w:r>
          </w:p>
        </w:tc>
        <w:tc>
          <w:tcPr>
            <w:tcW w:w="1134" w:type="dxa"/>
            <w:vAlign w:val="center"/>
          </w:tcPr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</w:p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десятин</w:t>
            </w:r>
          </w:p>
        </w:tc>
        <w:tc>
          <w:tcPr>
            <w:tcW w:w="1384" w:type="dxa"/>
            <w:vAlign w:val="center"/>
          </w:tcPr>
          <w:p w:rsidR="00B83AF0" w:rsidRPr="0004725F" w:rsidRDefault="0004725F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r w:rsidR="00B83AF0"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 един</w:t>
            </w:r>
            <w:r w:rsidR="00B83AF0" w:rsidRPr="000472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83AF0"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личных </w:t>
            </w:r>
          </w:p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 xml:space="preserve">устроенных </w:t>
            </w:r>
          </w:p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хозяйств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Разверстание на хутора и отруба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723,3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7080,4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Выделы отдельным домохозяевам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359,5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3710,1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Выдел селений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722,8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6144,7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Выдел поселков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Разверстание общих дач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294,7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B83AF0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Устра</w:t>
            </w:r>
            <w:r w:rsidR="005B6F3C" w:rsidRPr="0004725F">
              <w:rPr>
                <w:rFonts w:ascii="Times New Roman" w:hAnsi="Times New Roman" w:cs="Times New Roman"/>
                <w:sz w:val="16"/>
                <w:szCs w:val="16"/>
              </w:rPr>
              <w:t>нение чересполосицы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177,8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5B6F3C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Раздел общих угодий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5B6F3C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Обмежевание земель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1132,6</w:t>
            </w:r>
          </w:p>
        </w:tc>
        <w:tc>
          <w:tcPr>
            <w:tcW w:w="138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B83AF0" w:rsidRPr="0004725F" w:rsidTr="0004725F">
        <w:trPr>
          <w:jc w:val="center"/>
        </w:trPr>
        <w:tc>
          <w:tcPr>
            <w:tcW w:w="2943" w:type="dxa"/>
            <w:vAlign w:val="center"/>
          </w:tcPr>
          <w:p w:rsidR="00B83AF0" w:rsidRPr="0004725F" w:rsidRDefault="005B6F3C" w:rsidP="00047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Итого</w:t>
            </w: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2280,3</w:t>
            </w:r>
          </w:p>
        </w:tc>
        <w:tc>
          <w:tcPr>
            <w:tcW w:w="1134" w:type="dxa"/>
            <w:vAlign w:val="center"/>
          </w:tcPr>
          <w:p w:rsidR="00B83AF0" w:rsidRPr="0004725F" w:rsidRDefault="005B6F3C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25F">
              <w:rPr>
                <w:rFonts w:ascii="Times New Roman" w:hAnsi="Times New Roman" w:cs="Times New Roman"/>
                <w:sz w:val="16"/>
                <w:szCs w:val="16"/>
              </w:rPr>
              <w:t>19462,8</w:t>
            </w:r>
          </w:p>
        </w:tc>
        <w:tc>
          <w:tcPr>
            <w:tcW w:w="1384" w:type="dxa"/>
            <w:vAlign w:val="center"/>
          </w:tcPr>
          <w:p w:rsidR="00B83AF0" w:rsidRPr="0004725F" w:rsidRDefault="00B83AF0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3AF0" w:rsidRPr="0004725F" w:rsidRDefault="00B83AF0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16"/>
        </w:rPr>
      </w:pPr>
    </w:p>
    <w:p w:rsidR="002F57C1" w:rsidRPr="002F57C1" w:rsidRDefault="0004725F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Из данных табл. 5.2</w:t>
      </w:r>
      <w:r w:rsidR="002F57C1" w:rsidRPr="0012096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видно,</w:t>
      </w:r>
      <w:r w:rsidR="0012096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2F57C1" w:rsidRPr="0012096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что разверстание земель сельских о</w:t>
      </w:r>
      <w:r w:rsidR="002F57C1" w:rsidRPr="0012096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б</w:t>
      </w:r>
      <w:r w:rsidR="002F57C1" w:rsidRPr="0012096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ществ </w:t>
      </w:r>
      <w:r w:rsidR="002F57C1" w:rsidRPr="002F57C1">
        <w:rPr>
          <w:rFonts w:ascii="Times New Roman" w:hAnsi="Times New Roman" w:cs="Times New Roman"/>
          <w:sz w:val="20"/>
          <w:szCs w:val="20"/>
        </w:rPr>
        <w:t>на хутора и отруба по количеству устрое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2F57C1" w:rsidRPr="002F57C1">
        <w:rPr>
          <w:rFonts w:ascii="Times New Roman" w:hAnsi="Times New Roman" w:cs="Times New Roman"/>
          <w:sz w:val="20"/>
          <w:szCs w:val="20"/>
        </w:rPr>
        <w:t>ной земли занимало первое место в ряде прочих видов землеустройства.</w:t>
      </w:r>
    </w:p>
    <w:p w:rsidR="002F57C1" w:rsidRPr="002F57C1" w:rsidRDefault="002F57C1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Важным инструментом разрушения общины и развития частной собственности являлся </w:t>
      </w:r>
      <w:r w:rsidR="0012096D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ре</w:t>
      </w:r>
      <w:r w:rsidR="0012096D">
        <w:rPr>
          <w:rFonts w:ascii="Times New Roman" w:hAnsi="Times New Roman" w:cs="Times New Roman"/>
          <w:sz w:val="20"/>
          <w:szCs w:val="20"/>
        </w:rPr>
        <w:t>сть</w:t>
      </w:r>
      <w:r w:rsidRPr="002F57C1">
        <w:rPr>
          <w:rFonts w:ascii="Times New Roman" w:hAnsi="Times New Roman" w:cs="Times New Roman"/>
          <w:sz w:val="20"/>
          <w:szCs w:val="20"/>
        </w:rPr>
        <w:t>янский банк.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С 1907 по 1915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г</w:t>
      </w:r>
      <w:r w:rsidR="0004725F">
        <w:rPr>
          <w:rFonts w:ascii="Times New Roman" w:hAnsi="Times New Roman" w:cs="Times New Roman"/>
          <w:sz w:val="20"/>
          <w:szCs w:val="20"/>
        </w:rPr>
        <w:t xml:space="preserve">од </w:t>
      </w:r>
      <w:r w:rsidRPr="002F57C1">
        <w:rPr>
          <w:rFonts w:ascii="Times New Roman" w:hAnsi="Times New Roman" w:cs="Times New Roman"/>
          <w:sz w:val="20"/>
          <w:szCs w:val="20"/>
        </w:rPr>
        <w:t>банком было продано: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хуторянам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="0004725F">
        <w:rPr>
          <w:rFonts w:ascii="Times New Roman" w:hAnsi="Times New Roman" w:cs="Times New Roman"/>
          <w:sz w:val="20"/>
          <w:szCs w:val="20"/>
        </w:rPr>
        <w:t>–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980 тыс. десятин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(23,8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всей проданной земли), отрубникам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="0004725F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2268 тыс.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(</w:t>
      </w:r>
      <w:r w:rsidR="0012096D">
        <w:rPr>
          <w:rFonts w:ascii="Times New Roman" w:hAnsi="Times New Roman" w:cs="Times New Roman"/>
          <w:sz w:val="20"/>
          <w:szCs w:val="20"/>
        </w:rPr>
        <w:t>59,4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%), сельским общест</w:t>
      </w:r>
      <w:r w:rsidR="0004725F">
        <w:rPr>
          <w:rFonts w:ascii="Times New Roman" w:hAnsi="Times New Roman" w:cs="Times New Roman"/>
          <w:sz w:val="20"/>
          <w:szCs w:val="20"/>
        </w:rPr>
        <w:t>вам и товариществам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682 тыс.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(</w:t>
      </w:r>
      <w:r w:rsidR="0012096D">
        <w:rPr>
          <w:rFonts w:ascii="Times New Roman" w:hAnsi="Times New Roman" w:cs="Times New Roman"/>
          <w:sz w:val="20"/>
          <w:szCs w:val="20"/>
        </w:rPr>
        <w:t>4,4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%), учреждениям и частным ли</w:t>
      </w:r>
      <w:r w:rsidR="0004725F">
        <w:rPr>
          <w:rFonts w:ascii="Times New Roman" w:hAnsi="Times New Roman" w:cs="Times New Roman"/>
          <w:sz w:val="20"/>
          <w:szCs w:val="20"/>
        </w:rPr>
        <w:t>цам за наличный счет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181 тыс.</w:t>
      </w:r>
      <w:r w:rsidR="0004725F">
        <w:rPr>
          <w:rFonts w:ascii="Times New Roman" w:hAnsi="Times New Roman" w:cs="Times New Roman"/>
          <w:sz w:val="20"/>
          <w:szCs w:val="20"/>
        </w:rPr>
        <w:t xml:space="preserve"> десятин (4,</w:t>
      </w:r>
      <w:r w:rsidRPr="002F57C1">
        <w:rPr>
          <w:rFonts w:ascii="Times New Roman" w:hAnsi="Times New Roman" w:cs="Times New Roman"/>
          <w:sz w:val="20"/>
          <w:szCs w:val="20"/>
        </w:rPr>
        <w:t>4</w:t>
      </w:r>
      <w:r w:rsidR="0004725F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%), уступлено на 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t>щест</w:t>
      </w:r>
      <w:r w:rsidR="00077977">
        <w:rPr>
          <w:rFonts w:ascii="Times New Roman" w:hAnsi="Times New Roman" w:cs="Times New Roman"/>
          <w:sz w:val="20"/>
          <w:szCs w:val="20"/>
        </w:rPr>
        <w:t>венные надобности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13 тыс.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(0</w:t>
      </w:r>
      <w:r w:rsidR="0012096D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3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%).</w:t>
      </w:r>
    </w:p>
    <w:p w:rsidR="002F57C1" w:rsidRPr="002F57C1" w:rsidRDefault="002F57C1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Банк вел посреднические операции по продаже надельных земель. </w:t>
      </w:r>
      <w:r w:rsidR="0012096D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пяти белорусски</w:t>
      </w:r>
      <w:r w:rsidR="0012096D">
        <w:rPr>
          <w:rFonts w:ascii="Times New Roman" w:hAnsi="Times New Roman" w:cs="Times New Roman"/>
          <w:sz w:val="20"/>
          <w:szCs w:val="20"/>
        </w:rPr>
        <w:t>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губерния</w:t>
      </w:r>
      <w:r w:rsidR="0012096D">
        <w:rPr>
          <w:rFonts w:ascii="Times New Roman" w:hAnsi="Times New Roman" w:cs="Times New Roman"/>
          <w:sz w:val="20"/>
          <w:szCs w:val="20"/>
        </w:rPr>
        <w:t>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Крестьянским банком </w:t>
      </w:r>
      <w:r w:rsidR="0012096D">
        <w:rPr>
          <w:rFonts w:ascii="Times New Roman" w:hAnsi="Times New Roman" w:cs="Times New Roman"/>
          <w:sz w:val="20"/>
          <w:szCs w:val="20"/>
        </w:rPr>
        <w:t>до</w:t>
      </w:r>
      <w:r w:rsidR="00077977">
        <w:rPr>
          <w:rFonts w:ascii="Times New Roman" w:hAnsi="Times New Roman" w:cs="Times New Roman"/>
          <w:sz w:val="20"/>
          <w:szCs w:val="20"/>
        </w:rPr>
        <w:t xml:space="preserve"> 1 января 1915 </w:t>
      </w:r>
      <w:r w:rsidRPr="002F57C1">
        <w:rPr>
          <w:rFonts w:ascii="Times New Roman" w:hAnsi="Times New Roman" w:cs="Times New Roman"/>
          <w:sz w:val="20"/>
          <w:szCs w:val="20"/>
        </w:rPr>
        <w:t>года было продано 262 тыс.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десятин земли. В среднем на одного домохозяина пришлось по покупкам у банка 13 десятин.</w:t>
      </w:r>
    </w:p>
    <w:p w:rsidR="002F57C1" w:rsidRPr="002F57C1" w:rsidRDefault="00077977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системе С</w:t>
      </w:r>
      <w:r w:rsidR="002F57C1" w:rsidRPr="002F57C1">
        <w:rPr>
          <w:rFonts w:ascii="Times New Roman" w:hAnsi="Times New Roman" w:cs="Times New Roman"/>
          <w:sz w:val="20"/>
          <w:szCs w:val="20"/>
        </w:rPr>
        <w:t>толыпинской аграрной реформы большое значение имела переселенческая политика.</w:t>
      </w:r>
    </w:p>
    <w:p w:rsidR="002F57C1" w:rsidRDefault="002F57C1" w:rsidP="00077977">
      <w:pPr>
        <w:spacing w:after="0" w:line="235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Итоги переселенческого движения представлены в табл.</w:t>
      </w:r>
      <w:r w:rsidR="0012096D">
        <w:rPr>
          <w:rFonts w:ascii="Times New Roman" w:hAnsi="Times New Roman" w:cs="Times New Roman"/>
          <w:sz w:val="20"/>
          <w:szCs w:val="20"/>
        </w:rPr>
        <w:t xml:space="preserve"> </w:t>
      </w:r>
      <w:r w:rsidR="007E57BB">
        <w:rPr>
          <w:rFonts w:ascii="Times New Roman" w:hAnsi="Times New Roman" w:cs="Times New Roman"/>
          <w:sz w:val="20"/>
          <w:szCs w:val="20"/>
        </w:rPr>
        <w:t>5</w:t>
      </w:r>
      <w:r w:rsidRPr="002F57C1">
        <w:rPr>
          <w:rFonts w:ascii="Times New Roman" w:hAnsi="Times New Roman" w:cs="Times New Roman"/>
          <w:sz w:val="20"/>
          <w:szCs w:val="20"/>
        </w:rPr>
        <w:t>.3.</w:t>
      </w:r>
    </w:p>
    <w:p w:rsidR="00077977" w:rsidRDefault="00077977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Из табл.</w:t>
      </w:r>
      <w:r w:rsidR="007E57BB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.3 </w:t>
      </w:r>
      <w:r w:rsidRPr="002F57C1">
        <w:rPr>
          <w:rFonts w:ascii="Times New Roman" w:hAnsi="Times New Roman" w:cs="Times New Roman"/>
          <w:sz w:val="20"/>
          <w:szCs w:val="20"/>
        </w:rPr>
        <w:t>видно, что подъем переселенческого движения пр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2F57C1">
        <w:rPr>
          <w:rFonts w:ascii="Times New Roman" w:hAnsi="Times New Roman" w:cs="Times New Roman"/>
          <w:sz w:val="20"/>
          <w:szCs w:val="20"/>
        </w:rPr>
        <w:t>олжался до 1909 года.</w:t>
      </w:r>
    </w:p>
    <w:p w:rsidR="0012096D" w:rsidRDefault="007E57BB" w:rsidP="00077977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Важнейшим составным элементом С</w:t>
      </w:r>
      <w:r w:rsidR="00077977">
        <w:rPr>
          <w:rFonts w:ascii="Times New Roman" w:hAnsi="Times New Roman" w:cs="Times New Roman"/>
          <w:sz w:val="20"/>
          <w:szCs w:val="20"/>
        </w:rPr>
        <w:t>толыпинских реформ было кооперативное движение, в том числе кредитная кооперация. В 1913 году в 5 губерниях Беларуси сеть кредитных и ссудосберегател</w:t>
      </w:r>
      <w:r w:rsidR="00077977">
        <w:rPr>
          <w:rFonts w:ascii="Times New Roman" w:hAnsi="Times New Roman" w:cs="Times New Roman"/>
          <w:sz w:val="20"/>
          <w:szCs w:val="20"/>
        </w:rPr>
        <w:t>ь</w:t>
      </w:r>
      <w:r w:rsidR="00077977">
        <w:rPr>
          <w:rFonts w:ascii="Times New Roman" w:hAnsi="Times New Roman" w:cs="Times New Roman"/>
          <w:sz w:val="20"/>
          <w:szCs w:val="20"/>
        </w:rPr>
        <w:t>ных товариществ насчитывала более 900 кооперативных учреждений различных видов, а также 210 потребительских и 190 сельскохозяйс</w:t>
      </w:r>
      <w:r w:rsidR="00077977">
        <w:rPr>
          <w:rFonts w:ascii="Times New Roman" w:hAnsi="Times New Roman" w:cs="Times New Roman"/>
          <w:sz w:val="20"/>
          <w:szCs w:val="20"/>
        </w:rPr>
        <w:t>т</w:t>
      </w:r>
      <w:r w:rsidR="00077977">
        <w:rPr>
          <w:rFonts w:ascii="Times New Roman" w:hAnsi="Times New Roman" w:cs="Times New Roman"/>
          <w:sz w:val="20"/>
          <w:szCs w:val="20"/>
        </w:rPr>
        <w:t>венных товариществ. Более активно развивалась кооперация в Вите</w:t>
      </w:r>
      <w:r w:rsidR="00077977">
        <w:rPr>
          <w:rFonts w:ascii="Times New Roman" w:hAnsi="Times New Roman" w:cs="Times New Roman"/>
          <w:sz w:val="20"/>
          <w:szCs w:val="20"/>
        </w:rPr>
        <w:t>б</w:t>
      </w:r>
      <w:r w:rsidR="00077977">
        <w:rPr>
          <w:rFonts w:ascii="Times New Roman" w:hAnsi="Times New Roman" w:cs="Times New Roman"/>
          <w:sz w:val="20"/>
          <w:szCs w:val="20"/>
        </w:rPr>
        <w:t>ской, Могилевской и Виленской губерниях.</w:t>
      </w:r>
    </w:p>
    <w:p w:rsidR="0012096D" w:rsidRPr="00077977" w:rsidRDefault="0012096D" w:rsidP="004140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977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077977">
        <w:rPr>
          <w:rFonts w:ascii="Times New Roman" w:hAnsi="Times New Roman" w:cs="Times New Roman"/>
          <w:sz w:val="16"/>
          <w:szCs w:val="16"/>
        </w:rPr>
        <w:t>5</w:t>
      </w:r>
      <w:r w:rsidRPr="00077977">
        <w:rPr>
          <w:rFonts w:ascii="Times New Roman" w:hAnsi="Times New Roman" w:cs="Times New Roman"/>
          <w:sz w:val="16"/>
          <w:szCs w:val="16"/>
        </w:rPr>
        <w:t>.3.</w:t>
      </w:r>
      <w:r w:rsidRPr="00077977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CF25D1" w:rsidRPr="00077977">
        <w:rPr>
          <w:rFonts w:ascii="Times New Roman" w:hAnsi="Times New Roman" w:cs="Times New Roman"/>
          <w:b/>
          <w:sz w:val="16"/>
          <w:szCs w:val="16"/>
        </w:rPr>
        <w:t>П</w:t>
      </w:r>
      <w:r w:rsidR="00077977" w:rsidRPr="00077977">
        <w:rPr>
          <w:rFonts w:ascii="Times New Roman" w:hAnsi="Times New Roman" w:cs="Times New Roman"/>
          <w:b/>
          <w:sz w:val="16"/>
          <w:szCs w:val="16"/>
        </w:rPr>
        <w:t>ереселенческое движение (1904–</w:t>
      </w:r>
      <w:r w:rsidR="00CF25D1" w:rsidRPr="00077977">
        <w:rPr>
          <w:rFonts w:ascii="Times New Roman" w:hAnsi="Times New Roman" w:cs="Times New Roman"/>
          <w:b/>
          <w:sz w:val="16"/>
          <w:szCs w:val="16"/>
        </w:rPr>
        <w:t>1915 гг.)</w:t>
      </w:r>
    </w:p>
    <w:p w:rsidR="00CF25D1" w:rsidRPr="008B64D1" w:rsidRDefault="00CF25D1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1531"/>
        <w:gridCol w:w="1531"/>
        <w:gridCol w:w="1531"/>
        <w:gridCol w:w="1531"/>
      </w:tblGrid>
      <w:tr w:rsidR="00CF25D1" w:rsidRPr="00077977" w:rsidTr="008B64D1">
        <w:trPr>
          <w:trHeight w:val="737"/>
          <w:jc w:val="center"/>
        </w:trPr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 xml:space="preserve">переселенцев, </w:t>
            </w:r>
          </w:p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Из них возврат</w:t>
            </w: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 xml:space="preserve">лось обратно, </w:t>
            </w:r>
          </w:p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 xml:space="preserve">Процесс </w:t>
            </w:r>
          </w:p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 xml:space="preserve">обратничества, </w:t>
            </w:r>
          </w:p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</w:tr>
      <w:tr w:rsidR="00CF25D1" w:rsidRPr="00077977" w:rsidTr="00077977">
        <w:trPr>
          <w:jc w:val="center"/>
        </w:trPr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</w:tr>
      <w:tr w:rsidR="00CF25D1" w:rsidRPr="00077977" w:rsidTr="00077977">
        <w:trPr>
          <w:jc w:val="center"/>
        </w:trPr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141,3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531" w:type="dxa"/>
            <w:vAlign w:val="center"/>
          </w:tcPr>
          <w:p w:rsidR="00CF25D1" w:rsidRPr="00077977" w:rsidRDefault="00CF25D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813CE7" w:rsidRPr="00077977" w:rsidTr="00077977">
        <w:trPr>
          <w:jc w:val="center"/>
        </w:trPr>
        <w:tc>
          <w:tcPr>
            <w:tcW w:w="1531" w:type="dxa"/>
            <w:vAlign w:val="center"/>
          </w:tcPr>
          <w:p w:rsidR="00813CE7" w:rsidRPr="00077977" w:rsidRDefault="00813CE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531" w:type="dxa"/>
            <w:vAlign w:val="center"/>
          </w:tcPr>
          <w:p w:rsidR="00813CE7" w:rsidRPr="00077977" w:rsidRDefault="00813CE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664,8</w:t>
            </w:r>
          </w:p>
        </w:tc>
        <w:tc>
          <w:tcPr>
            <w:tcW w:w="1531" w:type="dxa"/>
            <w:vAlign w:val="center"/>
          </w:tcPr>
          <w:p w:rsidR="00813CE7" w:rsidRPr="00077977" w:rsidRDefault="00813CE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531" w:type="dxa"/>
            <w:vAlign w:val="center"/>
          </w:tcPr>
          <w:p w:rsidR="00813CE7" w:rsidRPr="00077977" w:rsidRDefault="00813CE7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141831" w:rsidRPr="00077977" w:rsidTr="00077977">
        <w:trPr>
          <w:jc w:val="center"/>
        </w:trPr>
        <w:tc>
          <w:tcPr>
            <w:tcW w:w="1531" w:type="dxa"/>
            <w:vAlign w:val="center"/>
          </w:tcPr>
          <w:p w:rsidR="00141831" w:rsidRPr="00077977" w:rsidRDefault="0014183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531" w:type="dxa"/>
            <w:vAlign w:val="center"/>
          </w:tcPr>
          <w:p w:rsidR="00141831" w:rsidRPr="00077977" w:rsidRDefault="0014183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316,2</w:t>
            </w:r>
          </w:p>
        </w:tc>
        <w:tc>
          <w:tcPr>
            <w:tcW w:w="1531" w:type="dxa"/>
            <w:vAlign w:val="center"/>
          </w:tcPr>
          <w:p w:rsidR="00141831" w:rsidRPr="00077977" w:rsidRDefault="00572A36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1531" w:type="dxa"/>
            <w:vAlign w:val="center"/>
          </w:tcPr>
          <w:p w:rsidR="00141831" w:rsidRPr="00077977" w:rsidRDefault="00572A36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</w:tr>
      <w:tr w:rsidR="00141831" w:rsidRPr="00077977" w:rsidTr="00077977">
        <w:trPr>
          <w:jc w:val="center"/>
        </w:trPr>
        <w:tc>
          <w:tcPr>
            <w:tcW w:w="1531" w:type="dxa"/>
            <w:vAlign w:val="center"/>
          </w:tcPr>
          <w:p w:rsidR="00141831" w:rsidRPr="00077977" w:rsidRDefault="0014183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531" w:type="dxa"/>
            <w:vAlign w:val="center"/>
          </w:tcPr>
          <w:p w:rsidR="00141831" w:rsidRPr="00077977" w:rsidRDefault="00141831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1531" w:type="dxa"/>
            <w:vAlign w:val="center"/>
          </w:tcPr>
          <w:p w:rsidR="00141831" w:rsidRPr="00077977" w:rsidRDefault="00572A36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531" w:type="dxa"/>
            <w:vAlign w:val="center"/>
          </w:tcPr>
          <w:p w:rsidR="00141831" w:rsidRPr="00077977" w:rsidRDefault="00572A36" w:rsidP="0041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</w:tr>
      <w:tr w:rsidR="003A3C77" w:rsidRPr="00077977" w:rsidTr="00077977">
        <w:trPr>
          <w:jc w:val="center"/>
        </w:trPr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201,0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3A3C77" w:rsidRPr="00077977" w:rsidTr="00077977">
        <w:trPr>
          <w:jc w:val="center"/>
        </w:trPr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A3C77" w:rsidRPr="00077977" w:rsidTr="00077977">
        <w:trPr>
          <w:jc w:val="center"/>
        </w:trPr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Всего за 12 лет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1580,7</w:t>
            </w:r>
          </w:p>
        </w:tc>
        <w:tc>
          <w:tcPr>
            <w:tcW w:w="1531" w:type="dxa"/>
            <w:vAlign w:val="center"/>
          </w:tcPr>
          <w:p w:rsidR="003A3C77" w:rsidRPr="00077977" w:rsidRDefault="003A3C77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977">
              <w:rPr>
                <w:rFonts w:ascii="Times New Roman" w:hAnsi="Times New Roman" w:cs="Times New Roman"/>
                <w:sz w:val="16"/>
                <w:szCs w:val="16"/>
              </w:rPr>
              <w:t>337,4</w:t>
            </w:r>
          </w:p>
        </w:tc>
        <w:tc>
          <w:tcPr>
            <w:tcW w:w="1531" w:type="dxa"/>
            <w:vAlign w:val="center"/>
          </w:tcPr>
          <w:p w:rsidR="003A3C77" w:rsidRPr="00077977" w:rsidRDefault="008B64D1" w:rsidP="00747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3A3C77" w:rsidRPr="008B64D1" w:rsidRDefault="003A3C77" w:rsidP="000E2F2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20"/>
          <w:sz w:val="24"/>
          <w:szCs w:val="18"/>
        </w:rPr>
      </w:pPr>
    </w:p>
    <w:p w:rsidR="002F57C1" w:rsidRDefault="00702C1D" w:rsidP="008B64D1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2F57C1" w:rsidRPr="00CF25D1">
        <w:rPr>
          <w:rFonts w:ascii="Times New Roman" w:hAnsi="Times New Roman" w:cs="Times New Roman"/>
          <w:b/>
          <w:sz w:val="20"/>
          <w:szCs w:val="20"/>
        </w:rPr>
        <w:t>2. Экономический подъем сельского хозяйства</w:t>
      </w:r>
    </w:p>
    <w:p w:rsidR="00CF25D1" w:rsidRPr="002F57C1" w:rsidRDefault="00CF25D1" w:rsidP="008B64D1">
      <w:pPr>
        <w:spacing w:after="0" w:line="247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F57C1" w:rsidRPr="002F57C1" w:rsidRDefault="002F57C1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Создание хуторов и отрубов, землеустройство крестьянских земель, </w:t>
      </w:r>
      <w:r w:rsidR="00CF25D1">
        <w:rPr>
          <w:rFonts w:ascii="Times New Roman" w:hAnsi="Times New Roman" w:cs="Times New Roman"/>
          <w:sz w:val="20"/>
          <w:szCs w:val="20"/>
        </w:rPr>
        <w:t>ликвидация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чересполосицы, дально</w:t>
      </w:r>
      <w:r w:rsidR="00077977">
        <w:rPr>
          <w:rFonts w:ascii="Times New Roman" w:hAnsi="Times New Roman" w:cs="Times New Roman"/>
          <w:sz w:val="20"/>
          <w:szCs w:val="20"/>
        </w:rPr>
        <w:t>земелья и других недостатков сп</w:t>
      </w:r>
      <w:r w:rsidR="00077977">
        <w:rPr>
          <w:rFonts w:ascii="Times New Roman" w:hAnsi="Times New Roman" w:cs="Times New Roman"/>
          <w:sz w:val="20"/>
          <w:szCs w:val="20"/>
        </w:rPr>
        <w:t>о</w:t>
      </w:r>
      <w:r w:rsidR="00077977">
        <w:rPr>
          <w:rFonts w:ascii="Times New Roman" w:hAnsi="Times New Roman" w:cs="Times New Roman"/>
          <w:sz w:val="20"/>
          <w:szCs w:val="20"/>
        </w:rPr>
        <w:t xml:space="preserve">собствовали </w:t>
      </w:r>
      <w:r w:rsidRPr="002F57C1">
        <w:rPr>
          <w:rFonts w:ascii="Times New Roman" w:hAnsi="Times New Roman" w:cs="Times New Roman"/>
          <w:sz w:val="20"/>
          <w:szCs w:val="20"/>
        </w:rPr>
        <w:t>раз</w:t>
      </w:r>
      <w:r w:rsidR="00077977">
        <w:rPr>
          <w:rFonts w:ascii="Times New Roman" w:hAnsi="Times New Roman" w:cs="Times New Roman"/>
          <w:sz w:val="20"/>
          <w:szCs w:val="20"/>
        </w:rPr>
        <w:t>витию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сельского хозяйства.</w:t>
      </w:r>
    </w:p>
    <w:p w:rsidR="002F57C1" w:rsidRPr="002F57C1" w:rsidRDefault="002F57C1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Посевные площади к 1915 году увеличились в целом по стране на 14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по сравнению с 1905 годом, урожайность зерновых культур в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росла на 14</w:t>
      </w:r>
      <w:r w:rsidR="008B64D1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%,</w:t>
      </w:r>
      <w:r w:rsidR="00CF25D1">
        <w:rPr>
          <w:rFonts w:ascii="Times New Roman" w:hAnsi="Times New Roman" w:cs="Times New Roman"/>
          <w:sz w:val="20"/>
          <w:szCs w:val="20"/>
        </w:rPr>
        <w:t xml:space="preserve"> </w:t>
      </w:r>
      <w:r w:rsidR="00CF25D1" w:rsidRPr="002F57C1">
        <w:rPr>
          <w:rFonts w:ascii="Times New Roman" w:hAnsi="Times New Roman" w:cs="Times New Roman"/>
          <w:sz w:val="20"/>
          <w:szCs w:val="20"/>
        </w:rPr>
        <w:t>валовой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сбор пше</w:t>
      </w:r>
      <w:r w:rsidR="00077977">
        <w:rPr>
          <w:rFonts w:ascii="Times New Roman" w:hAnsi="Times New Roman" w:cs="Times New Roman"/>
          <w:sz w:val="20"/>
          <w:szCs w:val="20"/>
        </w:rPr>
        <w:t>ницы и ячменя с 1894 по 1911 год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повысился с 2 до 4 млрд.</w:t>
      </w:r>
      <w:r w:rsidR="00CF2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пудов. В 1913 году </w:t>
      </w:r>
      <w:r w:rsidR="00CF25D1" w:rsidRPr="002F57C1">
        <w:rPr>
          <w:rFonts w:ascii="Times New Roman" w:hAnsi="Times New Roman" w:cs="Times New Roman"/>
          <w:sz w:val="20"/>
          <w:szCs w:val="20"/>
        </w:rPr>
        <w:t>валовой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сбор основных злаков в России был на треть выше, чем в Аргентине, США и Канаде вместе взятых.</w:t>
      </w:r>
    </w:p>
    <w:p w:rsidR="002F57C1" w:rsidRPr="002F57C1" w:rsidRDefault="002F57C1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Россия стала житницей Европы, производила 80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мирового кол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чества льна, полностью обеспечивала потребности промышленности в хлопке, поставляла 50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мирового экспорта яиц, достигла потребления 9 кг сахара на человека в год. По данным А.</w:t>
      </w:r>
      <w:r w:rsidR="00CF2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Ф.</w:t>
      </w:r>
      <w:r w:rsidR="00CF2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Керенского</w:t>
      </w:r>
      <w:r w:rsidR="00CF25D1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 1914 г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ду 80</w:t>
      </w:r>
      <w:r w:rsidR="00077977">
        <w:rPr>
          <w:rFonts w:ascii="Times New Roman" w:hAnsi="Times New Roman" w:cs="Times New Roman"/>
          <w:sz w:val="20"/>
          <w:szCs w:val="20"/>
        </w:rPr>
        <w:t>–</w:t>
      </w:r>
      <w:r w:rsidRPr="002F57C1">
        <w:rPr>
          <w:rFonts w:ascii="Times New Roman" w:hAnsi="Times New Roman" w:cs="Times New Roman"/>
          <w:sz w:val="20"/>
          <w:szCs w:val="20"/>
        </w:rPr>
        <w:t>90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пахотных земель находилось в руках крестьян, размер кр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стьянского надела составлял от</w:t>
      </w:r>
      <w:r w:rsidR="0007797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12 до 300 десятин.</w:t>
      </w:r>
      <w:r w:rsidR="00CF25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Крестьянские х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зяйства доминировали на рынке, поставляя 3/4 зерна и льна, почти 100</w:t>
      </w:r>
      <w:r w:rsidR="00077977">
        <w:rPr>
          <w:rFonts w:ascii="Times New Roman" w:hAnsi="Times New Roman" w:cs="Times New Roman"/>
          <w:sz w:val="20"/>
          <w:szCs w:val="20"/>
        </w:rPr>
        <w:t> </w:t>
      </w:r>
      <w:r w:rsidRPr="002F57C1">
        <w:rPr>
          <w:rFonts w:ascii="Times New Roman" w:hAnsi="Times New Roman" w:cs="Times New Roman"/>
          <w:sz w:val="20"/>
          <w:szCs w:val="20"/>
        </w:rPr>
        <w:t>% мяса, яиц и масла. Сельское хозяйство Сибири развивалось по американскому фермер</w:t>
      </w:r>
      <w:r w:rsidR="00E41AB3">
        <w:rPr>
          <w:rFonts w:ascii="Times New Roman" w:hAnsi="Times New Roman" w:cs="Times New Roman"/>
          <w:sz w:val="20"/>
          <w:szCs w:val="20"/>
        </w:rPr>
        <w:t>скому ти</w:t>
      </w:r>
      <w:r w:rsidR="00077977">
        <w:rPr>
          <w:rFonts w:ascii="Times New Roman" w:hAnsi="Times New Roman" w:cs="Times New Roman"/>
          <w:sz w:val="20"/>
          <w:szCs w:val="20"/>
        </w:rPr>
        <w:t>пу. Если в 1900–1914 годах</w:t>
      </w:r>
      <w:r w:rsidRPr="002F57C1">
        <w:rPr>
          <w:rFonts w:ascii="Times New Roman" w:hAnsi="Times New Roman" w:cs="Times New Roman"/>
          <w:sz w:val="20"/>
          <w:szCs w:val="20"/>
        </w:rPr>
        <w:t xml:space="preserve"> из Сибири в среднем за год вывозилось за границу 15 млн.</w:t>
      </w:r>
      <w:r w:rsidR="00E41AB3">
        <w:rPr>
          <w:rFonts w:ascii="Times New Roman" w:hAnsi="Times New Roman" w:cs="Times New Roman"/>
          <w:sz w:val="20"/>
          <w:szCs w:val="20"/>
        </w:rPr>
        <w:t xml:space="preserve"> </w:t>
      </w:r>
      <w:r w:rsidR="00077977">
        <w:rPr>
          <w:rFonts w:ascii="Times New Roman" w:hAnsi="Times New Roman" w:cs="Times New Roman"/>
          <w:sz w:val="20"/>
          <w:szCs w:val="20"/>
        </w:rPr>
        <w:t>пудов зерна, то в 1910–1914 годах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47 млн.</w:t>
      </w:r>
      <w:r w:rsidR="00E41AB3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пудов.</w:t>
      </w:r>
    </w:p>
    <w:p w:rsidR="002F57C1" w:rsidRDefault="002F57C1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Урожайность зерновых культур в Бел</w:t>
      </w:r>
      <w:r w:rsidR="00E41AB3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в годы проведения аг</w:t>
      </w:r>
      <w:r w:rsidRPr="002F57C1">
        <w:rPr>
          <w:rFonts w:ascii="Times New Roman" w:hAnsi="Times New Roman" w:cs="Times New Roman"/>
          <w:sz w:val="20"/>
          <w:szCs w:val="20"/>
        </w:rPr>
        <w:softHyphen/>
        <w:t>рарной реформы характеризуется следующими данными (табл.</w:t>
      </w:r>
      <w:r w:rsidR="00077977">
        <w:rPr>
          <w:rFonts w:ascii="Times New Roman" w:hAnsi="Times New Roman" w:cs="Times New Roman"/>
          <w:sz w:val="20"/>
          <w:szCs w:val="20"/>
        </w:rPr>
        <w:t xml:space="preserve"> 5</w:t>
      </w:r>
      <w:r w:rsidRPr="002F57C1">
        <w:rPr>
          <w:rFonts w:ascii="Times New Roman" w:hAnsi="Times New Roman" w:cs="Times New Roman"/>
          <w:sz w:val="20"/>
          <w:szCs w:val="20"/>
        </w:rPr>
        <w:t>.4).</w:t>
      </w:r>
    </w:p>
    <w:p w:rsidR="00291022" w:rsidRDefault="00291022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64D1" w:rsidRDefault="008B64D1" w:rsidP="008B64D1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77977" w:rsidRPr="008B64D1" w:rsidRDefault="00E41AB3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D1">
        <w:rPr>
          <w:rFonts w:ascii="Times New Roman" w:hAnsi="Times New Roman" w:cs="Times New Roman"/>
          <w:spacing w:val="20"/>
          <w:sz w:val="16"/>
          <w:szCs w:val="16"/>
        </w:rPr>
        <w:lastRenderedPageBreak/>
        <w:t xml:space="preserve">Таблица </w:t>
      </w:r>
      <w:r w:rsidR="00077977" w:rsidRPr="008B64D1">
        <w:rPr>
          <w:rFonts w:ascii="Times New Roman" w:hAnsi="Times New Roman" w:cs="Times New Roman"/>
          <w:sz w:val="16"/>
          <w:szCs w:val="16"/>
        </w:rPr>
        <w:t>5</w:t>
      </w:r>
      <w:r w:rsidRPr="008B64D1">
        <w:rPr>
          <w:rFonts w:ascii="Times New Roman" w:hAnsi="Times New Roman" w:cs="Times New Roman"/>
          <w:sz w:val="16"/>
          <w:szCs w:val="16"/>
        </w:rPr>
        <w:t>.4.</w:t>
      </w:r>
      <w:r w:rsidRPr="008B64D1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8B64D1">
        <w:rPr>
          <w:rFonts w:ascii="Times New Roman" w:hAnsi="Times New Roman" w:cs="Times New Roman"/>
          <w:b/>
          <w:sz w:val="16"/>
          <w:szCs w:val="16"/>
        </w:rPr>
        <w:t>Урожайность зерновых культур в Бело</w:t>
      </w:r>
      <w:r w:rsidRPr="008B64D1">
        <w:rPr>
          <w:rFonts w:ascii="Times New Roman" w:hAnsi="Times New Roman" w:cs="Times New Roman"/>
          <w:b/>
          <w:sz w:val="16"/>
          <w:szCs w:val="16"/>
        </w:rPr>
        <w:t>ру</w:t>
      </w:r>
      <w:r w:rsidR="008B64D1">
        <w:rPr>
          <w:rFonts w:ascii="Times New Roman" w:hAnsi="Times New Roman" w:cs="Times New Roman"/>
          <w:b/>
          <w:sz w:val="16"/>
          <w:szCs w:val="16"/>
        </w:rPr>
        <w:t>с</w:t>
      </w:r>
      <w:r w:rsidRPr="008B64D1">
        <w:rPr>
          <w:rFonts w:ascii="Times New Roman" w:hAnsi="Times New Roman" w:cs="Times New Roman"/>
          <w:b/>
          <w:sz w:val="16"/>
          <w:szCs w:val="16"/>
        </w:rPr>
        <w:t>си</w:t>
      </w:r>
      <w:r w:rsidR="008B64D1">
        <w:rPr>
          <w:rFonts w:ascii="Times New Roman" w:hAnsi="Times New Roman" w:cs="Times New Roman"/>
          <w:b/>
          <w:sz w:val="16"/>
          <w:szCs w:val="16"/>
        </w:rPr>
        <w:t>и</w:t>
      </w:r>
      <w:r w:rsidRPr="008B64D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41AB3" w:rsidRPr="008B64D1" w:rsidRDefault="00E41AB3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D1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077977" w:rsidRPr="008B64D1">
        <w:rPr>
          <w:rFonts w:ascii="Times New Roman" w:hAnsi="Times New Roman" w:cs="Times New Roman"/>
          <w:b/>
          <w:sz w:val="16"/>
          <w:szCs w:val="16"/>
        </w:rPr>
        <w:t>1906–</w:t>
      </w:r>
      <w:r w:rsidRPr="008B64D1">
        <w:rPr>
          <w:rFonts w:ascii="Times New Roman" w:hAnsi="Times New Roman" w:cs="Times New Roman"/>
          <w:b/>
          <w:sz w:val="16"/>
          <w:szCs w:val="16"/>
        </w:rPr>
        <w:t>1913 гг. (пудов с десятины)</w:t>
      </w:r>
    </w:p>
    <w:p w:rsidR="00E41AB3" w:rsidRPr="008B64D1" w:rsidRDefault="00E41AB3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912"/>
        <w:gridCol w:w="1723"/>
        <w:gridCol w:w="1832"/>
        <w:gridCol w:w="1657"/>
      </w:tblGrid>
      <w:tr w:rsidR="00E41AB3" w:rsidRPr="008B64D1" w:rsidTr="008B64D1">
        <w:trPr>
          <w:jc w:val="center"/>
        </w:trPr>
        <w:tc>
          <w:tcPr>
            <w:tcW w:w="959" w:type="dxa"/>
            <w:vMerge w:val="restart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636" w:type="dxa"/>
            <w:gridSpan w:val="3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Урожайность, пудов с десятины</w:t>
            </w:r>
          </w:p>
        </w:tc>
      </w:tr>
      <w:tr w:rsidR="00E41AB3" w:rsidRPr="008B64D1" w:rsidTr="008B64D1">
        <w:trPr>
          <w:jc w:val="center"/>
        </w:trPr>
        <w:tc>
          <w:tcPr>
            <w:tcW w:w="959" w:type="dxa"/>
            <w:vMerge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Все зерновые</w:t>
            </w:r>
          </w:p>
        </w:tc>
        <w:tc>
          <w:tcPr>
            <w:tcW w:w="1984" w:type="dxa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Озимая рожь</w:t>
            </w:r>
          </w:p>
        </w:tc>
        <w:tc>
          <w:tcPr>
            <w:tcW w:w="1809" w:type="dxa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Овес</w:t>
            </w:r>
          </w:p>
        </w:tc>
      </w:tr>
      <w:tr w:rsidR="00E41AB3" w:rsidRPr="008B64D1" w:rsidTr="008B64D1">
        <w:trPr>
          <w:jc w:val="center"/>
        </w:trPr>
        <w:tc>
          <w:tcPr>
            <w:tcW w:w="959" w:type="dxa"/>
            <w:vAlign w:val="center"/>
          </w:tcPr>
          <w:p w:rsidR="00E41AB3" w:rsidRPr="008B64D1" w:rsidRDefault="00E41AB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1843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984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809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</w:tr>
      <w:tr w:rsidR="00E41AB3" w:rsidRPr="008B64D1" w:rsidTr="008B64D1">
        <w:trPr>
          <w:jc w:val="center"/>
        </w:trPr>
        <w:tc>
          <w:tcPr>
            <w:tcW w:w="959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843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84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809" w:type="dxa"/>
            <w:vAlign w:val="center"/>
          </w:tcPr>
          <w:p w:rsidR="00E41AB3" w:rsidRPr="008B64D1" w:rsidRDefault="00B13807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E17463" w:rsidRPr="008B64D1" w:rsidTr="008B64D1">
        <w:trPr>
          <w:jc w:val="center"/>
        </w:trPr>
        <w:tc>
          <w:tcPr>
            <w:tcW w:w="95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1843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984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80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</w:tr>
      <w:tr w:rsidR="00E17463" w:rsidRPr="008B64D1" w:rsidTr="008B64D1">
        <w:trPr>
          <w:jc w:val="center"/>
        </w:trPr>
        <w:tc>
          <w:tcPr>
            <w:tcW w:w="95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1843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984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80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E17463" w:rsidRPr="008B64D1" w:rsidTr="008B64D1">
        <w:trPr>
          <w:jc w:val="center"/>
        </w:trPr>
        <w:tc>
          <w:tcPr>
            <w:tcW w:w="95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1843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984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809" w:type="dxa"/>
            <w:vAlign w:val="center"/>
          </w:tcPr>
          <w:p w:rsidR="00E17463" w:rsidRPr="008B64D1" w:rsidRDefault="00E17463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</w:tr>
    </w:tbl>
    <w:p w:rsidR="00E17463" w:rsidRPr="00E17463" w:rsidRDefault="00E17463" w:rsidP="000E2F2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20"/>
          <w:sz w:val="18"/>
          <w:szCs w:val="18"/>
        </w:rPr>
      </w:pP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Как видно из табл. </w:t>
      </w:r>
      <w:r w:rsidR="008B64D1">
        <w:rPr>
          <w:rFonts w:ascii="Times New Roman" w:hAnsi="Times New Roman" w:cs="Times New Roman"/>
          <w:sz w:val="20"/>
          <w:szCs w:val="20"/>
        </w:rPr>
        <w:t>5</w:t>
      </w:r>
      <w:r w:rsidRPr="002F57C1">
        <w:rPr>
          <w:rFonts w:ascii="Times New Roman" w:hAnsi="Times New Roman" w:cs="Times New Roman"/>
          <w:sz w:val="20"/>
          <w:szCs w:val="20"/>
        </w:rPr>
        <w:t>.4</w:t>
      </w:r>
      <w:r w:rsidR="00B13807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урожайность зерновых культур постепенно повышалась с </w:t>
      </w:r>
      <w:r w:rsidR="00B13807">
        <w:rPr>
          <w:rFonts w:ascii="Times New Roman" w:hAnsi="Times New Roman" w:cs="Times New Roman"/>
          <w:sz w:val="20"/>
          <w:szCs w:val="20"/>
        </w:rPr>
        <w:t>38,8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пудов с 1 десятины</w:t>
      </w:r>
      <w:r w:rsidR="008B64D1">
        <w:rPr>
          <w:rFonts w:ascii="Times New Roman" w:hAnsi="Times New Roman" w:cs="Times New Roman"/>
          <w:sz w:val="20"/>
          <w:szCs w:val="20"/>
        </w:rPr>
        <w:t xml:space="preserve"> в 1906 г. до 50,3 пудов в 1911 </w:t>
      </w:r>
      <w:r w:rsidRPr="002F57C1">
        <w:rPr>
          <w:rFonts w:ascii="Times New Roman" w:hAnsi="Times New Roman" w:cs="Times New Roman"/>
          <w:sz w:val="20"/>
          <w:szCs w:val="20"/>
        </w:rPr>
        <w:t>году,</w:t>
      </w:r>
      <w:r w:rsidR="00B1380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затем незначительно понизилась до 48</w:t>
      </w:r>
      <w:r w:rsidR="00B13807">
        <w:rPr>
          <w:rFonts w:ascii="Times New Roman" w:hAnsi="Times New Roman" w:cs="Times New Roman"/>
          <w:sz w:val="20"/>
          <w:szCs w:val="20"/>
        </w:rPr>
        <w:t>,</w:t>
      </w:r>
      <w:r w:rsidR="008B64D1">
        <w:rPr>
          <w:rFonts w:ascii="Times New Roman" w:hAnsi="Times New Roman" w:cs="Times New Roman"/>
          <w:sz w:val="20"/>
          <w:szCs w:val="20"/>
        </w:rPr>
        <w:t>8 пуда с 1 дес. в 1913 году.</w:t>
      </w:r>
      <w:r w:rsidRPr="002F57C1">
        <w:rPr>
          <w:rFonts w:ascii="Times New Roman" w:hAnsi="Times New Roman" w:cs="Times New Roman"/>
          <w:sz w:val="20"/>
          <w:szCs w:val="20"/>
        </w:rPr>
        <w:t xml:space="preserve"> Более высокая урожайность </w:t>
      </w:r>
      <w:r w:rsidR="008B64D1">
        <w:rPr>
          <w:rFonts w:ascii="Times New Roman" w:hAnsi="Times New Roman" w:cs="Times New Roman"/>
          <w:sz w:val="20"/>
          <w:szCs w:val="20"/>
        </w:rPr>
        <w:t xml:space="preserve">зерновых </w:t>
      </w:r>
      <w:r w:rsidRPr="002F57C1">
        <w:rPr>
          <w:rFonts w:ascii="Times New Roman" w:hAnsi="Times New Roman" w:cs="Times New Roman"/>
          <w:sz w:val="20"/>
          <w:szCs w:val="20"/>
        </w:rPr>
        <w:t>была в частновл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дельческих хозяйствах,</w:t>
      </w:r>
      <w:r w:rsidR="00B13807">
        <w:rPr>
          <w:rFonts w:ascii="Times New Roman" w:hAnsi="Times New Roman" w:cs="Times New Roman"/>
          <w:sz w:val="20"/>
          <w:szCs w:val="20"/>
        </w:rPr>
        <w:t xml:space="preserve"> </w:t>
      </w:r>
      <w:r w:rsidR="008B64D1">
        <w:rPr>
          <w:rFonts w:ascii="Times New Roman" w:hAnsi="Times New Roman" w:cs="Times New Roman"/>
          <w:sz w:val="20"/>
          <w:szCs w:val="20"/>
        </w:rPr>
        <w:t>где она достигала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55</w:t>
      </w:r>
      <w:r w:rsidR="00B13807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5 пуда с 1 дес. </w:t>
      </w:r>
      <w:r w:rsidR="00B13807">
        <w:rPr>
          <w:rFonts w:ascii="Times New Roman" w:hAnsi="Times New Roman" w:cs="Times New Roman"/>
          <w:sz w:val="20"/>
          <w:szCs w:val="20"/>
        </w:rPr>
        <w:t>В</w:t>
      </w:r>
      <w:r w:rsidR="008B64D1">
        <w:rPr>
          <w:rFonts w:ascii="Times New Roman" w:hAnsi="Times New Roman" w:cs="Times New Roman"/>
          <w:sz w:val="20"/>
          <w:szCs w:val="20"/>
        </w:rPr>
        <w:t xml:space="preserve"> 1911 г</w:t>
      </w:r>
      <w:r w:rsidR="008B64D1">
        <w:rPr>
          <w:rFonts w:ascii="Times New Roman" w:hAnsi="Times New Roman" w:cs="Times New Roman"/>
          <w:sz w:val="20"/>
          <w:szCs w:val="20"/>
        </w:rPr>
        <w:t>о</w:t>
      </w:r>
      <w:r w:rsidR="008B64D1">
        <w:rPr>
          <w:rFonts w:ascii="Times New Roman" w:hAnsi="Times New Roman" w:cs="Times New Roman"/>
          <w:sz w:val="20"/>
          <w:szCs w:val="20"/>
        </w:rPr>
        <w:t xml:space="preserve">ду </w:t>
      </w:r>
      <w:r w:rsidR="00B13807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крестьянских хозяйствах урожайность зерновых за все годы не поднималась выше 47</w:t>
      </w:r>
      <w:r w:rsidR="00B13807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6 пуда с 1 десятины.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Все возрастающее применение техники,</w:t>
      </w:r>
      <w:r w:rsidR="00B1380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удобрений,</w:t>
      </w:r>
      <w:r w:rsidR="00B13807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улучшение а</w:t>
      </w:r>
      <w:r w:rsidRPr="002F57C1">
        <w:rPr>
          <w:rFonts w:ascii="Times New Roman" w:hAnsi="Times New Roman" w:cs="Times New Roman"/>
          <w:sz w:val="20"/>
          <w:szCs w:val="20"/>
        </w:rPr>
        <w:t>г</w:t>
      </w:r>
      <w:r w:rsidRPr="002F57C1">
        <w:rPr>
          <w:rFonts w:ascii="Times New Roman" w:hAnsi="Times New Roman" w:cs="Times New Roman"/>
          <w:sz w:val="20"/>
          <w:szCs w:val="20"/>
        </w:rPr>
        <w:t>ротехники в частновладельческих хозяйствах привело к заметному увеличению урожайности технических культур.</w:t>
      </w:r>
      <w:r w:rsidR="00B13807">
        <w:rPr>
          <w:rFonts w:ascii="Times New Roman" w:hAnsi="Times New Roman" w:cs="Times New Roman"/>
          <w:sz w:val="20"/>
          <w:szCs w:val="20"/>
        </w:rPr>
        <w:t xml:space="preserve"> </w:t>
      </w:r>
      <w:r w:rsidR="00B13807" w:rsidRPr="002F57C1">
        <w:rPr>
          <w:rFonts w:ascii="Times New Roman" w:hAnsi="Times New Roman" w:cs="Times New Roman"/>
          <w:sz w:val="20"/>
          <w:szCs w:val="20"/>
        </w:rPr>
        <w:t>Валовой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сбор карт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="008B64D1">
        <w:rPr>
          <w:rFonts w:ascii="Times New Roman" w:hAnsi="Times New Roman" w:cs="Times New Roman"/>
          <w:sz w:val="20"/>
          <w:szCs w:val="20"/>
        </w:rPr>
        <w:t>феля в Бел</w:t>
      </w:r>
      <w:r w:rsidRPr="002F57C1">
        <w:rPr>
          <w:rFonts w:ascii="Times New Roman" w:hAnsi="Times New Roman" w:cs="Times New Roman"/>
          <w:sz w:val="20"/>
          <w:szCs w:val="20"/>
        </w:rPr>
        <w:t>рус</w:t>
      </w:r>
      <w:r w:rsidR="008B64D1">
        <w:rPr>
          <w:rFonts w:ascii="Times New Roman" w:hAnsi="Times New Roman" w:cs="Times New Roman"/>
          <w:sz w:val="20"/>
          <w:szCs w:val="20"/>
        </w:rPr>
        <w:t>си</w:t>
      </w:r>
      <w:r w:rsidRPr="002F57C1">
        <w:rPr>
          <w:rFonts w:ascii="Times New Roman" w:hAnsi="Times New Roman" w:cs="Times New Roman"/>
          <w:sz w:val="20"/>
          <w:szCs w:val="20"/>
        </w:rPr>
        <w:t xml:space="preserve">и увеличился с 1900 по 1912 </w:t>
      </w:r>
      <w:r w:rsidR="00B13807">
        <w:rPr>
          <w:rFonts w:ascii="Times New Roman" w:hAnsi="Times New Roman" w:cs="Times New Roman"/>
          <w:sz w:val="20"/>
          <w:szCs w:val="20"/>
        </w:rPr>
        <w:t>г</w:t>
      </w:r>
      <w:r w:rsidR="008B64D1">
        <w:rPr>
          <w:rFonts w:ascii="Times New Roman" w:hAnsi="Times New Roman" w:cs="Times New Roman"/>
          <w:sz w:val="20"/>
          <w:szCs w:val="20"/>
        </w:rPr>
        <w:t>од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на 52,1</w:t>
      </w:r>
      <w:r w:rsidR="008B64D1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%.</w:t>
      </w:r>
    </w:p>
    <w:p w:rsidR="002F57C1" w:rsidRDefault="002F57C1" w:rsidP="000E2F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Изменения в производительности земледельческого труда наглядно </w:t>
      </w:r>
      <w:r w:rsidR="006F4F0C">
        <w:rPr>
          <w:rFonts w:ascii="Times New Roman" w:hAnsi="Times New Roman" w:cs="Times New Roman"/>
          <w:sz w:val="20"/>
          <w:szCs w:val="20"/>
        </w:rPr>
        <w:t xml:space="preserve">видны </w:t>
      </w:r>
      <w:r w:rsidRPr="002F57C1">
        <w:rPr>
          <w:rFonts w:ascii="Times New Roman" w:hAnsi="Times New Roman" w:cs="Times New Roman"/>
          <w:sz w:val="20"/>
          <w:szCs w:val="20"/>
        </w:rPr>
        <w:t xml:space="preserve">из табл. </w:t>
      </w:r>
      <w:r w:rsidR="008B64D1">
        <w:rPr>
          <w:rFonts w:ascii="Times New Roman" w:hAnsi="Times New Roman" w:cs="Times New Roman"/>
          <w:sz w:val="20"/>
          <w:szCs w:val="20"/>
        </w:rPr>
        <w:t>5</w:t>
      </w:r>
      <w:r w:rsidR="00A946EA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>5.</w:t>
      </w:r>
    </w:p>
    <w:p w:rsidR="006F4F0C" w:rsidRDefault="006F4F0C" w:rsidP="000E2F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B64D1" w:rsidRPr="008B64D1" w:rsidRDefault="006F4F0C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D1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8B64D1">
        <w:rPr>
          <w:rFonts w:ascii="Times New Roman" w:hAnsi="Times New Roman" w:cs="Times New Roman"/>
          <w:sz w:val="16"/>
          <w:szCs w:val="16"/>
        </w:rPr>
        <w:t>5</w:t>
      </w:r>
      <w:r w:rsidRPr="008B64D1">
        <w:rPr>
          <w:rFonts w:ascii="Times New Roman" w:hAnsi="Times New Roman" w:cs="Times New Roman"/>
          <w:sz w:val="16"/>
          <w:szCs w:val="16"/>
        </w:rPr>
        <w:t>.5.</w:t>
      </w:r>
      <w:r w:rsidRPr="008B64D1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8B64D1">
        <w:rPr>
          <w:rFonts w:ascii="Times New Roman" w:hAnsi="Times New Roman" w:cs="Times New Roman"/>
          <w:b/>
          <w:sz w:val="16"/>
          <w:szCs w:val="16"/>
        </w:rPr>
        <w:t xml:space="preserve">Валовой сбор зерна и картофеля на душу всего </w:t>
      </w:r>
    </w:p>
    <w:p w:rsidR="006F4F0C" w:rsidRPr="008B64D1" w:rsidRDefault="006F4F0C" w:rsidP="003A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D1">
        <w:rPr>
          <w:rFonts w:ascii="Times New Roman" w:hAnsi="Times New Roman" w:cs="Times New Roman"/>
          <w:b/>
          <w:sz w:val="16"/>
          <w:szCs w:val="16"/>
        </w:rPr>
        <w:t>и сельского населения</w:t>
      </w:r>
    </w:p>
    <w:p w:rsidR="006F4F0C" w:rsidRPr="008B64D1" w:rsidRDefault="006F4F0C" w:rsidP="000E2F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1554"/>
        <w:gridCol w:w="1579"/>
        <w:gridCol w:w="1551"/>
        <w:gridCol w:w="1440"/>
      </w:tblGrid>
      <w:tr w:rsidR="006F4F0C" w:rsidRPr="008B64D1" w:rsidTr="008B64D1">
        <w:trPr>
          <w:jc w:val="center"/>
        </w:trPr>
        <w:tc>
          <w:tcPr>
            <w:tcW w:w="1648" w:type="dxa"/>
            <w:vMerge w:val="restart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947" w:type="dxa"/>
            <w:gridSpan w:val="3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Валовой сбор</w:t>
            </w:r>
          </w:p>
        </w:tc>
      </w:tr>
      <w:tr w:rsidR="006F4F0C" w:rsidRPr="008B64D1" w:rsidTr="008B64D1">
        <w:trPr>
          <w:jc w:val="center"/>
        </w:trPr>
        <w:tc>
          <w:tcPr>
            <w:tcW w:w="1648" w:type="dxa"/>
            <w:vMerge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Всего, тысяч пудов</w:t>
            </w:r>
          </w:p>
        </w:tc>
        <w:tc>
          <w:tcPr>
            <w:tcW w:w="3226" w:type="dxa"/>
            <w:gridSpan w:val="2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На душу населения, пудов</w:t>
            </w:r>
          </w:p>
        </w:tc>
      </w:tr>
      <w:tr w:rsidR="006F4F0C" w:rsidRPr="008B64D1" w:rsidTr="008B64D1">
        <w:trPr>
          <w:jc w:val="center"/>
        </w:trPr>
        <w:tc>
          <w:tcPr>
            <w:tcW w:w="1648" w:type="dxa"/>
            <w:vMerge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vMerge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</w:tc>
      </w:tr>
      <w:tr w:rsidR="006F4F0C" w:rsidRPr="008B64D1" w:rsidTr="008B64D1">
        <w:trPr>
          <w:jc w:val="center"/>
        </w:trPr>
        <w:tc>
          <w:tcPr>
            <w:tcW w:w="1648" w:type="dxa"/>
            <w:vAlign w:val="center"/>
          </w:tcPr>
          <w:p w:rsidR="006F4F0C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1900 г</w:t>
            </w:r>
            <w:r w:rsidR="008B64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Зерно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721" w:type="dxa"/>
            <w:vAlign w:val="center"/>
          </w:tcPr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F0C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1654,4</w:t>
            </w:r>
          </w:p>
        </w:tc>
        <w:tc>
          <w:tcPr>
            <w:tcW w:w="1701" w:type="dxa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525" w:type="dxa"/>
            <w:vAlign w:val="center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</w:tr>
      <w:tr w:rsidR="006F4F0C" w:rsidRPr="008B64D1" w:rsidTr="008B64D1">
        <w:trPr>
          <w:jc w:val="center"/>
        </w:trPr>
        <w:tc>
          <w:tcPr>
            <w:tcW w:w="1648" w:type="dxa"/>
          </w:tcPr>
          <w:p w:rsidR="006F4F0C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1913 г.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Зерно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721" w:type="dxa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2372,0</w:t>
            </w:r>
          </w:p>
        </w:tc>
        <w:tc>
          <w:tcPr>
            <w:tcW w:w="1701" w:type="dxa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525" w:type="dxa"/>
          </w:tcPr>
          <w:p w:rsidR="006F4F0C" w:rsidRPr="008B64D1" w:rsidRDefault="006F4F0C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167E04" w:rsidRPr="008B64D1" w:rsidRDefault="00167E04" w:rsidP="003A3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4D1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</w:tr>
    </w:tbl>
    <w:p w:rsidR="006F4F0C" w:rsidRPr="003A3C77" w:rsidRDefault="006F4F0C" w:rsidP="003A3C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С 1900 по 1913 г</w:t>
      </w:r>
      <w:r w:rsidR="00D67126">
        <w:rPr>
          <w:rFonts w:ascii="Times New Roman" w:hAnsi="Times New Roman" w:cs="Times New Roman"/>
          <w:sz w:val="20"/>
          <w:szCs w:val="20"/>
        </w:rPr>
        <w:t>од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валов</w:t>
      </w:r>
      <w:r w:rsidR="00167E04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й сбор зерна по всем хозяйствам Бел</w:t>
      </w:r>
      <w:r w:rsidR="00167E04">
        <w:rPr>
          <w:rFonts w:ascii="Times New Roman" w:hAnsi="Times New Roman" w:cs="Times New Roman"/>
          <w:sz w:val="20"/>
          <w:szCs w:val="20"/>
        </w:rPr>
        <w:t>ар</w:t>
      </w:r>
      <w:r w:rsidR="00167E04">
        <w:rPr>
          <w:rFonts w:ascii="Times New Roman" w:hAnsi="Times New Roman" w:cs="Times New Roman"/>
          <w:sz w:val="20"/>
          <w:szCs w:val="20"/>
        </w:rPr>
        <w:t>у</w:t>
      </w:r>
      <w:r w:rsidR="00167E04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>и увеличился на душу сельского населения на 45</w:t>
      </w:r>
      <w:r w:rsidR="00167E04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8</w:t>
      </w:r>
      <w:r w:rsidR="00D6712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</w:t>
      </w:r>
      <w:r w:rsidR="00167E04">
        <w:rPr>
          <w:rFonts w:ascii="Times New Roman" w:hAnsi="Times New Roman" w:cs="Times New Roman"/>
          <w:sz w:val="20"/>
          <w:szCs w:val="20"/>
        </w:rPr>
        <w:t>, а</w:t>
      </w:r>
      <w:r w:rsidR="00D67126">
        <w:rPr>
          <w:rFonts w:ascii="Times New Roman" w:hAnsi="Times New Roman" w:cs="Times New Roman"/>
          <w:sz w:val="20"/>
          <w:szCs w:val="20"/>
        </w:rPr>
        <w:t xml:space="preserve"> на душу всего населения</w:t>
      </w:r>
      <w:r w:rsidR="00167E04">
        <w:rPr>
          <w:rFonts w:ascii="Times New Roman" w:hAnsi="Times New Roman" w:cs="Times New Roman"/>
          <w:sz w:val="20"/>
          <w:szCs w:val="20"/>
        </w:rPr>
        <w:t xml:space="preserve"> – на </w:t>
      </w:r>
      <w:r w:rsidRPr="002F57C1">
        <w:rPr>
          <w:rFonts w:ascii="Times New Roman" w:hAnsi="Times New Roman" w:cs="Times New Roman"/>
          <w:sz w:val="20"/>
          <w:szCs w:val="20"/>
        </w:rPr>
        <w:t>19</w:t>
      </w:r>
      <w:r w:rsidR="00167E04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4</w:t>
      </w:r>
      <w:r w:rsidR="00D67126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%.</w:t>
      </w:r>
    </w:p>
    <w:p w:rsidR="002F57C1" w:rsidRPr="002F57C1" w:rsidRDefault="002F57C1" w:rsidP="000E2F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Таким образом,</w:t>
      </w:r>
      <w:r w:rsidR="00167E0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землевладение </w:t>
      </w:r>
      <w:r w:rsidR="00D67126">
        <w:rPr>
          <w:rFonts w:ascii="Times New Roman" w:hAnsi="Times New Roman" w:cs="Times New Roman"/>
          <w:sz w:val="20"/>
          <w:szCs w:val="20"/>
        </w:rPr>
        <w:t xml:space="preserve">в </w:t>
      </w:r>
      <w:r w:rsidR="00167E04" w:rsidRPr="002F57C1">
        <w:rPr>
          <w:rFonts w:ascii="Times New Roman" w:hAnsi="Times New Roman" w:cs="Times New Roman"/>
          <w:sz w:val="20"/>
          <w:szCs w:val="20"/>
        </w:rPr>
        <w:t>Бел</w:t>
      </w:r>
      <w:r w:rsidR="00167E04">
        <w:rPr>
          <w:rFonts w:ascii="Times New Roman" w:hAnsi="Times New Roman" w:cs="Times New Roman"/>
          <w:sz w:val="20"/>
          <w:szCs w:val="20"/>
        </w:rPr>
        <w:t>а</w:t>
      </w:r>
      <w:r w:rsidR="00167E04" w:rsidRPr="002F57C1">
        <w:rPr>
          <w:rFonts w:ascii="Times New Roman" w:hAnsi="Times New Roman" w:cs="Times New Roman"/>
          <w:sz w:val="20"/>
          <w:szCs w:val="20"/>
        </w:rPr>
        <w:t>руси,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как и в России в целом</w:t>
      </w:r>
      <w:r w:rsidR="00167E04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 xml:space="preserve"> в годы проведения аграрной реформы сделало шаг </w:t>
      </w:r>
      <w:r w:rsidR="00167E04">
        <w:rPr>
          <w:rFonts w:ascii="Times New Roman" w:hAnsi="Times New Roman" w:cs="Times New Roman"/>
          <w:sz w:val="20"/>
          <w:szCs w:val="20"/>
        </w:rPr>
        <w:t xml:space="preserve">вперед </w:t>
      </w:r>
      <w:r w:rsidRPr="002F57C1">
        <w:rPr>
          <w:rFonts w:ascii="Times New Roman" w:hAnsi="Times New Roman" w:cs="Times New Roman"/>
          <w:sz w:val="20"/>
          <w:szCs w:val="20"/>
        </w:rPr>
        <w:t>в своем ра</w:t>
      </w:r>
      <w:r w:rsidRPr="002F57C1">
        <w:rPr>
          <w:rFonts w:ascii="Times New Roman" w:hAnsi="Times New Roman" w:cs="Times New Roman"/>
          <w:sz w:val="20"/>
          <w:szCs w:val="20"/>
        </w:rPr>
        <w:t>з</w:t>
      </w:r>
      <w:r w:rsidRPr="002F57C1">
        <w:rPr>
          <w:rFonts w:ascii="Times New Roman" w:hAnsi="Times New Roman" w:cs="Times New Roman"/>
          <w:sz w:val="20"/>
          <w:szCs w:val="20"/>
        </w:rPr>
        <w:t>витии.</w:t>
      </w:r>
    </w:p>
    <w:p w:rsidR="002F57C1" w:rsidRPr="002F57C1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lastRenderedPageBreak/>
        <w:t xml:space="preserve">Развитие торгового земледелия и животноводства </w:t>
      </w:r>
      <w:r w:rsidR="00D67126">
        <w:rPr>
          <w:rFonts w:ascii="Times New Roman" w:hAnsi="Times New Roman" w:cs="Times New Roman"/>
          <w:sz w:val="20"/>
          <w:szCs w:val="20"/>
        </w:rPr>
        <w:t>в</w:t>
      </w:r>
      <w:r w:rsidR="00167E0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Бел</w:t>
      </w:r>
      <w:r w:rsidR="00167E04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руси с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действовало расширению как внутреннего,</w:t>
      </w:r>
      <w:r w:rsidR="00167E0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так и внешнего рынка,</w:t>
      </w:r>
      <w:r w:rsidR="00167E0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к</w:t>
      </w:r>
      <w:r w:rsidRPr="002F57C1">
        <w:rPr>
          <w:rFonts w:ascii="Times New Roman" w:hAnsi="Times New Roman" w:cs="Times New Roman"/>
          <w:sz w:val="20"/>
          <w:szCs w:val="20"/>
        </w:rPr>
        <w:t>а</w:t>
      </w:r>
      <w:r w:rsidRPr="002F57C1">
        <w:rPr>
          <w:rFonts w:ascii="Times New Roman" w:hAnsi="Times New Roman" w:cs="Times New Roman"/>
          <w:sz w:val="20"/>
          <w:szCs w:val="20"/>
        </w:rPr>
        <w:t>питализации сельского хозяйства,</w:t>
      </w:r>
      <w:r w:rsidR="00167E04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 xml:space="preserve">накоплению </w:t>
      </w:r>
      <w:r w:rsidR="00167E04">
        <w:rPr>
          <w:rFonts w:ascii="Times New Roman" w:hAnsi="Times New Roman" w:cs="Times New Roman"/>
          <w:sz w:val="20"/>
          <w:szCs w:val="20"/>
        </w:rPr>
        <w:t>капит</w:t>
      </w:r>
      <w:r w:rsidRPr="002F57C1">
        <w:rPr>
          <w:rFonts w:ascii="Times New Roman" w:hAnsi="Times New Roman" w:cs="Times New Roman"/>
          <w:sz w:val="20"/>
          <w:szCs w:val="20"/>
        </w:rPr>
        <w:t>алов.</w:t>
      </w:r>
    </w:p>
    <w:p w:rsidR="002F57C1" w:rsidRPr="002F57C1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За период действия столыпинской реформы в деревне не произо</w:t>
      </w:r>
      <w:r w:rsidRPr="002F57C1">
        <w:rPr>
          <w:rFonts w:ascii="Times New Roman" w:hAnsi="Times New Roman" w:cs="Times New Roman"/>
          <w:sz w:val="20"/>
          <w:szCs w:val="20"/>
        </w:rPr>
        <w:t>ш</w:t>
      </w:r>
      <w:r w:rsidRPr="002F57C1">
        <w:rPr>
          <w:rFonts w:ascii="Times New Roman" w:hAnsi="Times New Roman" w:cs="Times New Roman"/>
          <w:sz w:val="20"/>
          <w:szCs w:val="20"/>
        </w:rPr>
        <w:t>ло крупного экономического переворота, хотя, как видно из приведе</w:t>
      </w:r>
      <w:r w:rsidRPr="002F57C1">
        <w:rPr>
          <w:rFonts w:ascii="Times New Roman" w:hAnsi="Times New Roman" w:cs="Times New Roman"/>
          <w:sz w:val="20"/>
          <w:szCs w:val="20"/>
        </w:rPr>
        <w:t>н</w:t>
      </w:r>
      <w:r w:rsidRPr="002F57C1">
        <w:rPr>
          <w:rFonts w:ascii="Times New Roman" w:hAnsi="Times New Roman" w:cs="Times New Roman"/>
          <w:sz w:val="20"/>
          <w:szCs w:val="20"/>
        </w:rPr>
        <w:t>ных выше факторов, подход к этому был сделан правильный.</w:t>
      </w:r>
      <w:r w:rsidR="006343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Надо было сделать еще один шаг по пути расширения са</w:t>
      </w:r>
      <w:r w:rsidR="006343CE">
        <w:rPr>
          <w:rFonts w:ascii="Times New Roman" w:hAnsi="Times New Roman" w:cs="Times New Roman"/>
          <w:sz w:val="20"/>
          <w:szCs w:val="20"/>
        </w:rPr>
        <w:t>мостоятельности крестьянских хо</w:t>
      </w:r>
      <w:r w:rsidRPr="002F57C1">
        <w:rPr>
          <w:rFonts w:ascii="Times New Roman" w:hAnsi="Times New Roman" w:cs="Times New Roman"/>
          <w:sz w:val="20"/>
          <w:szCs w:val="20"/>
        </w:rPr>
        <w:t>зяйств,</w:t>
      </w:r>
      <w:r w:rsidR="006343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а желающих выйти из общины к 1915 году б</w:t>
      </w:r>
      <w:r w:rsidRPr="002F57C1">
        <w:rPr>
          <w:rFonts w:ascii="Times New Roman" w:hAnsi="Times New Roman" w:cs="Times New Roman"/>
          <w:sz w:val="20"/>
          <w:szCs w:val="20"/>
        </w:rPr>
        <w:t>ы</w:t>
      </w:r>
      <w:r w:rsidRPr="002F57C1">
        <w:rPr>
          <w:rFonts w:ascii="Times New Roman" w:hAnsi="Times New Roman" w:cs="Times New Roman"/>
          <w:sz w:val="20"/>
          <w:szCs w:val="20"/>
        </w:rPr>
        <w:t>ло более 3</w:t>
      </w:r>
      <w:r w:rsidR="006343CE">
        <w:rPr>
          <w:rFonts w:ascii="Times New Roman" w:hAnsi="Times New Roman" w:cs="Times New Roman"/>
          <w:sz w:val="20"/>
          <w:szCs w:val="20"/>
        </w:rPr>
        <w:t>,</w:t>
      </w:r>
      <w:r w:rsidRPr="002F57C1">
        <w:rPr>
          <w:rFonts w:ascii="Times New Roman" w:hAnsi="Times New Roman" w:cs="Times New Roman"/>
          <w:sz w:val="20"/>
          <w:szCs w:val="20"/>
        </w:rPr>
        <w:t>5 млн.</w:t>
      </w:r>
      <w:r w:rsidR="006343CE">
        <w:rPr>
          <w:rFonts w:ascii="Times New Roman" w:hAnsi="Times New Roman" w:cs="Times New Roman"/>
          <w:sz w:val="20"/>
          <w:szCs w:val="20"/>
        </w:rPr>
        <w:t xml:space="preserve"> </w:t>
      </w:r>
      <w:r w:rsidRPr="002F57C1">
        <w:rPr>
          <w:rFonts w:ascii="Times New Roman" w:hAnsi="Times New Roman" w:cs="Times New Roman"/>
          <w:sz w:val="20"/>
          <w:szCs w:val="20"/>
        </w:rPr>
        <w:t>хозяев</w:t>
      </w:r>
      <w:r w:rsidR="006343CE">
        <w:rPr>
          <w:rFonts w:ascii="Times New Roman" w:hAnsi="Times New Roman" w:cs="Times New Roman"/>
          <w:sz w:val="20"/>
          <w:szCs w:val="20"/>
        </w:rPr>
        <w:t>.</w:t>
      </w:r>
      <w:r w:rsidRPr="002F57C1">
        <w:rPr>
          <w:rFonts w:ascii="Times New Roman" w:hAnsi="Times New Roman" w:cs="Times New Roman"/>
          <w:sz w:val="20"/>
          <w:szCs w:val="20"/>
        </w:rPr>
        <w:t xml:space="preserve"> </w:t>
      </w:r>
      <w:r w:rsidR="006343CE">
        <w:rPr>
          <w:rFonts w:ascii="Times New Roman" w:hAnsi="Times New Roman" w:cs="Times New Roman"/>
          <w:sz w:val="20"/>
          <w:szCs w:val="20"/>
        </w:rPr>
        <w:t>Д</w:t>
      </w:r>
      <w:r w:rsidR="00D67126">
        <w:rPr>
          <w:rFonts w:ascii="Times New Roman" w:hAnsi="Times New Roman" w:cs="Times New Roman"/>
          <w:sz w:val="20"/>
          <w:szCs w:val="20"/>
        </w:rPr>
        <w:t>ругой шаг –</w:t>
      </w:r>
      <w:r w:rsidRPr="002F57C1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6343CE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столь же необходимой кооперации хозяйств.</w:t>
      </w:r>
    </w:p>
    <w:p w:rsidR="002F57C1" w:rsidRPr="002F57C1" w:rsidRDefault="00D67126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главном вопросе –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6343CE">
        <w:rPr>
          <w:rFonts w:ascii="Times New Roman" w:hAnsi="Times New Roman" w:cs="Times New Roman"/>
          <w:sz w:val="20"/>
          <w:szCs w:val="20"/>
        </w:rPr>
        <w:t>и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капита</w:t>
      </w:r>
      <w:r>
        <w:rPr>
          <w:rFonts w:ascii="Times New Roman" w:hAnsi="Times New Roman" w:cs="Times New Roman"/>
          <w:sz w:val="20"/>
          <w:szCs w:val="20"/>
        </w:rPr>
        <w:t>лизма в России –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 курс реформ Столыпина противо</w:t>
      </w:r>
      <w:r>
        <w:rPr>
          <w:rFonts w:ascii="Times New Roman" w:hAnsi="Times New Roman" w:cs="Times New Roman"/>
          <w:sz w:val="20"/>
          <w:szCs w:val="20"/>
        </w:rPr>
        <w:t xml:space="preserve">речил интересам самодержавия, </w:t>
      </w:r>
      <w:r w:rsidR="002F57C1" w:rsidRPr="002F57C1">
        <w:rPr>
          <w:rFonts w:ascii="Times New Roman" w:hAnsi="Times New Roman" w:cs="Times New Roman"/>
          <w:sz w:val="20"/>
          <w:szCs w:val="20"/>
        </w:rPr>
        <w:t xml:space="preserve">его бюрократии и крупной российской буржуазии. Против реформы </w:t>
      </w:r>
      <w:r w:rsidR="006343CE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2F57C1" w:rsidRPr="002F57C1">
        <w:rPr>
          <w:rFonts w:ascii="Times New Roman" w:hAnsi="Times New Roman" w:cs="Times New Roman"/>
          <w:sz w:val="20"/>
          <w:szCs w:val="20"/>
        </w:rPr>
        <w:t>были н</w:t>
      </w:r>
      <w:r w:rsidR="002F57C1" w:rsidRPr="002F57C1">
        <w:rPr>
          <w:rFonts w:ascii="Times New Roman" w:hAnsi="Times New Roman" w:cs="Times New Roman"/>
          <w:sz w:val="20"/>
          <w:szCs w:val="20"/>
        </w:rPr>
        <w:t>а</w:t>
      </w:r>
      <w:r w:rsidR="002F57C1" w:rsidRPr="002F57C1">
        <w:rPr>
          <w:rFonts w:ascii="Times New Roman" w:hAnsi="Times New Roman" w:cs="Times New Roman"/>
          <w:sz w:val="20"/>
          <w:szCs w:val="20"/>
        </w:rPr>
        <w:t>строены практически все революционеры</w:t>
      </w:r>
      <w:r w:rsidR="006343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7C1" w:rsidRPr="002F57C1">
        <w:rPr>
          <w:rFonts w:ascii="Times New Roman" w:hAnsi="Times New Roman" w:cs="Times New Roman"/>
          <w:sz w:val="20"/>
          <w:szCs w:val="20"/>
        </w:rPr>
        <w:t>социал-демократы и эсеры.</w:t>
      </w:r>
    </w:p>
    <w:p w:rsidR="002F57C1" w:rsidRPr="00C22FE3" w:rsidRDefault="002F57C1" w:rsidP="00D67126">
      <w:pPr>
        <w:shd w:val="clear" w:color="auto" w:fill="FFFFFF" w:themeFill="background1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Если экономика страны продолжала развиваться </w:t>
      </w:r>
      <w:r w:rsidR="006343CE">
        <w:rPr>
          <w:rFonts w:ascii="Times New Roman" w:hAnsi="Times New Roman" w:cs="Times New Roman"/>
          <w:sz w:val="20"/>
          <w:szCs w:val="20"/>
        </w:rPr>
        <w:t xml:space="preserve">и </w:t>
      </w:r>
      <w:r w:rsidRPr="002F57C1">
        <w:rPr>
          <w:rFonts w:ascii="Times New Roman" w:hAnsi="Times New Roman" w:cs="Times New Roman"/>
          <w:sz w:val="20"/>
          <w:szCs w:val="20"/>
        </w:rPr>
        <w:t xml:space="preserve">после смерти премьера, то найти ему замену в политико-стратегическом </w:t>
      </w:r>
      <w:r w:rsidR="006343CE">
        <w:rPr>
          <w:rFonts w:ascii="Times New Roman" w:hAnsi="Times New Roman" w:cs="Times New Roman"/>
          <w:sz w:val="20"/>
          <w:szCs w:val="20"/>
        </w:rPr>
        <w:t>плане</w:t>
      </w:r>
      <w:r w:rsidRPr="002F57C1">
        <w:rPr>
          <w:rFonts w:ascii="Times New Roman" w:hAnsi="Times New Roman" w:cs="Times New Roman"/>
          <w:sz w:val="20"/>
          <w:szCs w:val="20"/>
        </w:rPr>
        <w:t xml:space="preserve"> не удалось. </w:t>
      </w:r>
      <w:r w:rsidR="006343CE" w:rsidRPr="00C22FE3">
        <w:rPr>
          <w:rFonts w:ascii="Times New Roman" w:hAnsi="Times New Roman" w:cs="Times New Roman"/>
          <w:sz w:val="20"/>
          <w:szCs w:val="20"/>
        </w:rPr>
        <w:t>Преемника не нашлось</w:t>
      </w:r>
      <w:r w:rsidR="006343CE">
        <w:rPr>
          <w:rFonts w:ascii="Times New Roman" w:hAnsi="Times New Roman" w:cs="Times New Roman"/>
          <w:sz w:val="20"/>
          <w:szCs w:val="20"/>
        </w:rPr>
        <w:t>.</w:t>
      </w:r>
      <w:r w:rsidR="006343CE" w:rsidRPr="00C22FE3">
        <w:rPr>
          <w:rFonts w:ascii="Times New Roman" w:hAnsi="Times New Roman" w:cs="Times New Roman"/>
          <w:sz w:val="20"/>
          <w:szCs w:val="20"/>
        </w:rPr>
        <w:t xml:space="preserve"> </w:t>
      </w:r>
      <w:r w:rsidRPr="00C22FE3">
        <w:rPr>
          <w:rFonts w:ascii="Times New Roman" w:hAnsi="Times New Roman" w:cs="Times New Roman"/>
          <w:sz w:val="20"/>
          <w:szCs w:val="20"/>
        </w:rPr>
        <w:t>Да и сама реформа оказалась обе</w:t>
      </w:r>
      <w:r w:rsidRPr="00C22FE3">
        <w:rPr>
          <w:rFonts w:ascii="Times New Roman" w:hAnsi="Times New Roman" w:cs="Times New Roman"/>
          <w:sz w:val="20"/>
          <w:szCs w:val="20"/>
        </w:rPr>
        <w:t>з</w:t>
      </w:r>
      <w:r w:rsidR="00D67126">
        <w:rPr>
          <w:rFonts w:ascii="Times New Roman" w:hAnsi="Times New Roman" w:cs="Times New Roman"/>
          <w:sz w:val="20"/>
          <w:szCs w:val="20"/>
        </w:rPr>
        <w:t>главленной.</w:t>
      </w:r>
    </w:p>
    <w:p w:rsidR="00702C1D" w:rsidRDefault="00702C1D" w:rsidP="00D67126">
      <w:pPr>
        <w:spacing w:after="0" w:line="238" w:lineRule="auto"/>
        <w:rPr>
          <w:rFonts w:ascii="Times New Roman" w:hAnsi="Times New Roman" w:cs="Times New Roman"/>
          <w:b/>
          <w:sz w:val="20"/>
          <w:szCs w:val="20"/>
        </w:rPr>
      </w:pPr>
    </w:p>
    <w:p w:rsidR="002F57C1" w:rsidRPr="0029425B" w:rsidRDefault="002F57C1" w:rsidP="00D67126">
      <w:pPr>
        <w:spacing w:after="0" w:line="23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25B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2F57C1" w:rsidRPr="00C22FE3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E2A5B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Разрушение общины, создание хуторов и отрубов, землеустройство крестьянских наделов, уничтожение чересполосицы, дальноземелья и других недостатков </w:t>
      </w:r>
      <w:r w:rsidR="005E2A5B">
        <w:rPr>
          <w:rFonts w:ascii="Times New Roman" w:hAnsi="Times New Roman" w:cs="Times New Roman"/>
          <w:sz w:val="20"/>
          <w:szCs w:val="20"/>
        </w:rPr>
        <w:t>землевладений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положительно сказались на разв</w:t>
      </w:r>
      <w:r w:rsidRPr="002F57C1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>тии сельского хозяйства.</w:t>
      </w:r>
      <w:r w:rsidR="005E2A5B">
        <w:rPr>
          <w:rFonts w:ascii="Times New Roman" w:hAnsi="Times New Roman" w:cs="Times New Roman"/>
          <w:sz w:val="20"/>
          <w:szCs w:val="20"/>
        </w:rPr>
        <w:t xml:space="preserve"> </w:t>
      </w:r>
      <w:r w:rsidR="00D67126">
        <w:rPr>
          <w:rFonts w:ascii="Times New Roman" w:hAnsi="Times New Roman" w:cs="Times New Roman"/>
          <w:sz w:val="20"/>
          <w:szCs w:val="20"/>
        </w:rPr>
        <w:t xml:space="preserve">Увеличились посевные площади, возросла </w:t>
      </w:r>
      <w:r w:rsidRPr="002F57C1">
        <w:rPr>
          <w:rFonts w:ascii="Times New Roman" w:hAnsi="Times New Roman" w:cs="Times New Roman"/>
          <w:sz w:val="20"/>
          <w:szCs w:val="20"/>
        </w:rPr>
        <w:t>урожайность основных сельскохозяйственных культур, продукти</w:t>
      </w:r>
      <w:r w:rsidRPr="002F57C1">
        <w:rPr>
          <w:rFonts w:ascii="Times New Roman" w:hAnsi="Times New Roman" w:cs="Times New Roman"/>
          <w:sz w:val="20"/>
          <w:szCs w:val="20"/>
        </w:rPr>
        <w:t>в</w:t>
      </w:r>
      <w:r w:rsidRPr="002F57C1">
        <w:rPr>
          <w:rFonts w:ascii="Times New Roman" w:hAnsi="Times New Roman" w:cs="Times New Roman"/>
          <w:sz w:val="20"/>
          <w:szCs w:val="20"/>
        </w:rPr>
        <w:t>ность животноводства. Период реформы характеризовался быстрым ростом объема аграрного производства, увеличением емкост</w:t>
      </w:r>
      <w:r w:rsidR="005E2A5B">
        <w:rPr>
          <w:rFonts w:ascii="Times New Roman" w:hAnsi="Times New Roman" w:cs="Times New Roman"/>
          <w:sz w:val="20"/>
          <w:szCs w:val="20"/>
        </w:rPr>
        <w:t>и вну</w:t>
      </w:r>
      <w:r w:rsidR="005E2A5B">
        <w:rPr>
          <w:rFonts w:ascii="Times New Roman" w:hAnsi="Times New Roman" w:cs="Times New Roman"/>
          <w:sz w:val="20"/>
          <w:szCs w:val="20"/>
        </w:rPr>
        <w:t>т</w:t>
      </w:r>
      <w:r w:rsidR="005E2A5B">
        <w:rPr>
          <w:rFonts w:ascii="Times New Roman" w:hAnsi="Times New Roman" w:cs="Times New Roman"/>
          <w:sz w:val="20"/>
          <w:szCs w:val="20"/>
        </w:rPr>
        <w:t>реннего и внешнего рынка.</w:t>
      </w:r>
    </w:p>
    <w:p w:rsidR="002F57C1" w:rsidRPr="002F57C1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>Промышленный подъем, рост городов, благоприятная рыночная структура, введение золотой валют</w:t>
      </w:r>
      <w:r w:rsidR="00D67126">
        <w:rPr>
          <w:rFonts w:ascii="Times New Roman" w:hAnsi="Times New Roman" w:cs="Times New Roman"/>
          <w:sz w:val="20"/>
          <w:szCs w:val="20"/>
        </w:rPr>
        <w:t>ы, приток иностранного капитала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создавали благоприятные условия для роста эффективности новых форм хозяйствования и организации аграрного производства. В р</w:t>
      </w:r>
      <w:r w:rsidRPr="002F57C1">
        <w:rPr>
          <w:rFonts w:ascii="Times New Roman" w:hAnsi="Times New Roman" w:cs="Times New Roman"/>
          <w:sz w:val="20"/>
          <w:szCs w:val="20"/>
        </w:rPr>
        <w:t>е</w:t>
      </w:r>
      <w:r w:rsidRPr="002F57C1">
        <w:rPr>
          <w:rFonts w:ascii="Times New Roman" w:hAnsi="Times New Roman" w:cs="Times New Roman"/>
          <w:sz w:val="20"/>
          <w:szCs w:val="20"/>
        </w:rPr>
        <w:t>зультате удалось не только вывести сельское хозяйство из кризиса, но и превратить его в основу экономического развития страны.</w:t>
      </w:r>
    </w:p>
    <w:p w:rsidR="002F57C1" w:rsidRPr="002F57C1" w:rsidRDefault="002F57C1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57C1">
        <w:rPr>
          <w:rFonts w:ascii="Times New Roman" w:hAnsi="Times New Roman" w:cs="Times New Roman"/>
          <w:sz w:val="20"/>
          <w:szCs w:val="20"/>
        </w:rPr>
        <w:t xml:space="preserve">Рассмотренные особенности проведения </w:t>
      </w:r>
      <w:r w:rsidR="00D67126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 xml:space="preserve">толыпинской аграрной реформы позволяют использовать положительный исторический опыт в организации </w:t>
      </w:r>
      <w:r w:rsidR="005E2A5B">
        <w:rPr>
          <w:rFonts w:ascii="Times New Roman" w:hAnsi="Times New Roman" w:cs="Times New Roman"/>
          <w:sz w:val="20"/>
          <w:szCs w:val="20"/>
        </w:rPr>
        <w:t xml:space="preserve">и </w:t>
      </w:r>
      <w:r w:rsidRPr="002F57C1">
        <w:rPr>
          <w:rFonts w:ascii="Times New Roman" w:hAnsi="Times New Roman" w:cs="Times New Roman"/>
          <w:sz w:val="20"/>
          <w:szCs w:val="20"/>
        </w:rPr>
        <w:t>проведени</w:t>
      </w:r>
      <w:r w:rsidR="005E2A5B">
        <w:rPr>
          <w:rFonts w:ascii="Times New Roman" w:hAnsi="Times New Roman" w:cs="Times New Roman"/>
          <w:sz w:val="20"/>
          <w:szCs w:val="20"/>
        </w:rPr>
        <w:t>и</w:t>
      </w:r>
      <w:r w:rsidRPr="002F57C1">
        <w:rPr>
          <w:rFonts w:ascii="Times New Roman" w:hAnsi="Times New Roman" w:cs="Times New Roman"/>
          <w:sz w:val="20"/>
          <w:szCs w:val="20"/>
        </w:rPr>
        <w:t xml:space="preserve"> современной земельной реформы в Ре</w:t>
      </w:r>
      <w:r w:rsidRPr="002F57C1">
        <w:rPr>
          <w:rFonts w:ascii="Times New Roman" w:hAnsi="Times New Roman" w:cs="Times New Roman"/>
          <w:sz w:val="20"/>
          <w:szCs w:val="20"/>
        </w:rPr>
        <w:t>с</w:t>
      </w:r>
      <w:r w:rsidRPr="002F57C1">
        <w:rPr>
          <w:rFonts w:ascii="Times New Roman" w:hAnsi="Times New Roman" w:cs="Times New Roman"/>
          <w:sz w:val="20"/>
          <w:szCs w:val="20"/>
        </w:rPr>
        <w:t xml:space="preserve">публике Беларусь. Заслуживает </w:t>
      </w:r>
      <w:r w:rsidR="005E2A5B">
        <w:rPr>
          <w:rFonts w:ascii="Times New Roman" w:hAnsi="Times New Roman" w:cs="Times New Roman"/>
          <w:sz w:val="20"/>
          <w:szCs w:val="20"/>
        </w:rPr>
        <w:t>внимания</w:t>
      </w:r>
      <w:r w:rsidRPr="002F57C1">
        <w:rPr>
          <w:rFonts w:ascii="Times New Roman" w:hAnsi="Times New Roman" w:cs="Times New Roman"/>
          <w:sz w:val="20"/>
          <w:szCs w:val="20"/>
        </w:rPr>
        <w:t xml:space="preserve"> прежде всего четкое прав</w:t>
      </w:r>
      <w:r w:rsidRPr="002F57C1">
        <w:rPr>
          <w:rFonts w:ascii="Times New Roman" w:hAnsi="Times New Roman" w:cs="Times New Roman"/>
          <w:sz w:val="20"/>
          <w:szCs w:val="20"/>
        </w:rPr>
        <w:t>о</w:t>
      </w:r>
      <w:r w:rsidRPr="002F57C1">
        <w:rPr>
          <w:rFonts w:ascii="Times New Roman" w:hAnsi="Times New Roman" w:cs="Times New Roman"/>
          <w:sz w:val="20"/>
          <w:szCs w:val="20"/>
        </w:rPr>
        <w:t>вое обеспечение реформы, приоритет в развитии на селе частной со</w:t>
      </w:r>
      <w:r w:rsidRPr="002F57C1">
        <w:rPr>
          <w:rFonts w:ascii="Times New Roman" w:hAnsi="Times New Roman" w:cs="Times New Roman"/>
          <w:sz w:val="20"/>
          <w:szCs w:val="20"/>
        </w:rPr>
        <w:t>б</w:t>
      </w:r>
      <w:r w:rsidRPr="002F57C1">
        <w:rPr>
          <w:rFonts w:ascii="Times New Roman" w:hAnsi="Times New Roman" w:cs="Times New Roman"/>
          <w:sz w:val="20"/>
          <w:szCs w:val="20"/>
        </w:rPr>
        <w:lastRenderedPageBreak/>
        <w:t>ственности, система льгот и мер поддержки приоритетных хозяйс</w:t>
      </w:r>
      <w:r w:rsidRPr="002F57C1">
        <w:rPr>
          <w:rFonts w:ascii="Times New Roman" w:hAnsi="Times New Roman" w:cs="Times New Roman"/>
          <w:sz w:val="20"/>
          <w:szCs w:val="20"/>
        </w:rPr>
        <w:t>т</w:t>
      </w:r>
      <w:r w:rsidRPr="002F57C1">
        <w:rPr>
          <w:rFonts w:ascii="Times New Roman" w:hAnsi="Times New Roman" w:cs="Times New Roman"/>
          <w:sz w:val="20"/>
          <w:szCs w:val="20"/>
        </w:rPr>
        <w:t>венных структур.</w:t>
      </w:r>
    </w:p>
    <w:p w:rsidR="002F57C1" w:rsidRDefault="005E2A5B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Аграрная реформа П. А. Столыпина оценивалась как беспрец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дентная по темпам, масштабам и глубине трансформации консерв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тивно-патриархального уклада в сельском хозяйстве в прогрессивный тип хозяйствования, как либерально-буржуазная реформа. Она носила комплексный характер с сочетанием методов организационного, гос</w:t>
      </w:r>
      <w:r w:rsidR="00D67126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дарственно-административного, финансово-экономического, социал</w:t>
      </w:r>
      <w:r w:rsidR="00D67126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ного и политического характера. Столыпинские преобразования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вели к упорядочению трудовых основ мелкотоварного крестьянского хозяйства. Земельная собственность все больше стала концентрир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ваться в руках аграриев-предпринимателей. </w:t>
      </w:r>
      <w:r w:rsidR="00E805B6">
        <w:rPr>
          <w:rFonts w:ascii="Times New Roman" w:hAnsi="Times New Roman" w:cs="Times New Roman"/>
          <w:sz w:val="20"/>
          <w:szCs w:val="20"/>
        </w:rPr>
        <w:t>Происходил переход от сословной к бессословной земельной собственности. За годы реформ значительно сократилась площадь дворянского землевладения и сост</w:t>
      </w:r>
      <w:r w:rsidR="00E805B6">
        <w:rPr>
          <w:rFonts w:ascii="Times New Roman" w:hAnsi="Times New Roman" w:cs="Times New Roman"/>
          <w:sz w:val="20"/>
          <w:szCs w:val="20"/>
        </w:rPr>
        <w:t>а</w:t>
      </w:r>
      <w:r w:rsidR="00E805B6">
        <w:rPr>
          <w:rFonts w:ascii="Times New Roman" w:hAnsi="Times New Roman" w:cs="Times New Roman"/>
          <w:sz w:val="20"/>
          <w:szCs w:val="20"/>
        </w:rPr>
        <w:t>вила к 1917 году только 47</w:t>
      </w:r>
      <w:r w:rsidR="00D67126">
        <w:rPr>
          <w:rFonts w:ascii="Times New Roman" w:hAnsi="Times New Roman" w:cs="Times New Roman"/>
          <w:sz w:val="20"/>
          <w:szCs w:val="20"/>
        </w:rPr>
        <w:t> </w:t>
      </w:r>
      <w:r w:rsidR="00E805B6">
        <w:rPr>
          <w:rFonts w:ascii="Times New Roman" w:hAnsi="Times New Roman" w:cs="Times New Roman"/>
          <w:sz w:val="20"/>
          <w:szCs w:val="20"/>
        </w:rPr>
        <w:t>%. В результате реформы сложилась мн</w:t>
      </w:r>
      <w:r w:rsidR="00E805B6">
        <w:rPr>
          <w:rFonts w:ascii="Times New Roman" w:hAnsi="Times New Roman" w:cs="Times New Roman"/>
          <w:sz w:val="20"/>
          <w:szCs w:val="20"/>
        </w:rPr>
        <w:t>о</w:t>
      </w:r>
      <w:r w:rsidR="00E805B6">
        <w:rPr>
          <w:rFonts w:ascii="Times New Roman" w:hAnsi="Times New Roman" w:cs="Times New Roman"/>
          <w:sz w:val="20"/>
          <w:szCs w:val="20"/>
        </w:rPr>
        <w:t>гоукладная экономика, основанная на таких крупных укладах, как г</w:t>
      </w:r>
      <w:r w:rsidR="00E805B6">
        <w:rPr>
          <w:rFonts w:ascii="Times New Roman" w:hAnsi="Times New Roman" w:cs="Times New Roman"/>
          <w:sz w:val="20"/>
          <w:szCs w:val="20"/>
        </w:rPr>
        <w:t>о</w:t>
      </w:r>
      <w:r w:rsidR="00E805B6">
        <w:rPr>
          <w:rFonts w:ascii="Times New Roman" w:hAnsi="Times New Roman" w:cs="Times New Roman"/>
          <w:sz w:val="20"/>
          <w:szCs w:val="20"/>
        </w:rPr>
        <w:t>сударственный; крупный частный; семейно-трудовой, которые дол</w:t>
      </w:r>
      <w:r w:rsidR="00E805B6">
        <w:rPr>
          <w:rFonts w:ascii="Times New Roman" w:hAnsi="Times New Roman" w:cs="Times New Roman"/>
          <w:sz w:val="20"/>
          <w:szCs w:val="20"/>
        </w:rPr>
        <w:t>ж</w:t>
      </w:r>
      <w:r w:rsidR="00E805B6">
        <w:rPr>
          <w:rFonts w:ascii="Times New Roman" w:hAnsi="Times New Roman" w:cs="Times New Roman"/>
          <w:sz w:val="20"/>
          <w:szCs w:val="20"/>
        </w:rPr>
        <w:t>ны были стать хребтом российской экономики.</w:t>
      </w:r>
    </w:p>
    <w:p w:rsidR="00E805B6" w:rsidRDefault="00E805B6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Практика проведения столыпинских реформ показала, что переход от натурального типа экономики к рыночному в условиях администр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тивно-командной системы возможен, прежде всего, на основе акти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ной деятельности государства. При этом особую роль в таких условиях играет финансово-креди</w:t>
      </w:r>
      <w:r w:rsidR="00D67126">
        <w:rPr>
          <w:rFonts w:ascii="Times New Roman" w:hAnsi="Times New Roman" w:cs="Times New Roman"/>
          <w:sz w:val="20"/>
          <w:szCs w:val="20"/>
        </w:rPr>
        <w:t>тная деятельность государства. С</w:t>
      </w:r>
      <w:r>
        <w:rPr>
          <w:rFonts w:ascii="Times New Roman" w:hAnsi="Times New Roman" w:cs="Times New Roman"/>
          <w:sz w:val="20"/>
          <w:szCs w:val="20"/>
        </w:rPr>
        <w:t xml:space="preserve"> поразител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ной быстротой и размахом царское правительство сумело переорие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тировать мощный бюрократический аппарат империи на энергичную и эффективную работу. В целом создавались социально-экономические предпосылки для перехода к новому этапу аграрных преобразований – превращению сельского хозяйства в капиталоемкий, технологически прогрессивный </w:t>
      </w:r>
      <w:r w:rsidR="00D71338">
        <w:rPr>
          <w:rFonts w:ascii="Times New Roman" w:hAnsi="Times New Roman" w:cs="Times New Roman"/>
          <w:sz w:val="20"/>
          <w:szCs w:val="20"/>
        </w:rPr>
        <w:t>сектор экономики России.</w:t>
      </w:r>
    </w:p>
    <w:p w:rsidR="00D71338" w:rsidRDefault="00D71338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реформы характеризовались быстрым ростом аграрного производства, увеличением емкости внутреннего рынка, возрастанием экспорта сельскохозяйственной продукции, причем торговый баланс России приобретал все более активный характер.</w:t>
      </w:r>
    </w:p>
    <w:p w:rsidR="00572A36" w:rsidRDefault="00D71338" w:rsidP="00D67126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Совершенствовани</w:t>
      </w:r>
      <w:r w:rsidR="00D67126">
        <w:rPr>
          <w:rFonts w:ascii="Times New Roman" w:hAnsi="Times New Roman" w:cs="Times New Roman"/>
          <w:sz w:val="20"/>
          <w:szCs w:val="20"/>
        </w:rPr>
        <w:t>е аграрно-земельных отношений в результате</w:t>
      </w:r>
      <w:r>
        <w:rPr>
          <w:rFonts w:ascii="Times New Roman" w:hAnsi="Times New Roman" w:cs="Times New Roman"/>
          <w:sz w:val="20"/>
          <w:szCs w:val="20"/>
        </w:rPr>
        <w:t xml:space="preserve"> рефор</w:t>
      </w:r>
      <w:r w:rsidR="00D67126">
        <w:rPr>
          <w:rFonts w:ascii="Times New Roman" w:hAnsi="Times New Roman" w:cs="Times New Roman"/>
          <w:sz w:val="20"/>
          <w:szCs w:val="20"/>
        </w:rPr>
        <w:t>мы</w:t>
      </w:r>
      <w:r>
        <w:rPr>
          <w:rFonts w:ascii="Times New Roman" w:hAnsi="Times New Roman" w:cs="Times New Roman"/>
          <w:sz w:val="20"/>
          <w:szCs w:val="20"/>
        </w:rPr>
        <w:t xml:space="preserve"> 1906 года привело </w:t>
      </w:r>
      <w:r w:rsidR="00D67126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расслоению крестьянства, что вкупе с огромной дифференциацией помещичьего и крестьянского землевл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дения послужило причиной революционных преобразований земел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ных отношений, последовавших после Великой Октябрьской револ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ции и кардинальным образом изменивших зе</w:t>
      </w:r>
      <w:r w:rsidR="00D67126">
        <w:rPr>
          <w:rFonts w:ascii="Times New Roman" w:hAnsi="Times New Roman" w:cs="Times New Roman"/>
          <w:sz w:val="20"/>
          <w:szCs w:val="20"/>
        </w:rPr>
        <w:t>мельно-правовой строй России.</w:t>
      </w:r>
    </w:p>
    <w:p w:rsidR="007473F0" w:rsidRDefault="007473F0" w:rsidP="0003480D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ЛИТЕРАТУРА</w:t>
      </w:r>
    </w:p>
    <w:p w:rsidR="007473F0" w:rsidRDefault="007473F0" w:rsidP="0003480D">
      <w:pPr>
        <w:spacing w:after="0" w:line="216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FE4F9A" w:rsidRPr="007473F0" w:rsidRDefault="00FE4F9A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FE4F9A">
        <w:rPr>
          <w:rFonts w:ascii="Times New Roman" w:hAnsi="Times New Roman" w:cs="Times New Roman"/>
          <w:spacing w:val="20"/>
          <w:sz w:val="16"/>
          <w:szCs w:val="16"/>
        </w:rPr>
        <w:t>Анфимов</w:t>
      </w:r>
      <w:r w:rsidR="001A1277">
        <w:rPr>
          <w:rFonts w:ascii="Times New Roman" w:hAnsi="Times New Roman" w:cs="Times New Roman"/>
          <w:spacing w:val="20"/>
          <w:sz w:val="16"/>
          <w:szCs w:val="16"/>
        </w:rPr>
        <w:t>, А.</w:t>
      </w:r>
      <w:r w:rsidRPr="00FE4F9A">
        <w:rPr>
          <w:rFonts w:ascii="Times New Roman" w:hAnsi="Times New Roman" w:cs="Times New Roman"/>
          <w:spacing w:val="20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. Столыпин: взлет и падение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 w:rsidR="00D67126">
        <w:rPr>
          <w:rFonts w:ascii="Times New Roman" w:hAnsi="Times New Roman" w:cs="Times New Roman"/>
          <w:sz w:val="16"/>
          <w:szCs w:val="16"/>
        </w:rPr>
        <w:t xml:space="preserve">/ А. М. Анфимов </w:t>
      </w:r>
      <w:r>
        <w:rPr>
          <w:rFonts w:ascii="Times New Roman" w:hAnsi="Times New Roman" w:cs="Times New Roman"/>
          <w:sz w:val="16"/>
          <w:szCs w:val="16"/>
        </w:rPr>
        <w:t>//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Коммунист Б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ларуси.</w:t>
      </w:r>
      <w:r w:rsidR="001A1277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1991.</w:t>
      </w:r>
      <w:r w:rsidR="00D67126">
        <w:rPr>
          <w:rFonts w:ascii="Times New Roman" w:hAnsi="Times New Roman" w:cs="Times New Roman"/>
          <w:sz w:val="16"/>
          <w:szCs w:val="16"/>
        </w:rPr>
        <w:t xml:space="preserve"> –</w:t>
      </w:r>
      <w:r w:rsidR="001A12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1A12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</w:t>
      </w:r>
      <w:r w:rsidR="00D67126">
        <w:rPr>
          <w:rFonts w:ascii="Times New Roman" w:hAnsi="Times New Roman" w:cs="Times New Roman"/>
          <w:sz w:val="16"/>
          <w:szCs w:val="16"/>
        </w:rPr>
        <w:t>. – С. 5–</w:t>
      </w:r>
      <w:r w:rsidR="001A1277">
        <w:rPr>
          <w:rFonts w:ascii="Times New Roman" w:hAnsi="Times New Roman" w:cs="Times New Roman"/>
          <w:sz w:val="16"/>
          <w:szCs w:val="16"/>
        </w:rPr>
        <w:t>15.</w:t>
      </w:r>
    </w:p>
    <w:p w:rsidR="007473F0" w:rsidRPr="001A1277" w:rsidRDefault="007473F0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Беларусь в эпоху капитализма. </w:t>
      </w:r>
      <w:r w:rsidR="00CB76FB"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>Минск: Наука и техника</w:t>
      </w:r>
      <w:r w:rsidR="007E57BB">
        <w:rPr>
          <w:rFonts w:ascii="Times New Roman" w:hAnsi="Times New Roman" w:cs="Times New Roman"/>
          <w:sz w:val="16"/>
          <w:szCs w:val="16"/>
        </w:rPr>
        <w:t>,</w:t>
      </w:r>
      <w:r w:rsidR="001A12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1990</w:t>
      </w:r>
      <w:r w:rsidR="00FE4F9A">
        <w:rPr>
          <w:rFonts w:ascii="Times New Roman" w:hAnsi="Times New Roman" w:cs="Times New Roman"/>
          <w:sz w:val="16"/>
          <w:szCs w:val="16"/>
        </w:rPr>
        <w:t>.</w:t>
      </w:r>
      <w:r w:rsidR="001A1277">
        <w:rPr>
          <w:rFonts w:ascii="Times New Roman" w:hAnsi="Times New Roman" w:cs="Times New Roman"/>
          <w:sz w:val="16"/>
          <w:szCs w:val="16"/>
        </w:rPr>
        <w:t xml:space="preserve"> </w:t>
      </w:r>
      <w:r w:rsidR="00D67126">
        <w:rPr>
          <w:rFonts w:ascii="Times New Roman" w:hAnsi="Times New Roman" w:cs="Times New Roman"/>
          <w:sz w:val="16"/>
          <w:szCs w:val="16"/>
        </w:rPr>
        <w:t xml:space="preserve">– Т. 2. </w:t>
      </w:r>
      <w:r w:rsidR="001A1277">
        <w:rPr>
          <w:rFonts w:ascii="Times New Roman" w:hAnsi="Times New Roman" w:cs="Times New Roman"/>
          <w:sz w:val="16"/>
          <w:szCs w:val="16"/>
        </w:rPr>
        <w:t>– 334 с.</w:t>
      </w:r>
    </w:p>
    <w:p w:rsidR="001A1277" w:rsidRPr="001A1277" w:rsidRDefault="001A1277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1A1277">
        <w:rPr>
          <w:rFonts w:ascii="Times New Roman" w:hAnsi="Times New Roman" w:cs="Times New Roman"/>
          <w:spacing w:val="20"/>
          <w:sz w:val="16"/>
          <w:szCs w:val="16"/>
        </w:rPr>
        <w:t xml:space="preserve">Блаер, Г. </w:t>
      </w:r>
      <w:r w:rsidRPr="001A1277">
        <w:rPr>
          <w:rFonts w:ascii="Times New Roman" w:hAnsi="Times New Roman" w:cs="Times New Roman"/>
          <w:sz w:val="16"/>
          <w:szCs w:val="16"/>
        </w:rPr>
        <w:t>Столыпинская реформа</w:t>
      </w:r>
      <w:r w:rsidR="00D67126">
        <w:rPr>
          <w:rFonts w:ascii="Times New Roman" w:hAnsi="Times New Roman" w:cs="Times New Roman"/>
          <w:sz w:val="16"/>
          <w:szCs w:val="16"/>
        </w:rPr>
        <w:t xml:space="preserve"> на Владимирщине / Г. Блаер // Земледелие. – 1991. – № 1. – С. 75–</w:t>
      </w:r>
      <w:r>
        <w:rPr>
          <w:rFonts w:ascii="Times New Roman" w:hAnsi="Times New Roman" w:cs="Times New Roman"/>
          <w:sz w:val="16"/>
          <w:szCs w:val="16"/>
        </w:rPr>
        <w:t>76.</w:t>
      </w:r>
    </w:p>
    <w:p w:rsidR="007473F0" w:rsidRPr="00DC2E06" w:rsidRDefault="007473F0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FE4F9A">
        <w:rPr>
          <w:rFonts w:ascii="Times New Roman" w:hAnsi="Times New Roman" w:cs="Times New Roman"/>
          <w:spacing w:val="20"/>
          <w:sz w:val="16"/>
          <w:szCs w:val="16"/>
        </w:rPr>
        <w:t>Глагол</w:t>
      </w:r>
      <w:r w:rsidR="001A1277">
        <w:rPr>
          <w:rFonts w:ascii="Times New Roman" w:hAnsi="Times New Roman" w:cs="Times New Roman"/>
          <w:spacing w:val="20"/>
          <w:sz w:val="16"/>
          <w:szCs w:val="16"/>
        </w:rPr>
        <w:t>ев,</w:t>
      </w:r>
      <w:r w:rsidRPr="00FE4F9A">
        <w:rPr>
          <w:rFonts w:ascii="Times New Roman" w:hAnsi="Times New Roman" w:cs="Times New Roman"/>
          <w:spacing w:val="20"/>
          <w:sz w:val="16"/>
          <w:szCs w:val="16"/>
        </w:rPr>
        <w:t xml:space="preserve"> А.И.</w:t>
      </w:r>
      <w:r>
        <w:rPr>
          <w:rFonts w:ascii="Times New Roman" w:hAnsi="Times New Roman" w:cs="Times New Roman"/>
          <w:sz w:val="16"/>
          <w:szCs w:val="16"/>
        </w:rPr>
        <w:t xml:space="preserve"> Формирование экономической ко</w:t>
      </w:r>
      <w:r w:rsidR="007F4328">
        <w:rPr>
          <w:rFonts w:ascii="Times New Roman" w:hAnsi="Times New Roman" w:cs="Times New Roman"/>
          <w:sz w:val="16"/>
          <w:szCs w:val="16"/>
        </w:rPr>
        <w:t>нцепции П. А. Столыпина (1885–</w:t>
      </w:r>
      <w:r>
        <w:rPr>
          <w:rFonts w:ascii="Times New Roman" w:hAnsi="Times New Roman" w:cs="Times New Roman"/>
          <w:sz w:val="16"/>
          <w:szCs w:val="16"/>
        </w:rPr>
        <w:t xml:space="preserve">1905 </w:t>
      </w:r>
      <w:r w:rsidR="003F0E79">
        <w:rPr>
          <w:rFonts w:ascii="Times New Roman" w:hAnsi="Times New Roman" w:cs="Times New Roman"/>
          <w:sz w:val="16"/>
          <w:szCs w:val="16"/>
        </w:rPr>
        <w:t>гг.</w:t>
      </w:r>
      <w:r>
        <w:rPr>
          <w:rFonts w:ascii="Times New Roman" w:hAnsi="Times New Roman" w:cs="Times New Roman"/>
          <w:sz w:val="16"/>
          <w:szCs w:val="16"/>
        </w:rPr>
        <w:t>)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 w:rsidR="007F4328">
        <w:rPr>
          <w:rFonts w:ascii="Times New Roman" w:hAnsi="Times New Roman" w:cs="Times New Roman"/>
          <w:sz w:val="16"/>
          <w:szCs w:val="16"/>
        </w:rPr>
        <w:t xml:space="preserve">/ А. И. Глаголев </w:t>
      </w:r>
      <w:r>
        <w:rPr>
          <w:rFonts w:ascii="Times New Roman" w:hAnsi="Times New Roman" w:cs="Times New Roman"/>
          <w:sz w:val="16"/>
          <w:szCs w:val="16"/>
        </w:rPr>
        <w:t>//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Вестник АН СССР.</w:t>
      </w:r>
      <w:r w:rsidR="00A758AC">
        <w:rPr>
          <w:rFonts w:ascii="Times New Roman" w:hAnsi="Times New Roman" w:cs="Times New Roman"/>
          <w:sz w:val="16"/>
          <w:szCs w:val="16"/>
        </w:rPr>
        <w:t xml:space="preserve"> –</w:t>
      </w:r>
      <w:r>
        <w:rPr>
          <w:rFonts w:ascii="Times New Roman" w:hAnsi="Times New Roman" w:cs="Times New Roman"/>
          <w:sz w:val="16"/>
          <w:szCs w:val="16"/>
        </w:rPr>
        <w:t xml:space="preserve"> 1991.</w:t>
      </w:r>
      <w:r w:rsidR="00A758AC">
        <w:rPr>
          <w:rFonts w:ascii="Times New Roman" w:hAnsi="Times New Roman" w:cs="Times New Roman"/>
          <w:sz w:val="16"/>
          <w:szCs w:val="16"/>
        </w:rPr>
        <w:t xml:space="preserve"> –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="001A12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 w:rsidR="00FE4F9A">
        <w:rPr>
          <w:rFonts w:ascii="Times New Roman" w:hAnsi="Times New Roman" w:cs="Times New Roman"/>
          <w:sz w:val="16"/>
          <w:szCs w:val="16"/>
        </w:rPr>
        <w:t>.</w:t>
      </w:r>
      <w:r w:rsidR="00A758AC">
        <w:rPr>
          <w:rFonts w:ascii="Times New Roman" w:hAnsi="Times New Roman" w:cs="Times New Roman"/>
          <w:sz w:val="16"/>
          <w:szCs w:val="16"/>
        </w:rPr>
        <w:t xml:space="preserve"> – С. 74–</w:t>
      </w:r>
      <w:r w:rsidR="001A1277">
        <w:rPr>
          <w:rFonts w:ascii="Times New Roman" w:hAnsi="Times New Roman" w:cs="Times New Roman"/>
          <w:sz w:val="16"/>
          <w:szCs w:val="16"/>
        </w:rPr>
        <w:t>90.</w:t>
      </w:r>
    </w:p>
    <w:p w:rsidR="00DC2E06" w:rsidRPr="00FE4F9A" w:rsidRDefault="00CE79EF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CE79EF">
        <w:rPr>
          <w:rFonts w:ascii="Times New Roman" w:hAnsi="Times New Roman" w:cs="Times New Roman"/>
          <w:spacing w:val="20"/>
          <w:sz w:val="16"/>
          <w:szCs w:val="16"/>
        </w:rPr>
        <w:t>Грузицкий, Ю.</w:t>
      </w:r>
      <w:r>
        <w:rPr>
          <w:rFonts w:ascii="Times New Roman" w:hAnsi="Times New Roman" w:cs="Times New Roman"/>
          <w:sz w:val="16"/>
          <w:szCs w:val="16"/>
        </w:rPr>
        <w:t xml:space="preserve"> Столыпинская аграрная реформа и Крестьянский поземельный банк </w:t>
      </w:r>
      <w:r w:rsidR="00A758AC">
        <w:rPr>
          <w:rFonts w:ascii="Times New Roman" w:hAnsi="Times New Roman" w:cs="Times New Roman"/>
          <w:sz w:val="16"/>
          <w:szCs w:val="16"/>
        </w:rPr>
        <w:t>/ Ю. Грузицкий // Финансы, учет, аудит. – 2006. –</w:t>
      </w:r>
      <w:r>
        <w:rPr>
          <w:rFonts w:ascii="Times New Roman" w:hAnsi="Times New Roman" w:cs="Times New Roman"/>
          <w:sz w:val="16"/>
          <w:szCs w:val="16"/>
        </w:rPr>
        <w:t xml:space="preserve"> № 12. – С. 75.</w:t>
      </w:r>
    </w:p>
    <w:p w:rsidR="00FE4F9A" w:rsidRPr="00CE79EF" w:rsidRDefault="00FE4F9A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 и матер</w:t>
      </w:r>
      <w:r w:rsidR="00A758AC">
        <w:rPr>
          <w:rFonts w:ascii="Times New Roman" w:hAnsi="Times New Roman" w:cs="Times New Roman"/>
          <w:sz w:val="16"/>
          <w:szCs w:val="16"/>
        </w:rPr>
        <w:t>иалы по истории Беларуси 1900–</w:t>
      </w:r>
      <w:r>
        <w:rPr>
          <w:rFonts w:ascii="Times New Roman" w:hAnsi="Times New Roman" w:cs="Times New Roman"/>
          <w:sz w:val="16"/>
          <w:szCs w:val="16"/>
        </w:rPr>
        <w:t>1917 гг.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3F0E79">
        <w:rPr>
          <w:rFonts w:ascii="Times New Roman" w:hAnsi="Times New Roman" w:cs="Times New Roman"/>
          <w:sz w:val="16"/>
          <w:szCs w:val="16"/>
        </w:rPr>
        <w:t xml:space="preserve"> </w:t>
      </w:r>
      <w:r w:rsidR="00A758AC">
        <w:rPr>
          <w:rFonts w:ascii="Times New Roman" w:hAnsi="Times New Roman" w:cs="Times New Roman"/>
          <w:sz w:val="16"/>
          <w:szCs w:val="16"/>
        </w:rPr>
        <w:t>п</w:t>
      </w:r>
      <w:r w:rsidR="00CE79EF">
        <w:rPr>
          <w:rFonts w:ascii="Times New Roman" w:hAnsi="Times New Roman" w:cs="Times New Roman"/>
          <w:sz w:val="16"/>
          <w:szCs w:val="16"/>
        </w:rPr>
        <w:t>од ред. В.</w:t>
      </w:r>
      <w:r w:rsidR="00A758AC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Н. Пе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цева. – Минск</w:t>
      </w:r>
      <w:r w:rsidR="00A758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1953</w:t>
      </w:r>
      <w:r w:rsidR="00CE79EF">
        <w:rPr>
          <w:rFonts w:ascii="Times New Roman" w:hAnsi="Times New Roman" w:cs="Times New Roman"/>
          <w:sz w:val="16"/>
          <w:szCs w:val="16"/>
        </w:rPr>
        <w:t>. – 1020 с.</w:t>
      </w:r>
    </w:p>
    <w:p w:rsidR="00CE79EF" w:rsidRPr="00FE4F9A" w:rsidRDefault="00CE79EF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CE79EF">
        <w:rPr>
          <w:rFonts w:ascii="Times New Roman" w:hAnsi="Times New Roman" w:cs="Times New Roman"/>
          <w:spacing w:val="20"/>
          <w:sz w:val="16"/>
          <w:szCs w:val="16"/>
        </w:rPr>
        <w:t>Дубровский, С</w:t>
      </w:r>
      <w:r>
        <w:rPr>
          <w:rFonts w:ascii="Times New Roman" w:hAnsi="Times New Roman" w:cs="Times New Roman"/>
          <w:sz w:val="16"/>
          <w:szCs w:val="16"/>
        </w:rPr>
        <w:t xml:space="preserve">. Столыпинская реформа </w:t>
      </w:r>
      <w:r w:rsidR="00A758AC">
        <w:rPr>
          <w:rFonts w:ascii="Times New Roman" w:hAnsi="Times New Roman" w:cs="Times New Roman"/>
          <w:sz w:val="16"/>
          <w:szCs w:val="16"/>
        </w:rPr>
        <w:t>/ С. Дубровский //</w:t>
      </w:r>
      <w:r>
        <w:rPr>
          <w:rFonts w:ascii="Times New Roman" w:hAnsi="Times New Roman" w:cs="Times New Roman"/>
          <w:sz w:val="16"/>
          <w:szCs w:val="16"/>
        </w:rPr>
        <w:t xml:space="preserve"> АПК: экономика, управле</w:t>
      </w:r>
      <w:r w:rsidR="00A758AC">
        <w:rPr>
          <w:rFonts w:ascii="Times New Roman" w:hAnsi="Times New Roman" w:cs="Times New Roman"/>
          <w:sz w:val="16"/>
          <w:szCs w:val="16"/>
        </w:rPr>
        <w:t>ние. – 1953. – № 8. – С. 84–</w:t>
      </w:r>
      <w:r>
        <w:rPr>
          <w:rFonts w:ascii="Times New Roman" w:hAnsi="Times New Roman" w:cs="Times New Roman"/>
          <w:sz w:val="16"/>
          <w:szCs w:val="16"/>
        </w:rPr>
        <w:t>90.</w:t>
      </w:r>
    </w:p>
    <w:p w:rsidR="00FE4F9A" w:rsidRPr="00FE4F9A" w:rsidRDefault="00FE4F9A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Землеустройство. Обзор деятельности землеустроительных комиссий со времени их открытия по 1 января 1911 года</w:t>
      </w:r>
      <w:r w:rsidR="00A758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Канцелярия Комитета по землеустроительным 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</w:t>
      </w:r>
      <w:r w:rsidR="00A758AC">
        <w:rPr>
          <w:rFonts w:ascii="Times New Roman" w:hAnsi="Times New Roman" w:cs="Times New Roman"/>
          <w:sz w:val="16"/>
          <w:szCs w:val="16"/>
        </w:rPr>
        <w:t>. –</w:t>
      </w:r>
      <w:r>
        <w:rPr>
          <w:rFonts w:ascii="Times New Roman" w:hAnsi="Times New Roman" w:cs="Times New Roman"/>
          <w:sz w:val="16"/>
          <w:szCs w:val="16"/>
        </w:rPr>
        <w:t xml:space="preserve"> 1911.</w:t>
      </w:r>
      <w:r w:rsidR="00CE79EF">
        <w:rPr>
          <w:rFonts w:ascii="Times New Roman" w:hAnsi="Times New Roman" w:cs="Times New Roman"/>
          <w:sz w:val="16"/>
          <w:szCs w:val="16"/>
        </w:rPr>
        <w:t xml:space="preserve"> – 73 с.</w:t>
      </w:r>
    </w:p>
    <w:p w:rsidR="00FE4F9A" w:rsidRPr="00FE4F9A" w:rsidRDefault="00FE4F9A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Инструкция для производства земельных </w:t>
      </w:r>
      <w:r w:rsidR="00A758AC">
        <w:rPr>
          <w:rFonts w:ascii="Times New Roman" w:hAnsi="Times New Roman" w:cs="Times New Roman"/>
          <w:sz w:val="16"/>
          <w:szCs w:val="16"/>
        </w:rPr>
        <w:t xml:space="preserve">работ при землеустройстве. </w:t>
      </w:r>
      <w:r w:rsidR="007E57BB">
        <w:rPr>
          <w:rFonts w:ascii="Times New Roman" w:hAnsi="Times New Roman" w:cs="Times New Roman"/>
          <w:sz w:val="16"/>
          <w:szCs w:val="16"/>
        </w:rPr>
        <w:t xml:space="preserve">– </w:t>
      </w:r>
      <w:r w:rsidR="00A758AC">
        <w:rPr>
          <w:rFonts w:ascii="Times New Roman" w:hAnsi="Times New Roman" w:cs="Times New Roman"/>
          <w:sz w:val="16"/>
          <w:szCs w:val="16"/>
        </w:rPr>
        <w:t>СП</w:t>
      </w:r>
      <w:r w:rsidR="00CE79EF">
        <w:rPr>
          <w:rFonts w:ascii="Times New Roman" w:hAnsi="Times New Roman" w:cs="Times New Roman"/>
          <w:sz w:val="16"/>
          <w:szCs w:val="16"/>
        </w:rPr>
        <w:t>б.</w:t>
      </w:r>
      <w:r w:rsidR="007E57B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1913.</w:t>
      </w:r>
      <w:r w:rsidR="007E57BB">
        <w:rPr>
          <w:rFonts w:ascii="Times New Roman" w:hAnsi="Times New Roman" w:cs="Times New Roman"/>
          <w:sz w:val="16"/>
          <w:szCs w:val="16"/>
        </w:rPr>
        <w:t> </w:t>
      </w:r>
      <w:r w:rsidR="00CE79EF">
        <w:rPr>
          <w:rFonts w:ascii="Times New Roman" w:hAnsi="Times New Roman" w:cs="Times New Roman"/>
          <w:sz w:val="16"/>
          <w:szCs w:val="16"/>
        </w:rPr>
        <w:t>– 17 с.</w:t>
      </w:r>
    </w:p>
    <w:p w:rsidR="00FE4F9A" w:rsidRPr="00102BDF" w:rsidRDefault="00FE4F9A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История земельных отношений и землеустройства</w:t>
      </w:r>
      <w:r w:rsidR="00A758AC">
        <w:rPr>
          <w:rFonts w:ascii="Times New Roman" w:hAnsi="Times New Roman" w:cs="Times New Roman"/>
          <w:sz w:val="16"/>
          <w:szCs w:val="16"/>
        </w:rPr>
        <w:t xml:space="preserve"> / п</w:t>
      </w:r>
      <w:r w:rsidR="003F0E79">
        <w:rPr>
          <w:rFonts w:ascii="Times New Roman" w:hAnsi="Times New Roman" w:cs="Times New Roman"/>
          <w:sz w:val="16"/>
          <w:szCs w:val="16"/>
        </w:rPr>
        <w:t>од ред. Н.</w:t>
      </w:r>
      <w:r w:rsidR="00CE79EF">
        <w:rPr>
          <w:rFonts w:ascii="Times New Roman" w:hAnsi="Times New Roman" w:cs="Times New Roman"/>
          <w:sz w:val="16"/>
          <w:szCs w:val="16"/>
        </w:rPr>
        <w:t xml:space="preserve"> В</w:t>
      </w:r>
      <w:r w:rsidR="00A758AC">
        <w:rPr>
          <w:rFonts w:ascii="Times New Roman" w:hAnsi="Times New Roman" w:cs="Times New Roman"/>
          <w:sz w:val="16"/>
          <w:szCs w:val="16"/>
        </w:rPr>
        <w:t xml:space="preserve">. Бочкова. – М.: </w:t>
      </w:r>
      <w:r w:rsidR="007E57BB">
        <w:rPr>
          <w:rFonts w:ascii="Times New Roman" w:hAnsi="Times New Roman" w:cs="Times New Roman"/>
          <w:sz w:val="16"/>
          <w:szCs w:val="16"/>
        </w:rPr>
        <w:t xml:space="preserve">Сельхозиздат, </w:t>
      </w:r>
      <w:r w:rsidR="003F0E79">
        <w:rPr>
          <w:rFonts w:ascii="Times New Roman" w:hAnsi="Times New Roman" w:cs="Times New Roman"/>
          <w:sz w:val="16"/>
          <w:szCs w:val="16"/>
        </w:rPr>
        <w:t>1956.</w:t>
      </w:r>
      <w:r w:rsidR="00CE79EF">
        <w:rPr>
          <w:rFonts w:ascii="Times New Roman" w:hAnsi="Times New Roman" w:cs="Times New Roman"/>
          <w:sz w:val="16"/>
          <w:szCs w:val="16"/>
        </w:rPr>
        <w:t xml:space="preserve"> – 244 с.</w:t>
      </w:r>
    </w:p>
    <w:p w:rsidR="00102BDF" w:rsidRPr="003F0E79" w:rsidRDefault="00102BDF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102BDF">
        <w:rPr>
          <w:rFonts w:ascii="Times New Roman" w:hAnsi="Times New Roman" w:cs="Times New Roman"/>
          <w:spacing w:val="20"/>
          <w:sz w:val="16"/>
          <w:szCs w:val="16"/>
        </w:rPr>
        <w:t>Комов, Н.В.</w:t>
      </w:r>
      <w:r>
        <w:rPr>
          <w:rFonts w:ascii="Times New Roman" w:hAnsi="Times New Roman" w:cs="Times New Roman"/>
          <w:sz w:val="16"/>
          <w:szCs w:val="16"/>
        </w:rPr>
        <w:t xml:space="preserve"> Российская модель зем</w:t>
      </w:r>
      <w:r w:rsidR="00A758AC">
        <w:rPr>
          <w:rFonts w:ascii="Times New Roman" w:hAnsi="Times New Roman" w:cs="Times New Roman"/>
          <w:sz w:val="16"/>
          <w:szCs w:val="16"/>
        </w:rPr>
        <w:t>лепользования и землеустройства / Н. В. Комов.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58AC"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>М.: Из</w:t>
      </w:r>
      <w:r w:rsidR="00A758AC">
        <w:rPr>
          <w:rFonts w:ascii="Times New Roman" w:hAnsi="Times New Roman" w:cs="Times New Roman"/>
          <w:sz w:val="16"/>
          <w:szCs w:val="16"/>
        </w:rPr>
        <w:t>д-</w:t>
      </w:r>
      <w:r>
        <w:rPr>
          <w:rFonts w:ascii="Times New Roman" w:hAnsi="Times New Roman" w:cs="Times New Roman"/>
          <w:sz w:val="16"/>
          <w:szCs w:val="16"/>
        </w:rPr>
        <w:t>во ООО «Инстит</w:t>
      </w:r>
      <w:r w:rsidR="00A758AC">
        <w:rPr>
          <w:rFonts w:ascii="Times New Roman" w:hAnsi="Times New Roman" w:cs="Times New Roman"/>
          <w:sz w:val="16"/>
          <w:szCs w:val="16"/>
        </w:rPr>
        <w:t>ут оценки природных ресурсов»,</w:t>
      </w:r>
      <w:r>
        <w:rPr>
          <w:rFonts w:ascii="Times New Roman" w:hAnsi="Times New Roman" w:cs="Times New Roman"/>
          <w:sz w:val="16"/>
          <w:szCs w:val="16"/>
        </w:rPr>
        <w:t xml:space="preserve"> 2001. – 621 с.</w:t>
      </w:r>
    </w:p>
    <w:p w:rsidR="003F0E79" w:rsidRPr="003F0E79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Кузнецов</w:t>
      </w:r>
      <w:r w:rsidR="00102BDF">
        <w:rPr>
          <w:rFonts w:ascii="Times New Roman" w:hAnsi="Times New Roman" w:cs="Times New Roman"/>
          <w:spacing w:val="20"/>
          <w:sz w:val="16"/>
          <w:szCs w:val="16"/>
        </w:rPr>
        <w:t xml:space="preserve">, </w:t>
      </w:r>
      <w:r w:rsidR="00102BDF" w:rsidRPr="00A758AC">
        <w:rPr>
          <w:rFonts w:ascii="Times New Roman" w:hAnsi="Times New Roman" w:cs="Times New Roman"/>
          <w:sz w:val="16"/>
          <w:szCs w:val="16"/>
        </w:rPr>
        <w:t>Ю.</w:t>
      </w:r>
      <w:r w:rsidR="00A758AC" w:rsidRPr="00A758AC">
        <w:rPr>
          <w:rFonts w:ascii="Times New Roman" w:hAnsi="Times New Roman" w:cs="Times New Roman"/>
          <w:sz w:val="16"/>
          <w:szCs w:val="16"/>
        </w:rPr>
        <w:t xml:space="preserve"> </w:t>
      </w:r>
      <w:r w:rsidRPr="00A758AC">
        <w:rPr>
          <w:rFonts w:ascii="Times New Roman" w:hAnsi="Times New Roman" w:cs="Times New Roman"/>
          <w:sz w:val="16"/>
          <w:szCs w:val="16"/>
        </w:rPr>
        <w:t>И.</w:t>
      </w:r>
      <w:r w:rsidR="00A758AC">
        <w:rPr>
          <w:rFonts w:ascii="Times New Roman" w:hAnsi="Times New Roman" w:cs="Times New Roman"/>
          <w:sz w:val="16"/>
          <w:szCs w:val="16"/>
        </w:rPr>
        <w:t xml:space="preserve"> </w:t>
      </w:r>
      <w:r w:rsidRPr="003F0E79">
        <w:rPr>
          <w:rFonts w:ascii="Times New Roman" w:hAnsi="Times New Roman" w:cs="Times New Roman"/>
          <w:sz w:val="16"/>
          <w:szCs w:val="16"/>
        </w:rPr>
        <w:t>Сельское хозяйство России</w:t>
      </w:r>
      <w:r w:rsidR="00A758AC">
        <w:rPr>
          <w:rFonts w:ascii="Times New Roman" w:hAnsi="Times New Roman" w:cs="Times New Roman"/>
          <w:sz w:val="16"/>
          <w:szCs w:val="16"/>
        </w:rPr>
        <w:t xml:space="preserve"> в преддверии С</w:t>
      </w:r>
      <w:r>
        <w:rPr>
          <w:rFonts w:ascii="Times New Roman" w:hAnsi="Times New Roman" w:cs="Times New Roman"/>
          <w:sz w:val="16"/>
          <w:szCs w:val="16"/>
        </w:rPr>
        <w:t>толыпинской 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формы </w:t>
      </w:r>
      <w:r w:rsidR="00A758AC">
        <w:rPr>
          <w:rFonts w:ascii="Times New Roman" w:hAnsi="Times New Roman" w:cs="Times New Roman"/>
          <w:sz w:val="16"/>
          <w:szCs w:val="16"/>
        </w:rPr>
        <w:t xml:space="preserve">/ Ю. И. Кузнецов </w:t>
      </w:r>
      <w:r>
        <w:rPr>
          <w:rFonts w:ascii="Times New Roman" w:hAnsi="Times New Roman" w:cs="Times New Roman"/>
          <w:sz w:val="16"/>
          <w:szCs w:val="16"/>
        </w:rPr>
        <w:t xml:space="preserve">// Земледелие. </w:t>
      </w:r>
      <w:r w:rsidR="00A758AC">
        <w:rPr>
          <w:rFonts w:ascii="Times New Roman" w:hAnsi="Times New Roman" w:cs="Times New Roman"/>
          <w:sz w:val="16"/>
          <w:szCs w:val="16"/>
        </w:rPr>
        <w:t>–</w:t>
      </w:r>
      <w:r w:rsidR="00102B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1991. </w:t>
      </w:r>
      <w:r w:rsidR="00A758AC">
        <w:rPr>
          <w:rFonts w:ascii="Times New Roman" w:hAnsi="Times New Roman" w:cs="Times New Roman"/>
          <w:sz w:val="16"/>
          <w:szCs w:val="16"/>
        </w:rPr>
        <w:t>–</w:t>
      </w:r>
      <w:r w:rsidR="00102B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102B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2.</w:t>
      </w:r>
      <w:r w:rsidR="00A758AC">
        <w:rPr>
          <w:rFonts w:ascii="Times New Roman" w:hAnsi="Times New Roman" w:cs="Times New Roman"/>
          <w:sz w:val="16"/>
          <w:szCs w:val="16"/>
        </w:rPr>
        <w:t xml:space="preserve"> – С. 68–</w:t>
      </w:r>
      <w:r w:rsidR="00102BDF">
        <w:rPr>
          <w:rFonts w:ascii="Times New Roman" w:hAnsi="Times New Roman" w:cs="Times New Roman"/>
          <w:sz w:val="16"/>
          <w:szCs w:val="16"/>
        </w:rPr>
        <w:t>69.</w:t>
      </w:r>
    </w:p>
    <w:p w:rsidR="003F0E79" w:rsidRPr="003F0E79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3F0E79">
        <w:rPr>
          <w:rFonts w:ascii="Times New Roman" w:hAnsi="Times New Roman" w:cs="Times New Roman"/>
          <w:spacing w:val="20"/>
          <w:sz w:val="16"/>
          <w:szCs w:val="16"/>
        </w:rPr>
        <w:t>Казарезов</w:t>
      </w:r>
      <w:r w:rsidR="00102BDF">
        <w:rPr>
          <w:rFonts w:ascii="Times New Roman" w:hAnsi="Times New Roman" w:cs="Times New Roman"/>
          <w:spacing w:val="20"/>
          <w:sz w:val="16"/>
          <w:szCs w:val="16"/>
        </w:rPr>
        <w:t>, В.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>В.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 Петре Аркадьевиче</w:t>
      </w:r>
      <w:r w:rsidR="00A758AC">
        <w:rPr>
          <w:rFonts w:ascii="Times New Roman" w:hAnsi="Times New Roman" w:cs="Times New Roman"/>
          <w:sz w:val="16"/>
          <w:szCs w:val="16"/>
        </w:rPr>
        <w:t xml:space="preserve"> Столыпине / В. В. Казарезов.</w:t>
      </w:r>
      <w:r w:rsidR="00102BDF">
        <w:rPr>
          <w:rFonts w:ascii="Times New Roman" w:hAnsi="Times New Roman" w:cs="Times New Roman"/>
          <w:sz w:val="16"/>
          <w:szCs w:val="16"/>
        </w:rPr>
        <w:t xml:space="preserve"> – М.: Агропромиз</w:t>
      </w:r>
      <w:r w:rsidR="00A758AC">
        <w:rPr>
          <w:rFonts w:ascii="Times New Roman" w:hAnsi="Times New Roman" w:cs="Times New Roman"/>
          <w:sz w:val="16"/>
          <w:szCs w:val="16"/>
        </w:rPr>
        <w:t>дат,</w:t>
      </w:r>
      <w:r>
        <w:rPr>
          <w:rFonts w:ascii="Times New Roman" w:hAnsi="Times New Roman" w:cs="Times New Roman"/>
          <w:sz w:val="16"/>
          <w:szCs w:val="16"/>
        </w:rPr>
        <w:t xml:space="preserve"> 1991.</w:t>
      </w:r>
      <w:r w:rsidR="00102BDF">
        <w:rPr>
          <w:rFonts w:ascii="Times New Roman" w:hAnsi="Times New Roman" w:cs="Times New Roman"/>
          <w:sz w:val="16"/>
          <w:szCs w:val="16"/>
        </w:rPr>
        <w:t xml:space="preserve"> – 94 с.</w:t>
      </w:r>
    </w:p>
    <w:p w:rsidR="003F0E79" w:rsidRPr="003F0E79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3F0E79">
        <w:rPr>
          <w:rFonts w:ascii="Times New Roman" w:hAnsi="Times New Roman" w:cs="Times New Roman"/>
          <w:spacing w:val="20"/>
          <w:sz w:val="16"/>
          <w:szCs w:val="16"/>
        </w:rPr>
        <w:t>Кофод</w:t>
      </w:r>
      <w:r w:rsidR="00102BDF">
        <w:rPr>
          <w:rFonts w:ascii="Times New Roman" w:hAnsi="Times New Roman" w:cs="Times New Roman"/>
          <w:spacing w:val="20"/>
          <w:sz w:val="16"/>
          <w:szCs w:val="16"/>
        </w:rPr>
        <w:t>, А.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. Хуторское рассе</w:t>
      </w:r>
      <w:r w:rsidR="00A758AC">
        <w:rPr>
          <w:rFonts w:ascii="Times New Roman" w:hAnsi="Times New Roman" w:cs="Times New Roman"/>
          <w:sz w:val="16"/>
          <w:szCs w:val="16"/>
        </w:rPr>
        <w:t>ление / А. А. Кофод. – СПб.,</w:t>
      </w:r>
      <w:r>
        <w:rPr>
          <w:rFonts w:ascii="Times New Roman" w:hAnsi="Times New Roman" w:cs="Times New Roman"/>
          <w:sz w:val="16"/>
          <w:szCs w:val="16"/>
        </w:rPr>
        <w:t xml:space="preserve"> 1907.</w:t>
      </w:r>
      <w:r w:rsidR="00102BDF">
        <w:rPr>
          <w:rFonts w:ascii="Times New Roman" w:hAnsi="Times New Roman" w:cs="Times New Roman"/>
          <w:sz w:val="16"/>
          <w:szCs w:val="16"/>
        </w:rPr>
        <w:t xml:space="preserve"> </w:t>
      </w:r>
      <w:r w:rsidR="004532E7">
        <w:rPr>
          <w:rFonts w:ascii="Times New Roman" w:hAnsi="Times New Roman" w:cs="Times New Roman"/>
          <w:sz w:val="16"/>
          <w:szCs w:val="16"/>
        </w:rPr>
        <w:t>–</w:t>
      </w:r>
      <w:r w:rsidR="00102BDF">
        <w:rPr>
          <w:rFonts w:ascii="Times New Roman" w:hAnsi="Times New Roman" w:cs="Times New Roman"/>
          <w:sz w:val="16"/>
          <w:szCs w:val="16"/>
        </w:rPr>
        <w:t xml:space="preserve"> </w:t>
      </w:r>
      <w:r w:rsidR="004532E7">
        <w:rPr>
          <w:rFonts w:ascii="Times New Roman" w:hAnsi="Times New Roman" w:cs="Times New Roman"/>
          <w:sz w:val="16"/>
          <w:szCs w:val="16"/>
        </w:rPr>
        <w:t>72 с.</w:t>
      </w:r>
    </w:p>
    <w:p w:rsidR="003F0E79" w:rsidRPr="003F0E79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3F0E79">
        <w:rPr>
          <w:rFonts w:ascii="Times New Roman" w:hAnsi="Times New Roman" w:cs="Times New Roman"/>
          <w:spacing w:val="20"/>
          <w:sz w:val="16"/>
          <w:szCs w:val="16"/>
        </w:rPr>
        <w:t>Кофод</w:t>
      </w:r>
      <w:r w:rsidR="004532E7">
        <w:rPr>
          <w:rFonts w:ascii="Times New Roman" w:hAnsi="Times New Roman" w:cs="Times New Roman"/>
          <w:spacing w:val="20"/>
          <w:sz w:val="16"/>
          <w:szCs w:val="16"/>
        </w:rPr>
        <w:t>, А.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. Борьба с чересполосиц</w:t>
      </w:r>
      <w:r w:rsidR="00A758AC">
        <w:rPr>
          <w:rFonts w:ascii="Times New Roman" w:hAnsi="Times New Roman" w:cs="Times New Roman"/>
          <w:sz w:val="16"/>
          <w:szCs w:val="16"/>
        </w:rPr>
        <w:t xml:space="preserve">ей в России </w:t>
      </w:r>
      <w:r w:rsidR="007E57BB">
        <w:rPr>
          <w:rFonts w:ascii="Times New Roman" w:hAnsi="Times New Roman" w:cs="Times New Roman"/>
          <w:sz w:val="16"/>
          <w:szCs w:val="16"/>
        </w:rPr>
        <w:t>и за границей / А. А. Кофод. –СП</w:t>
      </w:r>
      <w:r w:rsidR="00A758AC">
        <w:rPr>
          <w:rFonts w:ascii="Times New Roman" w:hAnsi="Times New Roman" w:cs="Times New Roman"/>
          <w:sz w:val="16"/>
          <w:szCs w:val="16"/>
        </w:rPr>
        <w:t>б.,</w:t>
      </w:r>
      <w:r>
        <w:rPr>
          <w:rFonts w:ascii="Times New Roman" w:hAnsi="Times New Roman" w:cs="Times New Roman"/>
          <w:sz w:val="16"/>
          <w:szCs w:val="16"/>
        </w:rPr>
        <w:t xml:space="preserve"> 1906</w:t>
      </w:r>
      <w:r w:rsidR="004532E7">
        <w:rPr>
          <w:rFonts w:ascii="Times New Roman" w:hAnsi="Times New Roman" w:cs="Times New Roman"/>
          <w:sz w:val="16"/>
          <w:szCs w:val="16"/>
        </w:rPr>
        <w:t>. – 135 с.</w:t>
      </w:r>
    </w:p>
    <w:p w:rsidR="003F0E79" w:rsidRPr="003F0E79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>Кофод</w:t>
      </w:r>
      <w:r w:rsidR="004532E7">
        <w:rPr>
          <w:rFonts w:ascii="Times New Roman" w:hAnsi="Times New Roman" w:cs="Times New Roman"/>
          <w:spacing w:val="20"/>
          <w:sz w:val="16"/>
          <w:szCs w:val="16"/>
        </w:rPr>
        <w:t>,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 xml:space="preserve"> А.А</w:t>
      </w:r>
      <w:r>
        <w:rPr>
          <w:rFonts w:ascii="Times New Roman" w:hAnsi="Times New Roman" w:cs="Times New Roman"/>
          <w:sz w:val="16"/>
          <w:szCs w:val="16"/>
        </w:rPr>
        <w:t>. Крестьянские хутора на надельной з</w:t>
      </w:r>
      <w:r w:rsidR="00A758AC">
        <w:rPr>
          <w:rFonts w:ascii="Times New Roman" w:hAnsi="Times New Roman" w:cs="Times New Roman"/>
          <w:sz w:val="16"/>
          <w:szCs w:val="16"/>
        </w:rPr>
        <w:t>емле / А. А. Кофод.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58AC">
        <w:rPr>
          <w:rFonts w:ascii="Times New Roman" w:hAnsi="Times New Roman" w:cs="Times New Roman"/>
          <w:sz w:val="16"/>
          <w:szCs w:val="16"/>
        </w:rPr>
        <w:t xml:space="preserve">– </w:t>
      </w:r>
      <w:r w:rsidR="007E57BB">
        <w:rPr>
          <w:rFonts w:ascii="Times New Roman" w:hAnsi="Times New Roman" w:cs="Times New Roman"/>
          <w:sz w:val="16"/>
          <w:szCs w:val="16"/>
        </w:rPr>
        <w:t xml:space="preserve">СПб., </w:t>
      </w:r>
      <w:r>
        <w:rPr>
          <w:rFonts w:ascii="Times New Roman" w:hAnsi="Times New Roman" w:cs="Times New Roman"/>
          <w:sz w:val="16"/>
          <w:szCs w:val="16"/>
        </w:rPr>
        <w:t>1905.</w:t>
      </w:r>
      <w:r w:rsidR="004532E7">
        <w:rPr>
          <w:rFonts w:ascii="Times New Roman" w:hAnsi="Times New Roman" w:cs="Times New Roman"/>
          <w:sz w:val="16"/>
          <w:szCs w:val="16"/>
        </w:rPr>
        <w:t xml:space="preserve"> </w:t>
      </w:r>
      <w:r w:rsidR="007E57BB">
        <w:rPr>
          <w:rFonts w:ascii="Times New Roman" w:hAnsi="Times New Roman" w:cs="Times New Roman"/>
          <w:sz w:val="16"/>
          <w:szCs w:val="16"/>
        </w:rPr>
        <w:t xml:space="preserve">– </w:t>
      </w:r>
      <w:r w:rsidR="00A758AC">
        <w:rPr>
          <w:rFonts w:ascii="Times New Roman" w:hAnsi="Times New Roman" w:cs="Times New Roman"/>
          <w:sz w:val="16"/>
          <w:szCs w:val="16"/>
        </w:rPr>
        <w:t xml:space="preserve">Т. 1. </w:t>
      </w:r>
      <w:r w:rsidR="004532E7">
        <w:rPr>
          <w:rFonts w:ascii="Times New Roman" w:hAnsi="Times New Roman" w:cs="Times New Roman"/>
          <w:sz w:val="16"/>
          <w:szCs w:val="16"/>
        </w:rPr>
        <w:t>– 283 с.</w:t>
      </w:r>
    </w:p>
    <w:p w:rsidR="003F0E79" w:rsidRPr="001651DB" w:rsidRDefault="003F0E79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3F0E79">
        <w:rPr>
          <w:rFonts w:ascii="Times New Roman" w:hAnsi="Times New Roman" w:cs="Times New Roman"/>
          <w:spacing w:val="20"/>
          <w:sz w:val="16"/>
          <w:szCs w:val="16"/>
        </w:rPr>
        <w:t>Липинский</w:t>
      </w:r>
      <w:r w:rsidR="004532E7">
        <w:rPr>
          <w:rFonts w:ascii="Times New Roman" w:hAnsi="Times New Roman" w:cs="Times New Roman"/>
          <w:spacing w:val="20"/>
          <w:sz w:val="16"/>
          <w:szCs w:val="16"/>
        </w:rPr>
        <w:t>, Л.</w:t>
      </w:r>
      <w:r w:rsidRPr="003F0E79">
        <w:rPr>
          <w:rFonts w:ascii="Times New Roman" w:hAnsi="Times New Roman" w:cs="Times New Roman"/>
          <w:spacing w:val="20"/>
          <w:sz w:val="16"/>
          <w:szCs w:val="16"/>
        </w:rPr>
        <w:t xml:space="preserve">П. </w:t>
      </w:r>
      <w:r w:rsidRPr="001651DB">
        <w:rPr>
          <w:rFonts w:ascii="Times New Roman" w:hAnsi="Times New Roman" w:cs="Times New Roman"/>
          <w:sz w:val="16"/>
          <w:szCs w:val="16"/>
        </w:rPr>
        <w:t>Развитие капитализма в сельском хозяйстве</w:t>
      </w:r>
      <w:r w:rsidR="001651DB" w:rsidRPr="001651DB">
        <w:rPr>
          <w:rFonts w:ascii="Times New Roman" w:hAnsi="Times New Roman" w:cs="Times New Roman"/>
          <w:sz w:val="16"/>
          <w:szCs w:val="16"/>
        </w:rPr>
        <w:t xml:space="preserve"> Беларуси</w:t>
      </w:r>
      <w:r w:rsidR="00A758AC">
        <w:rPr>
          <w:rFonts w:ascii="Times New Roman" w:hAnsi="Times New Roman" w:cs="Times New Roman"/>
          <w:sz w:val="16"/>
          <w:szCs w:val="16"/>
        </w:rPr>
        <w:t xml:space="preserve"> / Л. П. Липинский. –</w:t>
      </w:r>
      <w:r w:rsidR="004532E7">
        <w:rPr>
          <w:rFonts w:ascii="Times New Roman" w:hAnsi="Times New Roman" w:cs="Times New Roman"/>
          <w:sz w:val="16"/>
          <w:szCs w:val="16"/>
        </w:rPr>
        <w:t xml:space="preserve"> </w:t>
      </w:r>
      <w:r w:rsidR="001651DB">
        <w:rPr>
          <w:rFonts w:ascii="Times New Roman" w:hAnsi="Times New Roman" w:cs="Times New Roman"/>
          <w:sz w:val="16"/>
          <w:szCs w:val="16"/>
        </w:rPr>
        <w:t>1971.</w:t>
      </w:r>
      <w:r w:rsidR="004532E7">
        <w:rPr>
          <w:rFonts w:ascii="Times New Roman" w:hAnsi="Times New Roman" w:cs="Times New Roman"/>
          <w:sz w:val="16"/>
          <w:szCs w:val="16"/>
        </w:rPr>
        <w:t xml:space="preserve"> – 254 с.</w:t>
      </w:r>
    </w:p>
    <w:p w:rsidR="001651DB" w:rsidRPr="00CD7EFE" w:rsidRDefault="00776D44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7EFE">
        <w:rPr>
          <w:rFonts w:ascii="Times New Roman" w:hAnsi="Times New Roman" w:cs="Times New Roman"/>
          <w:sz w:val="16"/>
          <w:szCs w:val="16"/>
        </w:rPr>
        <w:t>От землемерной школы до университета</w:t>
      </w:r>
      <w:r w:rsidR="00CD7EFE" w:rsidRPr="00CD7EFE">
        <w:rPr>
          <w:rFonts w:ascii="Times New Roman" w:hAnsi="Times New Roman" w:cs="Times New Roman"/>
          <w:sz w:val="16"/>
          <w:szCs w:val="16"/>
        </w:rPr>
        <w:t xml:space="preserve">. </w:t>
      </w:r>
      <w:r w:rsidR="00CD7EFE">
        <w:rPr>
          <w:rFonts w:ascii="Times New Roman" w:hAnsi="Times New Roman" w:cs="Times New Roman"/>
          <w:sz w:val="16"/>
          <w:szCs w:val="16"/>
        </w:rPr>
        <w:t>Очерки истории Государственного университе</w:t>
      </w:r>
      <w:r w:rsidR="00A758AC">
        <w:rPr>
          <w:rFonts w:ascii="Times New Roman" w:hAnsi="Times New Roman" w:cs="Times New Roman"/>
          <w:sz w:val="16"/>
          <w:szCs w:val="16"/>
        </w:rPr>
        <w:t>та по землеустройству за 1779–</w:t>
      </w:r>
      <w:r w:rsidR="00CD7EFE">
        <w:rPr>
          <w:rFonts w:ascii="Times New Roman" w:hAnsi="Times New Roman" w:cs="Times New Roman"/>
          <w:sz w:val="16"/>
          <w:szCs w:val="16"/>
        </w:rPr>
        <w:t>1999 годы / под ред. С.</w:t>
      </w:r>
      <w:r w:rsidR="0003480D">
        <w:rPr>
          <w:rFonts w:ascii="Times New Roman" w:hAnsi="Times New Roman" w:cs="Times New Roman"/>
          <w:sz w:val="16"/>
          <w:szCs w:val="16"/>
        </w:rPr>
        <w:t xml:space="preserve"> </w:t>
      </w:r>
      <w:r w:rsidR="007E57BB">
        <w:rPr>
          <w:rFonts w:ascii="Times New Roman" w:hAnsi="Times New Roman" w:cs="Times New Roman"/>
          <w:sz w:val="16"/>
          <w:szCs w:val="16"/>
        </w:rPr>
        <w:t>М. Волкова. – М.: Колос,</w:t>
      </w:r>
      <w:r w:rsidR="00CD7EFE">
        <w:rPr>
          <w:rFonts w:ascii="Times New Roman" w:hAnsi="Times New Roman" w:cs="Times New Roman"/>
          <w:sz w:val="16"/>
          <w:szCs w:val="16"/>
        </w:rPr>
        <w:t xml:space="preserve"> 1999. – 506 с.</w:t>
      </w:r>
    </w:p>
    <w:p w:rsidR="001651DB" w:rsidRPr="001651DB" w:rsidRDefault="001651DB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Першин</w:t>
      </w:r>
      <w:r w:rsidR="00CD7EFE">
        <w:rPr>
          <w:rFonts w:ascii="Times New Roman" w:hAnsi="Times New Roman" w:cs="Times New Roman"/>
          <w:spacing w:val="20"/>
          <w:sz w:val="16"/>
          <w:szCs w:val="16"/>
        </w:rPr>
        <w:t>, П.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Н. </w:t>
      </w:r>
      <w:r>
        <w:rPr>
          <w:rFonts w:ascii="Times New Roman" w:hAnsi="Times New Roman" w:cs="Times New Roman"/>
          <w:sz w:val="16"/>
          <w:szCs w:val="16"/>
        </w:rPr>
        <w:t>Аграрная револю</w:t>
      </w:r>
      <w:r w:rsidR="0003480D">
        <w:rPr>
          <w:rFonts w:ascii="Times New Roman" w:hAnsi="Times New Roman" w:cs="Times New Roman"/>
          <w:sz w:val="16"/>
          <w:szCs w:val="16"/>
        </w:rPr>
        <w:t>ция в Росси</w:t>
      </w:r>
      <w:r w:rsidR="007E57BB">
        <w:rPr>
          <w:rFonts w:ascii="Times New Roman" w:hAnsi="Times New Roman" w:cs="Times New Roman"/>
          <w:sz w:val="16"/>
          <w:szCs w:val="16"/>
        </w:rPr>
        <w:t xml:space="preserve">и / П. Н. Першин. – М.: Наука, </w:t>
      </w:r>
      <w:r>
        <w:rPr>
          <w:rFonts w:ascii="Times New Roman" w:hAnsi="Times New Roman" w:cs="Times New Roman"/>
          <w:sz w:val="16"/>
          <w:szCs w:val="16"/>
        </w:rPr>
        <w:t>1966.</w:t>
      </w:r>
      <w:r w:rsidR="00CD7EFE">
        <w:rPr>
          <w:rFonts w:ascii="Times New Roman" w:hAnsi="Times New Roman" w:cs="Times New Roman"/>
          <w:sz w:val="16"/>
          <w:szCs w:val="16"/>
        </w:rPr>
        <w:t xml:space="preserve"> </w:t>
      </w:r>
      <w:r w:rsidR="0003480D">
        <w:rPr>
          <w:rFonts w:ascii="Times New Roman" w:hAnsi="Times New Roman" w:cs="Times New Roman"/>
          <w:sz w:val="16"/>
          <w:szCs w:val="16"/>
        </w:rPr>
        <w:t xml:space="preserve">– Т. 2. </w:t>
      </w:r>
      <w:r w:rsidR="00CD7EFE">
        <w:rPr>
          <w:rFonts w:ascii="Times New Roman" w:hAnsi="Times New Roman" w:cs="Times New Roman"/>
          <w:sz w:val="16"/>
          <w:szCs w:val="16"/>
        </w:rPr>
        <w:t>– 575 с.</w:t>
      </w:r>
    </w:p>
    <w:p w:rsidR="001651DB" w:rsidRPr="001651DB" w:rsidRDefault="001651DB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1651DB">
        <w:rPr>
          <w:rFonts w:ascii="Times New Roman" w:hAnsi="Times New Roman" w:cs="Times New Roman"/>
          <w:spacing w:val="20"/>
          <w:sz w:val="16"/>
          <w:szCs w:val="16"/>
        </w:rPr>
        <w:t>Першин</w:t>
      </w:r>
      <w:r w:rsidR="00CD7EFE">
        <w:rPr>
          <w:rFonts w:ascii="Times New Roman" w:hAnsi="Times New Roman" w:cs="Times New Roman"/>
          <w:spacing w:val="20"/>
          <w:sz w:val="16"/>
          <w:szCs w:val="16"/>
        </w:rPr>
        <w:t>, П.</w:t>
      </w:r>
      <w:r w:rsidRPr="001651DB">
        <w:rPr>
          <w:rFonts w:ascii="Times New Roman" w:hAnsi="Times New Roman" w:cs="Times New Roman"/>
          <w:spacing w:val="20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. Земельное уст</w:t>
      </w:r>
      <w:r w:rsidR="0003480D">
        <w:rPr>
          <w:rFonts w:ascii="Times New Roman" w:hAnsi="Times New Roman" w:cs="Times New Roman"/>
          <w:sz w:val="16"/>
          <w:szCs w:val="16"/>
        </w:rPr>
        <w:t>ройство дореволюционной деревни / П. Н. Пе</w:t>
      </w:r>
      <w:r w:rsidR="0003480D">
        <w:rPr>
          <w:rFonts w:ascii="Times New Roman" w:hAnsi="Times New Roman" w:cs="Times New Roman"/>
          <w:sz w:val="16"/>
          <w:szCs w:val="16"/>
        </w:rPr>
        <w:t>р</w:t>
      </w:r>
      <w:r w:rsidR="0003480D">
        <w:rPr>
          <w:rFonts w:ascii="Times New Roman" w:hAnsi="Times New Roman" w:cs="Times New Roman"/>
          <w:sz w:val="16"/>
          <w:szCs w:val="16"/>
        </w:rPr>
        <w:t xml:space="preserve">шин. </w:t>
      </w:r>
      <w:r>
        <w:rPr>
          <w:rFonts w:ascii="Times New Roman" w:hAnsi="Times New Roman" w:cs="Times New Roman"/>
          <w:sz w:val="16"/>
          <w:szCs w:val="16"/>
        </w:rPr>
        <w:t>– Воро</w:t>
      </w:r>
      <w:r w:rsidR="007E57BB">
        <w:rPr>
          <w:rFonts w:ascii="Times New Roman" w:hAnsi="Times New Roman" w:cs="Times New Roman"/>
          <w:sz w:val="16"/>
          <w:szCs w:val="16"/>
        </w:rPr>
        <w:t>неж,</w:t>
      </w:r>
      <w:r w:rsidR="00CD7E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1928</w:t>
      </w:r>
      <w:r w:rsidR="00CD7EFE">
        <w:rPr>
          <w:rFonts w:ascii="Times New Roman" w:hAnsi="Times New Roman" w:cs="Times New Roman"/>
          <w:sz w:val="16"/>
          <w:szCs w:val="16"/>
        </w:rPr>
        <w:t xml:space="preserve">. – </w:t>
      </w:r>
      <w:r w:rsidR="0003480D">
        <w:rPr>
          <w:rFonts w:ascii="Times New Roman" w:hAnsi="Times New Roman" w:cs="Times New Roman"/>
          <w:sz w:val="16"/>
          <w:szCs w:val="16"/>
        </w:rPr>
        <w:t xml:space="preserve">Т. 1. – </w:t>
      </w:r>
      <w:r w:rsidR="00CD7EFE">
        <w:rPr>
          <w:rFonts w:ascii="Times New Roman" w:hAnsi="Times New Roman" w:cs="Times New Roman"/>
          <w:sz w:val="16"/>
          <w:szCs w:val="16"/>
        </w:rPr>
        <w:t>471 с.</w:t>
      </w:r>
    </w:p>
    <w:p w:rsidR="001651DB" w:rsidRPr="001651DB" w:rsidRDefault="001651DB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  <w:r w:rsidRPr="001651DB">
        <w:rPr>
          <w:rFonts w:ascii="Times New Roman" w:hAnsi="Times New Roman" w:cs="Times New Roman"/>
          <w:spacing w:val="20"/>
          <w:sz w:val="16"/>
          <w:szCs w:val="16"/>
        </w:rPr>
        <w:t>Ржаницын</w:t>
      </w:r>
      <w:r w:rsidR="00CD7EFE">
        <w:rPr>
          <w:rFonts w:ascii="Times New Roman" w:hAnsi="Times New Roman" w:cs="Times New Roman"/>
          <w:spacing w:val="20"/>
          <w:sz w:val="16"/>
          <w:szCs w:val="16"/>
        </w:rPr>
        <w:t>,</w:t>
      </w:r>
      <w:r w:rsidRPr="001651DB">
        <w:rPr>
          <w:rFonts w:ascii="Times New Roman" w:hAnsi="Times New Roman" w:cs="Times New Roman"/>
          <w:spacing w:val="20"/>
          <w:sz w:val="16"/>
          <w:szCs w:val="16"/>
        </w:rPr>
        <w:t xml:space="preserve"> А</w:t>
      </w:r>
      <w:r>
        <w:rPr>
          <w:rFonts w:ascii="Times New Roman" w:hAnsi="Times New Roman" w:cs="Times New Roman"/>
          <w:sz w:val="16"/>
          <w:szCs w:val="16"/>
        </w:rPr>
        <w:t>.</w:t>
      </w:r>
      <w:r w:rsidR="007E57BB">
        <w:rPr>
          <w:rFonts w:ascii="Times New Roman" w:hAnsi="Times New Roman" w:cs="Times New Roman"/>
          <w:sz w:val="16"/>
          <w:szCs w:val="16"/>
        </w:rPr>
        <w:t> </w:t>
      </w:r>
      <w:r w:rsidR="00CD7EFE">
        <w:rPr>
          <w:rFonts w:ascii="Times New Roman" w:hAnsi="Times New Roman" w:cs="Times New Roman"/>
          <w:sz w:val="16"/>
          <w:szCs w:val="16"/>
        </w:rPr>
        <w:t>А.</w:t>
      </w:r>
      <w:r>
        <w:rPr>
          <w:rFonts w:ascii="Times New Roman" w:hAnsi="Times New Roman" w:cs="Times New Roman"/>
          <w:sz w:val="16"/>
          <w:szCs w:val="16"/>
        </w:rPr>
        <w:t xml:space="preserve"> Руководство по землеустройству и меже</w:t>
      </w:r>
      <w:r w:rsidR="0003480D">
        <w:rPr>
          <w:rFonts w:ascii="Times New Roman" w:hAnsi="Times New Roman" w:cs="Times New Roman"/>
          <w:sz w:val="16"/>
          <w:szCs w:val="16"/>
        </w:rPr>
        <w:t>ванию / А. А. Ржаницын. – М.,</w:t>
      </w:r>
      <w:r>
        <w:rPr>
          <w:rFonts w:ascii="Times New Roman" w:hAnsi="Times New Roman" w:cs="Times New Roman"/>
          <w:sz w:val="16"/>
          <w:szCs w:val="16"/>
        </w:rPr>
        <w:t xml:space="preserve"> 1910.</w:t>
      </w:r>
      <w:r w:rsidR="00CD7EFE">
        <w:rPr>
          <w:rFonts w:ascii="Times New Roman" w:hAnsi="Times New Roman" w:cs="Times New Roman"/>
          <w:sz w:val="16"/>
          <w:szCs w:val="16"/>
        </w:rPr>
        <w:t xml:space="preserve"> – 348 с.</w:t>
      </w:r>
    </w:p>
    <w:p w:rsidR="001651DB" w:rsidRDefault="001651DB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651DB">
        <w:rPr>
          <w:rFonts w:ascii="Times New Roman" w:hAnsi="Times New Roman" w:cs="Times New Roman"/>
          <w:sz w:val="16"/>
          <w:szCs w:val="16"/>
        </w:rPr>
        <w:t>Сеятели и хранители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. </w:t>
      </w:r>
      <w:r w:rsidRPr="001651DB">
        <w:rPr>
          <w:rFonts w:ascii="Times New Roman" w:hAnsi="Times New Roman" w:cs="Times New Roman"/>
          <w:sz w:val="16"/>
          <w:szCs w:val="16"/>
        </w:rPr>
        <w:t>Очерки об известных агрономах, почвоведах, сел</w:t>
      </w:r>
      <w:r>
        <w:rPr>
          <w:rFonts w:ascii="Times New Roman" w:hAnsi="Times New Roman" w:cs="Times New Roman"/>
          <w:sz w:val="16"/>
          <w:szCs w:val="16"/>
        </w:rPr>
        <w:t>екцион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рах, генети</w:t>
      </w:r>
      <w:r w:rsidR="0003480D">
        <w:rPr>
          <w:rFonts w:ascii="Times New Roman" w:hAnsi="Times New Roman" w:cs="Times New Roman"/>
          <w:sz w:val="16"/>
          <w:szCs w:val="16"/>
        </w:rPr>
        <w:t xml:space="preserve">ках, экономистах-аграриях. </w:t>
      </w:r>
      <w:r>
        <w:rPr>
          <w:rFonts w:ascii="Times New Roman" w:hAnsi="Times New Roman" w:cs="Times New Roman"/>
          <w:sz w:val="16"/>
          <w:szCs w:val="16"/>
        </w:rPr>
        <w:t>– М.: Современник</w:t>
      </w:r>
      <w:r w:rsidR="0003480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1992.</w:t>
      </w:r>
      <w:r w:rsidR="00CD7EFE">
        <w:rPr>
          <w:rFonts w:ascii="Times New Roman" w:hAnsi="Times New Roman" w:cs="Times New Roman"/>
          <w:sz w:val="16"/>
          <w:szCs w:val="16"/>
        </w:rPr>
        <w:t xml:space="preserve"> – </w:t>
      </w:r>
      <w:r w:rsidR="0003480D">
        <w:rPr>
          <w:rFonts w:ascii="Times New Roman" w:hAnsi="Times New Roman" w:cs="Times New Roman"/>
          <w:sz w:val="16"/>
          <w:szCs w:val="16"/>
        </w:rPr>
        <w:t xml:space="preserve">Кн. 1, 2. </w:t>
      </w:r>
      <w:r w:rsidR="007E57BB">
        <w:rPr>
          <w:rFonts w:ascii="Times New Roman" w:hAnsi="Times New Roman" w:cs="Times New Roman"/>
          <w:sz w:val="16"/>
          <w:szCs w:val="16"/>
        </w:rPr>
        <w:t xml:space="preserve">– </w:t>
      </w:r>
      <w:r w:rsidR="00CD7EFE">
        <w:rPr>
          <w:rFonts w:ascii="Times New Roman" w:hAnsi="Times New Roman" w:cs="Times New Roman"/>
          <w:sz w:val="16"/>
          <w:szCs w:val="16"/>
        </w:rPr>
        <w:t>415 с.</w:t>
      </w:r>
    </w:p>
    <w:p w:rsidR="001651DB" w:rsidRDefault="001651DB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55E22">
        <w:rPr>
          <w:rFonts w:ascii="Times New Roman" w:hAnsi="Times New Roman" w:cs="Times New Roman"/>
          <w:spacing w:val="20"/>
          <w:sz w:val="16"/>
          <w:szCs w:val="16"/>
        </w:rPr>
        <w:t>Столыпин</w:t>
      </w:r>
      <w:r w:rsidR="00CD7EFE">
        <w:rPr>
          <w:rFonts w:ascii="Times New Roman" w:hAnsi="Times New Roman" w:cs="Times New Roman"/>
          <w:spacing w:val="20"/>
          <w:sz w:val="16"/>
          <w:szCs w:val="16"/>
        </w:rPr>
        <w:t>, П.</w:t>
      </w:r>
      <w:r w:rsidRPr="00555E22">
        <w:rPr>
          <w:rFonts w:ascii="Times New Roman" w:hAnsi="Times New Roman" w:cs="Times New Roman"/>
          <w:spacing w:val="20"/>
          <w:sz w:val="16"/>
          <w:szCs w:val="16"/>
        </w:rPr>
        <w:t>А</w:t>
      </w:r>
      <w:r w:rsidR="0003480D">
        <w:rPr>
          <w:rFonts w:ascii="Times New Roman" w:hAnsi="Times New Roman" w:cs="Times New Roman"/>
          <w:sz w:val="16"/>
          <w:szCs w:val="16"/>
        </w:rPr>
        <w:t>. Думские речи / П. А. Столыпин. – М.: Знание,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5E22">
        <w:rPr>
          <w:rFonts w:ascii="Times New Roman" w:hAnsi="Times New Roman" w:cs="Times New Roman"/>
          <w:sz w:val="16"/>
          <w:szCs w:val="16"/>
        </w:rPr>
        <w:t>1990.</w:t>
      </w:r>
      <w:r w:rsidR="00CD7EFE">
        <w:rPr>
          <w:rFonts w:ascii="Times New Roman" w:hAnsi="Times New Roman" w:cs="Times New Roman"/>
          <w:sz w:val="16"/>
          <w:szCs w:val="16"/>
        </w:rPr>
        <w:t xml:space="preserve"> – 63 с.</w:t>
      </w:r>
    </w:p>
    <w:p w:rsidR="00555E22" w:rsidRDefault="00555E22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55E22">
        <w:rPr>
          <w:rFonts w:ascii="Times New Roman" w:hAnsi="Times New Roman" w:cs="Times New Roman"/>
          <w:spacing w:val="20"/>
          <w:sz w:val="16"/>
          <w:szCs w:val="16"/>
        </w:rPr>
        <w:t>Хлыстун</w:t>
      </w:r>
      <w:r w:rsidR="00CD7EFE">
        <w:rPr>
          <w:rFonts w:ascii="Times New Roman" w:hAnsi="Times New Roman" w:cs="Times New Roman"/>
          <w:spacing w:val="20"/>
          <w:sz w:val="16"/>
          <w:szCs w:val="16"/>
        </w:rPr>
        <w:t>, В.</w:t>
      </w:r>
      <w:r w:rsidRPr="00555E22">
        <w:rPr>
          <w:rFonts w:ascii="Times New Roman" w:hAnsi="Times New Roman" w:cs="Times New Roman"/>
          <w:spacing w:val="20"/>
          <w:sz w:val="16"/>
          <w:szCs w:val="16"/>
        </w:rPr>
        <w:t>Н</w:t>
      </w:r>
      <w:r w:rsidR="0003480D">
        <w:rPr>
          <w:rFonts w:ascii="Times New Roman" w:hAnsi="Times New Roman" w:cs="Times New Roman"/>
          <w:spacing w:val="20"/>
          <w:sz w:val="16"/>
          <w:szCs w:val="16"/>
        </w:rPr>
        <w:t>.</w:t>
      </w:r>
      <w:r w:rsidRPr="00CD7EFE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Земельные отношения и землеустройст</w:t>
      </w:r>
      <w:r w:rsidR="0003480D">
        <w:rPr>
          <w:rFonts w:ascii="Times New Roman" w:hAnsi="Times New Roman" w:cs="Times New Roman"/>
          <w:sz w:val="16"/>
          <w:szCs w:val="16"/>
        </w:rPr>
        <w:t>во /</w:t>
      </w:r>
      <w:r w:rsidR="0003480D" w:rsidRPr="0003480D">
        <w:rPr>
          <w:rFonts w:ascii="Times New Roman" w:hAnsi="Times New Roman" w:cs="Times New Roman"/>
          <w:sz w:val="16"/>
          <w:szCs w:val="16"/>
        </w:rPr>
        <w:t xml:space="preserve"> В.</w:t>
      </w:r>
      <w:r w:rsidR="0003480D">
        <w:rPr>
          <w:rFonts w:ascii="Times New Roman" w:hAnsi="Times New Roman" w:cs="Times New Roman"/>
          <w:sz w:val="16"/>
          <w:szCs w:val="16"/>
        </w:rPr>
        <w:t xml:space="preserve"> </w:t>
      </w:r>
      <w:r w:rsidR="0003480D" w:rsidRPr="0003480D">
        <w:rPr>
          <w:rFonts w:ascii="Times New Roman" w:hAnsi="Times New Roman" w:cs="Times New Roman"/>
          <w:sz w:val="16"/>
          <w:szCs w:val="16"/>
        </w:rPr>
        <w:t>Н. Хлыстун, Ф.</w:t>
      </w:r>
      <w:r w:rsidR="0003480D">
        <w:rPr>
          <w:rFonts w:ascii="Times New Roman" w:hAnsi="Times New Roman" w:cs="Times New Roman"/>
          <w:sz w:val="16"/>
          <w:szCs w:val="16"/>
        </w:rPr>
        <w:t> </w:t>
      </w:r>
      <w:r w:rsidR="0003480D" w:rsidRPr="0003480D">
        <w:rPr>
          <w:rFonts w:ascii="Times New Roman" w:hAnsi="Times New Roman" w:cs="Times New Roman"/>
          <w:sz w:val="16"/>
          <w:szCs w:val="16"/>
        </w:rPr>
        <w:t>И.</w:t>
      </w:r>
      <w:r w:rsidR="0003480D" w:rsidRPr="00CD7EFE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03480D" w:rsidRPr="0003480D">
        <w:rPr>
          <w:rFonts w:ascii="Times New Roman" w:hAnsi="Times New Roman" w:cs="Times New Roman"/>
          <w:sz w:val="16"/>
          <w:szCs w:val="16"/>
        </w:rPr>
        <w:t>Пальчиков</w:t>
      </w:r>
      <w:r w:rsidR="0003480D">
        <w:rPr>
          <w:rFonts w:ascii="Times New Roman" w:hAnsi="Times New Roman" w:cs="Times New Roman"/>
          <w:sz w:val="16"/>
          <w:szCs w:val="16"/>
        </w:rPr>
        <w:t>. – М.: Колос,</w:t>
      </w:r>
      <w:r>
        <w:rPr>
          <w:rFonts w:ascii="Times New Roman" w:hAnsi="Times New Roman" w:cs="Times New Roman"/>
          <w:sz w:val="16"/>
          <w:szCs w:val="16"/>
        </w:rPr>
        <w:t xml:space="preserve"> 1989.</w:t>
      </w:r>
      <w:r w:rsidR="00CD7EFE">
        <w:rPr>
          <w:rFonts w:ascii="Times New Roman" w:hAnsi="Times New Roman" w:cs="Times New Roman"/>
          <w:sz w:val="16"/>
          <w:szCs w:val="16"/>
        </w:rPr>
        <w:t xml:space="preserve"> – 284 с.</w:t>
      </w:r>
    </w:p>
    <w:p w:rsidR="00555E22" w:rsidRDefault="00555E22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55E22">
        <w:rPr>
          <w:rFonts w:ascii="Times New Roman" w:hAnsi="Times New Roman" w:cs="Times New Roman"/>
          <w:spacing w:val="20"/>
          <w:sz w:val="16"/>
          <w:szCs w:val="16"/>
        </w:rPr>
        <w:t>Шулейкин</w:t>
      </w:r>
      <w:r w:rsidR="0003480D">
        <w:rPr>
          <w:rFonts w:ascii="Times New Roman" w:hAnsi="Times New Roman" w:cs="Times New Roman"/>
          <w:spacing w:val="20"/>
          <w:sz w:val="16"/>
          <w:szCs w:val="16"/>
        </w:rPr>
        <w:t>, И.</w:t>
      </w:r>
      <w:r w:rsidRPr="00555E22">
        <w:rPr>
          <w:rFonts w:ascii="Times New Roman" w:hAnsi="Times New Roman" w:cs="Times New Roman"/>
          <w:spacing w:val="20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. История земельных отношений и земл</w:t>
      </w:r>
      <w:r w:rsidR="0003480D">
        <w:rPr>
          <w:rFonts w:ascii="Times New Roman" w:hAnsi="Times New Roman" w:cs="Times New Roman"/>
          <w:sz w:val="16"/>
          <w:szCs w:val="16"/>
        </w:rPr>
        <w:t xml:space="preserve">еустройства / И. Д. Шулейкин. </w:t>
      </w:r>
      <w:r w:rsidR="00A11B16">
        <w:rPr>
          <w:rFonts w:ascii="Times New Roman" w:hAnsi="Times New Roman" w:cs="Times New Roman"/>
          <w:sz w:val="16"/>
          <w:szCs w:val="16"/>
        </w:rPr>
        <w:t>– М.: Сельхозиз</w:t>
      </w:r>
      <w:r w:rsidR="0003480D">
        <w:rPr>
          <w:rFonts w:ascii="Times New Roman" w:hAnsi="Times New Roman" w:cs="Times New Roman"/>
          <w:sz w:val="16"/>
          <w:szCs w:val="16"/>
        </w:rPr>
        <w:t xml:space="preserve">дат, </w:t>
      </w:r>
      <w:r>
        <w:rPr>
          <w:rFonts w:ascii="Times New Roman" w:hAnsi="Times New Roman" w:cs="Times New Roman"/>
          <w:sz w:val="16"/>
          <w:szCs w:val="16"/>
        </w:rPr>
        <w:t>1933.</w:t>
      </w:r>
      <w:r w:rsidR="00A11B16">
        <w:rPr>
          <w:rFonts w:ascii="Times New Roman" w:hAnsi="Times New Roman" w:cs="Times New Roman"/>
          <w:sz w:val="16"/>
          <w:szCs w:val="16"/>
        </w:rPr>
        <w:t xml:space="preserve"> – 453 с.</w:t>
      </w:r>
    </w:p>
    <w:p w:rsidR="00555E22" w:rsidRDefault="00555E22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</w:t>
      </w:r>
      <w:r w:rsidR="0003480D">
        <w:rPr>
          <w:rFonts w:ascii="Times New Roman" w:hAnsi="Times New Roman" w:cs="Times New Roman"/>
          <w:sz w:val="16"/>
          <w:szCs w:val="16"/>
        </w:rPr>
        <w:t>ономическая история Беларуси / п</w:t>
      </w:r>
      <w:r>
        <w:rPr>
          <w:rFonts w:ascii="Times New Roman" w:hAnsi="Times New Roman" w:cs="Times New Roman"/>
          <w:sz w:val="16"/>
          <w:szCs w:val="16"/>
        </w:rPr>
        <w:t>од ред. В. И. Голубовича. – Минск: Экопе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спектива</w:t>
      </w:r>
      <w:r w:rsidR="0003480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1993.</w:t>
      </w:r>
      <w:r w:rsidR="00A11B16">
        <w:rPr>
          <w:rFonts w:ascii="Times New Roman" w:hAnsi="Times New Roman" w:cs="Times New Roman"/>
          <w:sz w:val="16"/>
          <w:szCs w:val="16"/>
        </w:rPr>
        <w:t xml:space="preserve"> – 284 с.</w:t>
      </w:r>
    </w:p>
    <w:p w:rsidR="005034FF" w:rsidRPr="0003480D" w:rsidRDefault="00555E22" w:rsidP="0003480D">
      <w:pPr>
        <w:pStyle w:val="a8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Экономика Б</w:t>
      </w:r>
      <w:r w:rsidR="0003480D">
        <w:rPr>
          <w:rFonts w:ascii="Times New Roman" w:hAnsi="Times New Roman" w:cs="Times New Roman"/>
          <w:sz w:val="16"/>
          <w:szCs w:val="16"/>
        </w:rPr>
        <w:t>еларуси в эпоху империализма / п</w:t>
      </w:r>
      <w:r>
        <w:rPr>
          <w:rFonts w:ascii="Times New Roman" w:hAnsi="Times New Roman" w:cs="Times New Roman"/>
          <w:sz w:val="16"/>
          <w:szCs w:val="16"/>
        </w:rPr>
        <w:t xml:space="preserve">од ред. </w:t>
      </w:r>
      <w:r w:rsidR="0003480D">
        <w:rPr>
          <w:rFonts w:ascii="Times New Roman" w:hAnsi="Times New Roman" w:cs="Times New Roman"/>
          <w:sz w:val="16"/>
          <w:szCs w:val="16"/>
        </w:rPr>
        <w:t xml:space="preserve">Г. И. Ковалевского. – Минск, </w:t>
      </w:r>
      <w:r>
        <w:rPr>
          <w:rFonts w:ascii="Times New Roman" w:hAnsi="Times New Roman" w:cs="Times New Roman"/>
          <w:sz w:val="16"/>
          <w:szCs w:val="16"/>
        </w:rPr>
        <w:t>1963.</w:t>
      </w:r>
      <w:r w:rsidR="00A11B16">
        <w:rPr>
          <w:rFonts w:ascii="Times New Roman" w:hAnsi="Times New Roman" w:cs="Times New Roman"/>
          <w:sz w:val="16"/>
          <w:szCs w:val="16"/>
        </w:rPr>
        <w:t xml:space="preserve"> – 415 с.</w:t>
      </w:r>
    </w:p>
    <w:p w:rsidR="00702C1D" w:rsidRDefault="00702C1D" w:rsidP="005034FF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СОДЕРЖАНИЕ</w:t>
      </w:r>
    </w:p>
    <w:p w:rsidR="001338E4" w:rsidRDefault="001338E4" w:rsidP="00895EF9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425"/>
      </w:tblGrid>
      <w:tr w:rsidR="005C2BF5" w:rsidRPr="0003480D" w:rsidTr="0003480D">
        <w:tc>
          <w:tcPr>
            <w:tcW w:w="5720" w:type="dxa"/>
          </w:tcPr>
          <w:p w:rsidR="001338E4" w:rsidRPr="0003480D" w:rsidRDefault="001338E4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25" w:type="dxa"/>
          </w:tcPr>
          <w:p w:rsidR="001338E4" w:rsidRPr="0003480D" w:rsidRDefault="001338E4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2BF5" w:rsidRPr="0003480D" w:rsidTr="0003480D">
        <w:tc>
          <w:tcPr>
            <w:tcW w:w="5720" w:type="dxa"/>
          </w:tcPr>
          <w:p w:rsidR="005C2496" w:rsidRPr="0003480D" w:rsidRDefault="005C2496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C71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Лекция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Общее содержание С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толыпинской аграрной реформы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425" w:type="dxa"/>
          </w:tcPr>
          <w:p w:rsidR="005C2496" w:rsidRPr="0003480D" w:rsidRDefault="005C2496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3480D" w:rsidRPr="0003480D" w:rsidTr="00595377">
        <w:tc>
          <w:tcPr>
            <w:tcW w:w="5720" w:type="dxa"/>
          </w:tcPr>
          <w:p w:rsidR="00911C71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Предпосылки аграрных преобразований в России в конце </w:t>
            </w:r>
            <w:r w:rsidRPr="000348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начале </w:t>
            </w:r>
            <w:r w:rsidRPr="000348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веков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03480D" w:rsidRPr="0003480D" w:rsidRDefault="0003480D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Экономическое развитие Беларуси во второй половине </w:t>
            </w:r>
            <w:r w:rsidRPr="000348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века………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425" w:type="dxa"/>
          </w:tcPr>
          <w:p w:rsidR="0003480D" w:rsidRPr="0003480D" w:rsidRDefault="0003480D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BF5" w:rsidRPr="0003480D" w:rsidTr="0003480D">
        <w:tc>
          <w:tcPr>
            <w:tcW w:w="5720" w:type="dxa"/>
          </w:tcPr>
          <w:p w:rsidR="005C2496" w:rsidRPr="0003480D" w:rsidRDefault="00911C71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C71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Лекция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 Основные положения С</w:t>
            </w:r>
            <w:r w:rsidR="005C2496" w:rsidRPr="0003480D">
              <w:rPr>
                <w:rFonts w:ascii="Times New Roman" w:hAnsi="Times New Roman" w:cs="Times New Roman"/>
                <w:sz w:val="16"/>
                <w:szCs w:val="16"/>
              </w:rPr>
              <w:t>толыпинской аграрной реформы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5" w:type="dxa"/>
          </w:tcPr>
          <w:p w:rsidR="005C2496" w:rsidRPr="0003480D" w:rsidRDefault="007E57BB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Подготовка аграрной реформы…………………………………………………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5" w:type="dxa"/>
          </w:tcPr>
          <w:p w:rsidR="0003480D" w:rsidRPr="0003480D" w:rsidRDefault="007E57BB" w:rsidP="00E26B28">
            <w:pPr>
              <w:tabs>
                <w:tab w:val="left" w:pos="2505"/>
              </w:tabs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Деятельность П. А. Столыпина по разработке новой аграрной политики…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акты и положения С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толыпинской аграрной реформы……………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57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2BF5" w:rsidRPr="0003480D" w:rsidTr="0003480D">
        <w:tc>
          <w:tcPr>
            <w:tcW w:w="5720" w:type="dxa"/>
          </w:tcPr>
          <w:p w:rsidR="005C2496" w:rsidRPr="0003480D" w:rsidRDefault="005C2496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C71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Лекция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3. Правовое обеспечение аграрной реформы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:rsidR="005C2496" w:rsidRPr="0003480D" w:rsidRDefault="005C2496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57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Указ о свободном выходе из общины…………………………………………...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57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Указы о продаже удельных и казенных земель………………………………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Кредитно-банковская поддержка реформы…………………………………...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C2BF5" w:rsidRPr="0003480D" w:rsidTr="0003480D">
        <w:tc>
          <w:tcPr>
            <w:tcW w:w="5720" w:type="dxa"/>
          </w:tcPr>
          <w:p w:rsidR="005C2496" w:rsidRPr="0003480D" w:rsidRDefault="005C2496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C71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Лекция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4. Землеустройство в период проведения аграрной реформы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5" w:type="dxa"/>
          </w:tcPr>
          <w:p w:rsidR="005C2496" w:rsidRPr="0003480D" w:rsidRDefault="007E57BB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Организация землеустроительных работ………………………………………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5" w:type="dxa"/>
          </w:tcPr>
          <w:p w:rsidR="0003480D" w:rsidRPr="0003480D" w:rsidRDefault="007E57BB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Виды и формы землеустройства………………………………………………...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57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землевладений на хуторах и отрубах…………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57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Переселенческая политика правительства……………………………………..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C2BF5" w:rsidRPr="0003480D" w:rsidTr="0003480D">
        <w:tc>
          <w:tcPr>
            <w:tcW w:w="5720" w:type="dxa"/>
          </w:tcPr>
          <w:p w:rsidR="005C2496" w:rsidRPr="0003480D" w:rsidRDefault="005C2496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C71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Лекция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 xml:space="preserve"> 5. Социально-экономическое значение аграрной реформы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5" w:type="dxa"/>
          </w:tcPr>
          <w:p w:rsidR="005C2496" w:rsidRPr="0003480D" w:rsidRDefault="005C2496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6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Разрушение общины и развитие частной собственности……………………..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B76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3480D" w:rsidRPr="0003480D" w:rsidTr="00595377">
        <w:tc>
          <w:tcPr>
            <w:tcW w:w="5720" w:type="dxa"/>
          </w:tcPr>
          <w:p w:rsidR="0003480D" w:rsidRPr="0003480D" w:rsidRDefault="0003480D" w:rsidP="00911C71">
            <w:pPr>
              <w:tabs>
                <w:tab w:val="left" w:pos="2505"/>
              </w:tabs>
              <w:ind w:left="176"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Экономический подъем сельского хозяйства…………………………………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3480D" w:rsidRPr="0003480D" w:rsidRDefault="0003480D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6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BF5" w:rsidRPr="0003480D" w:rsidTr="0003480D">
        <w:tc>
          <w:tcPr>
            <w:tcW w:w="5720" w:type="dxa"/>
          </w:tcPr>
          <w:p w:rsidR="00895EF9" w:rsidRPr="0003480D" w:rsidRDefault="00895EF9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25" w:type="dxa"/>
          </w:tcPr>
          <w:p w:rsidR="00895EF9" w:rsidRPr="0003480D" w:rsidRDefault="005460C5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C2BF5" w:rsidRPr="0003480D" w:rsidTr="0003480D">
        <w:tc>
          <w:tcPr>
            <w:tcW w:w="5720" w:type="dxa"/>
          </w:tcPr>
          <w:p w:rsidR="00E26B28" w:rsidRPr="0003480D" w:rsidRDefault="00E26B28" w:rsidP="00911C71">
            <w:pPr>
              <w:tabs>
                <w:tab w:val="left" w:pos="2505"/>
              </w:tabs>
              <w:ind w:right="-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5C2BF5" w:rsidRPr="0003480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……………………………………………………………………………...</w:t>
            </w:r>
            <w:r w:rsidR="00911C71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425" w:type="dxa"/>
          </w:tcPr>
          <w:p w:rsidR="00E26B28" w:rsidRPr="0003480D" w:rsidRDefault="00E26B28" w:rsidP="001338E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46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338E4" w:rsidRDefault="001338E4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1338E4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Pr="00E6190D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Cs w:val="20"/>
        </w:rPr>
      </w:pPr>
    </w:p>
    <w:p w:rsidR="004E66DA" w:rsidRPr="00E6190D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Cs w:val="20"/>
        </w:rPr>
      </w:pPr>
    </w:p>
    <w:p w:rsidR="004E66DA" w:rsidRPr="00E6190D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Cs w:val="20"/>
        </w:rPr>
      </w:pPr>
    </w:p>
    <w:p w:rsidR="004E66DA" w:rsidRPr="00E6190D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Учебное издание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Купчинова </w:t>
      </w:r>
      <w:r>
        <w:rPr>
          <w:rFonts w:ascii="Times New Roman" w:hAnsi="Times New Roman" w:cs="Times New Roman"/>
          <w:sz w:val="20"/>
          <w:szCs w:val="20"/>
        </w:rPr>
        <w:t>Анна Петровна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ИСТОРИЯ ЗЕМЕЛЬНЫХ ОТНОШЕНИЙ И ЗЕМЛЕУСТРОЙСТВА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СТОЛЫПИНСКАЯ АГРАРНАЯ РЕФОРМА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лекций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6DA" w:rsidRPr="003F04E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 </w:t>
      </w:r>
      <w:r w:rsidRPr="003F04EA">
        <w:rPr>
          <w:rFonts w:ascii="Times New Roman" w:hAnsi="Times New Roman" w:cs="Times New Roman"/>
          <w:i/>
          <w:sz w:val="16"/>
          <w:szCs w:val="16"/>
        </w:rPr>
        <w:t>Е. Г. Бутова</w:t>
      </w:r>
    </w:p>
    <w:p w:rsidR="004E66DA" w:rsidRPr="003F04E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Технический редактор </w:t>
      </w:r>
      <w:r>
        <w:rPr>
          <w:rFonts w:ascii="Times New Roman" w:hAnsi="Times New Roman" w:cs="Times New Roman"/>
          <w:i/>
          <w:sz w:val="16"/>
          <w:szCs w:val="16"/>
        </w:rPr>
        <w:t>Н. Л. Якубовская</w:t>
      </w:r>
    </w:p>
    <w:p w:rsidR="004E66DA" w:rsidRPr="00FD6B73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Корректор </w:t>
      </w:r>
      <w:r w:rsidRPr="00FD6B73">
        <w:rPr>
          <w:rFonts w:ascii="Times New Roman" w:hAnsi="Times New Roman" w:cs="Times New Roman"/>
          <w:i/>
          <w:sz w:val="16"/>
          <w:szCs w:val="16"/>
        </w:rPr>
        <w:t>А. М. Павлова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Подписано в печать 20.10.2014. Формат 60×84 </w:t>
      </w:r>
      <w:r w:rsidRPr="00C466C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466CC">
        <w:rPr>
          <w:rFonts w:ascii="Times New Roman" w:hAnsi="Times New Roman" w:cs="Times New Roman"/>
          <w:sz w:val="16"/>
          <w:szCs w:val="16"/>
        </w:rPr>
        <w:t>/</w:t>
      </w:r>
      <w:r w:rsidRPr="00C466CC">
        <w:rPr>
          <w:rFonts w:ascii="Times New Roman" w:hAnsi="Times New Roman" w:cs="Times New Roman"/>
          <w:sz w:val="16"/>
          <w:szCs w:val="16"/>
          <w:vertAlign w:val="subscript"/>
        </w:rPr>
        <w:t>16</w:t>
      </w:r>
      <w:r w:rsidRPr="00FD6B7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Бумага офсетная.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Ризография. Гарнитура «Таймс». Усл. печ. л. 2,56. Уч.-изд. л. 2,21.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Тираж 75 экз. Заказ         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УО «Белорусская государственная сельскохозяйственная академия».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Свидетельство о ГРИИРПИ № 1/52 от 09.10.2013.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Мичурина, 13, 213407, г. Горки.</w:t>
      </w: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66DA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4E66DA" w:rsidRPr="005C2496" w:rsidRDefault="004E66DA" w:rsidP="004E66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Мичурина, 5, 213407, г. Горки.</w:t>
      </w:r>
    </w:p>
    <w:sectPr w:rsidR="004E66DA" w:rsidRPr="005C2496" w:rsidSect="0019291C">
      <w:footerReference w:type="default" r:id="rId8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82" w:rsidRDefault="005C6582" w:rsidP="005875D8">
      <w:pPr>
        <w:spacing w:after="0" w:line="240" w:lineRule="auto"/>
      </w:pPr>
      <w:r>
        <w:separator/>
      </w:r>
    </w:p>
  </w:endnote>
  <w:endnote w:type="continuationSeparator" w:id="0">
    <w:p w:rsidR="005C6582" w:rsidRDefault="005C6582" w:rsidP="005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595377" w:rsidRPr="009B36F8" w:rsidRDefault="00EB05A2" w:rsidP="009B36F8">
        <w:pPr>
          <w:pStyle w:val="a6"/>
          <w:jc w:val="center"/>
          <w:rPr>
            <w:rFonts w:ascii="Times New Roman" w:hAnsi="Times New Roman" w:cs="Times New Roman"/>
            <w:sz w:val="16"/>
          </w:rPr>
        </w:pPr>
        <w:r w:rsidRPr="009B36F8">
          <w:rPr>
            <w:rFonts w:ascii="Times New Roman" w:hAnsi="Times New Roman" w:cs="Times New Roman"/>
            <w:sz w:val="16"/>
          </w:rPr>
          <w:fldChar w:fldCharType="begin"/>
        </w:r>
        <w:r w:rsidR="00595377" w:rsidRPr="009B36F8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9B36F8">
          <w:rPr>
            <w:rFonts w:ascii="Times New Roman" w:hAnsi="Times New Roman" w:cs="Times New Roman"/>
            <w:sz w:val="16"/>
          </w:rPr>
          <w:fldChar w:fldCharType="separate"/>
        </w:r>
        <w:r w:rsidR="004E66DA">
          <w:rPr>
            <w:rFonts w:ascii="Times New Roman" w:hAnsi="Times New Roman" w:cs="Times New Roman"/>
            <w:noProof/>
            <w:sz w:val="16"/>
          </w:rPr>
          <w:t>44</w:t>
        </w:r>
        <w:r w:rsidRPr="009B36F8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82" w:rsidRDefault="005C6582" w:rsidP="005875D8">
      <w:pPr>
        <w:spacing w:after="0" w:line="240" w:lineRule="auto"/>
      </w:pPr>
      <w:r>
        <w:separator/>
      </w:r>
    </w:p>
  </w:footnote>
  <w:footnote w:type="continuationSeparator" w:id="0">
    <w:p w:rsidR="005C6582" w:rsidRDefault="005C6582" w:rsidP="0058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B51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">
    <w:nsid w:val="62DB3577"/>
    <w:multiLevelType w:val="hybridMultilevel"/>
    <w:tmpl w:val="26E222CA"/>
    <w:lvl w:ilvl="0" w:tplc="F2A8CBF6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C00"/>
    <w:rsid w:val="0000065C"/>
    <w:rsid w:val="00000B89"/>
    <w:rsid w:val="000010A6"/>
    <w:rsid w:val="000016F8"/>
    <w:rsid w:val="00002283"/>
    <w:rsid w:val="00003354"/>
    <w:rsid w:val="000077C5"/>
    <w:rsid w:val="00012936"/>
    <w:rsid w:val="00013F76"/>
    <w:rsid w:val="00014553"/>
    <w:rsid w:val="00021336"/>
    <w:rsid w:val="00021BF8"/>
    <w:rsid w:val="000235D3"/>
    <w:rsid w:val="00023C34"/>
    <w:rsid w:val="00023F4C"/>
    <w:rsid w:val="0002748C"/>
    <w:rsid w:val="000305D3"/>
    <w:rsid w:val="00030D3F"/>
    <w:rsid w:val="00033BF0"/>
    <w:rsid w:val="0003480D"/>
    <w:rsid w:val="0003618C"/>
    <w:rsid w:val="000401AC"/>
    <w:rsid w:val="000407CD"/>
    <w:rsid w:val="00040DF4"/>
    <w:rsid w:val="000429AF"/>
    <w:rsid w:val="000433DE"/>
    <w:rsid w:val="000442A8"/>
    <w:rsid w:val="00044300"/>
    <w:rsid w:val="00044C7B"/>
    <w:rsid w:val="0004574A"/>
    <w:rsid w:val="00045DCA"/>
    <w:rsid w:val="000460B9"/>
    <w:rsid w:val="0004725F"/>
    <w:rsid w:val="00050095"/>
    <w:rsid w:val="00051FC2"/>
    <w:rsid w:val="000523A1"/>
    <w:rsid w:val="0005425B"/>
    <w:rsid w:val="00060DFF"/>
    <w:rsid w:val="00063063"/>
    <w:rsid w:val="00063A7A"/>
    <w:rsid w:val="00063F62"/>
    <w:rsid w:val="00064304"/>
    <w:rsid w:val="0006479E"/>
    <w:rsid w:val="000666F4"/>
    <w:rsid w:val="000704CE"/>
    <w:rsid w:val="000711ED"/>
    <w:rsid w:val="00071363"/>
    <w:rsid w:val="00072393"/>
    <w:rsid w:val="00072B83"/>
    <w:rsid w:val="0007315D"/>
    <w:rsid w:val="00073FBB"/>
    <w:rsid w:val="000758DB"/>
    <w:rsid w:val="00075A53"/>
    <w:rsid w:val="00075FDB"/>
    <w:rsid w:val="000762C8"/>
    <w:rsid w:val="00076B5E"/>
    <w:rsid w:val="00077977"/>
    <w:rsid w:val="00080206"/>
    <w:rsid w:val="00080345"/>
    <w:rsid w:val="00080510"/>
    <w:rsid w:val="00080678"/>
    <w:rsid w:val="00080D61"/>
    <w:rsid w:val="000815EA"/>
    <w:rsid w:val="000824C9"/>
    <w:rsid w:val="00082F5F"/>
    <w:rsid w:val="00083811"/>
    <w:rsid w:val="00085C8B"/>
    <w:rsid w:val="000907EB"/>
    <w:rsid w:val="00092341"/>
    <w:rsid w:val="00092A96"/>
    <w:rsid w:val="000935B6"/>
    <w:rsid w:val="00094230"/>
    <w:rsid w:val="00094E00"/>
    <w:rsid w:val="00097CB8"/>
    <w:rsid w:val="000A1AC3"/>
    <w:rsid w:val="000A2939"/>
    <w:rsid w:val="000A3226"/>
    <w:rsid w:val="000A412C"/>
    <w:rsid w:val="000A45EE"/>
    <w:rsid w:val="000A69EF"/>
    <w:rsid w:val="000B1605"/>
    <w:rsid w:val="000B2411"/>
    <w:rsid w:val="000B3860"/>
    <w:rsid w:val="000B4550"/>
    <w:rsid w:val="000B65B0"/>
    <w:rsid w:val="000B69D2"/>
    <w:rsid w:val="000B7147"/>
    <w:rsid w:val="000C0A50"/>
    <w:rsid w:val="000C0C61"/>
    <w:rsid w:val="000C15BE"/>
    <w:rsid w:val="000C275F"/>
    <w:rsid w:val="000C3EC0"/>
    <w:rsid w:val="000C4382"/>
    <w:rsid w:val="000C5932"/>
    <w:rsid w:val="000C5DDB"/>
    <w:rsid w:val="000C6E7E"/>
    <w:rsid w:val="000C7943"/>
    <w:rsid w:val="000D2313"/>
    <w:rsid w:val="000D36B7"/>
    <w:rsid w:val="000D475D"/>
    <w:rsid w:val="000D6008"/>
    <w:rsid w:val="000D66E3"/>
    <w:rsid w:val="000D70A6"/>
    <w:rsid w:val="000D7DDD"/>
    <w:rsid w:val="000E088A"/>
    <w:rsid w:val="000E1E58"/>
    <w:rsid w:val="000E2F27"/>
    <w:rsid w:val="000E3A4E"/>
    <w:rsid w:val="000E4CB4"/>
    <w:rsid w:val="000E6411"/>
    <w:rsid w:val="000E64EE"/>
    <w:rsid w:val="000F017C"/>
    <w:rsid w:val="000F21C9"/>
    <w:rsid w:val="000F229E"/>
    <w:rsid w:val="000F2F1E"/>
    <w:rsid w:val="000F67F8"/>
    <w:rsid w:val="000F7915"/>
    <w:rsid w:val="000F7E2F"/>
    <w:rsid w:val="001007DB"/>
    <w:rsid w:val="001020DD"/>
    <w:rsid w:val="00102BDF"/>
    <w:rsid w:val="00110BF8"/>
    <w:rsid w:val="00111592"/>
    <w:rsid w:val="00113D77"/>
    <w:rsid w:val="0011499F"/>
    <w:rsid w:val="001150FC"/>
    <w:rsid w:val="00115305"/>
    <w:rsid w:val="0011636A"/>
    <w:rsid w:val="0012096D"/>
    <w:rsid w:val="00121154"/>
    <w:rsid w:val="00123062"/>
    <w:rsid w:val="001258A5"/>
    <w:rsid w:val="00125DF8"/>
    <w:rsid w:val="001305EA"/>
    <w:rsid w:val="00132561"/>
    <w:rsid w:val="001330B2"/>
    <w:rsid w:val="0013317D"/>
    <w:rsid w:val="001338E4"/>
    <w:rsid w:val="00133BE6"/>
    <w:rsid w:val="00133D1E"/>
    <w:rsid w:val="00134751"/>
    <w:rsid w:val="00135673"/>
    <w:rsid w:val="00136C70"/>
    <w:rsid w:val="00137D67"/>
    <w:rsid w:val="001401D3"/>
    <w:rsid w:val="00141831"/>
    <w:rsid w:val="0014475E"/>
    <w:rsid w:val="00144B32"/>
    <w:rsid w:val="00146462"/>
    <w:rsid w:val="00147B81"/>
    <w:rsid w:val="00150BC8"/>
    <w:rsid w:val="00150FB7"/>
    <w:rsid w:val="00151DE5"/>
    <w:rsid w:val="001535DA"/>
    <w:rsid w:val="00153FE0"/>
    <w:rsid w:val="001540B4"/>
    <w:rsid w:val="001545C5"/>
    <w:rsid w:val="00154AAE"/>
    <w:rsid w:val="00155B51"/>
    <w:rsid w:val="0015745E"/>
    <w:rsid w:val="0016357C"/>
    <w:rsid w:val="00163E2B"/>
    <w:rsid w:val="00164E39"/>
    <w:rsid w:val="001651DB"/>
    <w:rsid w:val="0016731B"/>
    <w:rsid w:val="00167504"/>
    <w:rsid w:val="00167E04"/>
    <w:rsid w:val="00170FFD"/>
    <w:rsid w:val="00172AC0"/>
    <w:rsid w:val="001734FF"/>
    <w:rsid w:val="00174DA4"/>
    <w:rsid w:val="00175DC3"/>
    <w:rsid w:val="001765CE"/>
    <w:rsid w:val="00176A56"/>
    <w:rsid w:val="00176B47"/>
    <w:rsid w:val="00180B78"/>
    <w:rsid w:val="00180FEB"/>
    <w:rsid w:val="00182423"/>
    <w:rsid w:val="00182D1F"/>
    <w:rsid w:val="001835F0"/>
    <w:rsid w:val="001862E4"/>
    <w:rsid w:val="00186D8F"/>
    <w:rsid w:val="001904A5"/>
    <w:rsid w:val="00191FC9"/>
    <w:rsid w:val="0019291C"/>
    <w:rsid w:val="00192D7D"/>
    <w:rsid w:val="00195322"/>
    <w:rsid w:val="001968E9"/>
    <w:rsid w:val="001A0337"/>
    <w:rsid w:val="001A0879"/>
    <w:rsid w:val="001A1277"/>
    <w:rsid w:val="001A185C"/>
    <w:rsid w:val="001A1AF8"/>
    <w:rsid w:val="001A2345"/>
    <w:rsid w:val="001A2A0E"/>
    <w:rsid w:val="001A3D24"/>
    <w:rsid w:val="001A4A8D"/>
    <w:rsid w:val="001A6ED5"/>
    <w:rsid w:val="001B1A47"/>
    <w:rsid w:val="001B1B1B"/>
    <w:rsid w:val="001B1E9F"/>
    <w:rsid w:val="001B22A3"/>
    <w:rsid w:val="001B3712"/>
    <w:rsid w:val="001B6EC7"/>
    <w:rsid w:val="001B750B"/>
    <w:rsid w:val="001C1190"/>
    <w:rsid w:val="001C1FAE"/>
    <w:rsid w:val="001C3B9A"/>
    <w:rsid w:val="001C3F27"/>
    <w:rsid w:val="001C40D5"/>
    <w:rsid w:val="001C4552"/>
    <w:rsid w:val="001C45DE"/>
    <w:rsid w:val="001C4D43"/>
    <w:rsid w:val="001C51A2"/>
    <w:rsid w:val="001C52B9"/>
    <w:rsid w:val="001C5613"/>
    <w:rsid w:val="001C67C9"/>
    <w:rsid w:val="001C72AE"/>
    <w:rsid w:val="001C755D"/>
    <w:rsid w:val="001C781F"/>
    <w:rsid w:val="001C7933"/>
    <w:rsid w:val="001D1300"/>
    <w:rsid w:val="001D1851"/>
    <w:rsid w:val="001D5997"/>
    <w:rsid w:val="001D7432"/>
    <w:rsid w:val="001D7982"/>
    <w:rsid w:val="001E01B6"/>
    <w:rsid w:val="001E0373"/>
    <w:rsid w:val="001E38F1"/>
    <w:rsid w:val="001E46A3"/>
    <w:rsid w:val="001E4DAC"/>
    <w:rsid w:val="001E4E58"/>
    <w:rsid w:val="001E7970"/>
    <w:rsid w:val="001E7997"/>
    <w:rsid w:val="001E7A07"/>
    <w:rsid w:val="001F149A"/>
    <w:rsid w:val="001F1875"/>
    <w:rsid w:val="001F204D"/>
    <w:rsid w:val="001F32C3"/>
    <w:rsid w:val="001F4672"/>
    <w:rsid w:val="001F4DAA"/>
    <w:rsid w:val="001F51AF"/>
    <w:rsid w:val="001F5832"/>
    <w:rsid w:val="001F76CB"/>
    <w:rsid w:val="001F7F5F"/>
    <w:rsid w:val="00201DD7"/>
    <w:rsid w:val="00201DE0"/>
    <w:rsid w:val="002041C1"/>
    <w:rsid w:val="00204EDC"/>
    <w:rsid w:val="00205BC0"/>
    <w:rsid w:val="002061F6"/>
    <w:rsid w:val="00207A17"/>
    <w:rsid w:val="00207BF9"/>
    <w:rsid w:val="00207FEF"/>
    <w:rsid w:val="00210C62"/>
    <w:rsid w:val="00213CE8"/>
    <w:rsid w:val="0021611C"/>
    <w:rsid w:val="00217BC9"/>
    <w:rsid w:val="00220152"/>
    <w:rsid w:val="00220AD3"/>
    <w:rsid w:val="0022110C"/>
    <w:rsid w:val="00222BF1"/>
    <w:rsid w:val="00223E1A"/>
    <w:rsid w:val="00223E82"/>
    <w:rsid w:val="00224209"/>
    <w:rsid w:val="0022420D"/>
    <w:rsid w:val="00225162"/>
    <w:rsid w:val="00227A09"/>
    <w:rsid w:val="00230720"/>
    <w:rsid w:val="00230BC8"/>
    <w:rsid w:val="00231212"/>
    <w:rsid w:val="002325BF"/>
    <w:rsid w:val="002332D6"/>
    <w:rsid w:val="002334F6"/>
    <w:rsid w:val="002348AE"/>
    <w:rsid w:val="00235009"/>
    <w:rsid w:val="00235AD0"/>
    <w:rsid w:val="00242D3B"/>
    <w:rsid w:val="00242FBE"/>
    <w:rsid w:val="0024375F"/>
    <w:rsid w:val="00244D47"/>
    <w:rsid w:val="0024513B"/>
    <w:rsid w:val="00246652"/>
    <w:rsid w:val="002468A2"/>
    <w:rsid w:val="00246EC7"/>
    <w:rsid w:val="00247760"/>
    <w:rsid w:val="0025237E"/>
    <w:rsid w:val="00252BB9"/>
    <w:rsid w:val="002576C5"/>
    <w:rsid w:val="002647F8"/>
    <w:rsid w:val="00264E84"/>
    <w:rsid w:val="00266EF5"/>
    <w:rsid w:val="00267446"/>
    <w:rsid w:val="00267C12"/>
    <w:rsid w:val="00267E59"/>
    <w:rsid w:val="00271841"/>
    <w:rsid w:val="00271CC8"/>
    <w:rsid w:val="00272DBF"/>
    <w:rsid w:val="0027386B"/>
    <w:rsid w:val="002751C5"/>
    <w:rsid w:val="00280CEA"/>
    <w:rsid w:val="002811D4"/>
    <w:rsid w:val="0028198A"/>
    <w:rsid w:val="002820BC"/>
    <w:rsid w:val="0028232B"/>
    <w:rsid w:val="00284130"/>
    <w:rsid w:val="002845E4"/>
    <w:rsid w:val="002846E9"/>
    <w:rsid w:val="00285008"/>
    <w:rsid w:val="0028609E"/>
    <w:rsid w:val="002860C0"/>
    <w:rsid w:val="00287DB5"/>
    <w:rsid w:val="002900EA"/>
    <w:rsid w:val="00290D5B"/>
    <w:rsid w:val="00291022"/>
    <w:rsid w:val="0029327D"/>
    <w:rsid w:val="002936BD"/>
    <w:rsid w:val="00293EBF"/>
    <w:rsid w:val="0029406D"/>
    <w:rsid w:val="0029425B"/>
    <w:rsid w:val="00297794"/>
    <w:rsid w:val="00297B1E"/>
    <w:rsid w:val="002A0472"/>
    <w:rsid w:val="002A0856"/>
    <w:rsid w:val="002A0A2A"/>
    <w:rsid w:val="002A0C5F"/>
    <w:rsid w:val="002A18A1"/>
    <w:rsid w:val="002A3C15"/>
    <w:rsid w:val="002A507E"/>
    <w:rsid w:val="002A50E4"/>
    <w:rsid w:val="002A54C2"/>
    <w:rsid w:val="002A6534"/>
    <w:rsid w:val="002A6B0E"/>
    <w:rsid w:val="002A7F25"/>
    <w:rsid w:val="002B12DB"/>
    <w:rsid w:val="002B1F5E"/>
    <w:rsid w:val="002B2333"/>
    <w:rsid w:val="002B4CF4"/>
    <w:rsid w:val="002B51FE"/>
    <w:rsid w:val="002B6188"/>
    <w:rsid w:val="002B6696"/>
    <w:rsid w:val="002B6C21"/>
    <w:rsid w:val="002B6F1F"/>
    <w:rsid w:val="002B7C97"/>
    <w:rsid w:val="002C00BE"/>
    <w:rsid w:val="002C13F6"/>
    <w:rsid w:val="002C367A"/>
    <w:rsid w:val="002C4D3D"/>
    <w:rsid w:val="002C57EE"/>
    <w:rsid w:val="002C6CD9"/>
    <w:rsid w:val="002C787B"/>
    <w:rsid w:val="002D0636"/>
    <w:rsid w:val="002D1DF5"/>
    <w:rsid w:val="002D3247"/>
    <w:rsid w:val="002D346E"/>
    <w:rsid w:val="002D4ADD"/>
    <w:rsid w:val="002D55DE"/>
    <w:rsid w:val="002D69E5"/>
    <w:rsid w:val="002D6DC3"/>
    <w:rsid w:val="002E123D"/>
    <w:rsid w:val="002E181E"/>
    <w:rsid w:val="002E3488"/>
    <w:rsid w:val="002E5E0C"/>
    <w:rsid w:val="002E636F"/>
    <w:rsid w:val="002E66A5"/>
    <w:rsid w:val="002F22A6"/>
    <w:rsid w:val="002F258C"/>
    <w:rsid w:val="002F2678"/>
    <w:rsid w:val="002F270A"/>
    <w:rsid w:val="002F2C96"/>
    <w:rsid w:val="002F4820"/>
    <w:rsid w:val="002F57C1"/>
    <w:rsid w:val="002F7956"/>
    <w:rsid w:val="002F7E1D"/>
    <w:rsid w:val="00301993"/>
    <w:rsid w:val="00303DF7"/>
    <w:rsid w:val="003045D1"/>
    <w:rsid w:val="003054F8"/>
    <w:rsid w:val="00305F96"/>
    <w:rsid w:val="00307C90"/>
    <w:rsid w:val="003104B4"/>
    <w:rsid w:val="0031495E"/>
    <w:rsid w:val="00317E32"/>
    <w:rsid w:val="003202CD"/>
    <w:rsid w:val="0032085F"/>
    <w:rsid w:val="00320A17"/>
    <w:rsid w:val="00322501"/>
    <w:rsid w:val="00322614"/>
    <w:rsid w:val="00322915"/>
    <w:rsid w:val="00323B59"/>
    <w:rsid w:val="00324DCF"/>
    <w:rsid w:val="00324EC1"/>
    <w:rsid w:val="00325B57"/>
    <w:rsid w:val="00325CC5"/>
    <w:rsid w:val="00325D70"/>
    <w:rsid w:val="00326152"/>
    <w:rsid w:val="00327598"/>
    <w:rsid w:val="00330039"/>
    <w:rsid w:val="00330D10"/>
    <w:rsid w:val="00330F84"/>
    <w:rsid w:val="00334A1D"/>
    <w:rsid w:val="00334E27"/>
    <w:rsid w:val="00334FAF"/>
    <w:rsid w:val="00335815"/>
    <w:rsid w:val="00335C20"/>
    <w:rsid w:val="00335EC4"/>
    <w:rsid w:val="00337927"/>
    <w:rsid w:val="003402E5"/>
    <w:rsid w:val="00343AA5"/>
    <w:rsid w:val="003521A3"/>
    <w:rsid w:val="00353633"/>
    <w:rsid w:val="00355774"/>
    <w:rsid w:val="00357D27"/>
    <w:rsid w:val="00366062"/>
    <w:rsid w:val="00366179"/>
    <w:rsid w:val="0036633D"/>
    <w:rsid w:val="00366352"/>
    <w:rsid w:val="00367DA7"/>
    <w:rsid w:val="00370CC7"/>
    <w:rsid w:val="00371CB1"/>
    <w:rsid w:val="00372D1D"/>
    <w:rsid w:val="00373693"/>
    <w:rsid w:val="00373A47"/>
    <w:rsid w:val="00375053"/>
    <w:rsid w:val="00375ECE"/>
    <w:rsid w:val="00377611"/>
    <w:rsid w:val="00380142"/>
    <w:rsid w:val="0038081C"/>
    <w:rsid w:val="00380FBE"/>
    <w:rsid w:val="00381516"/>
    <w:rsid w:val="003823C8"/>
    <w:rsid w:val="00384BB0"/>
    <w:rsid w:val="00385452"/>
    <w:rsid w:val="003866FB"/>
    <w:rsid w:val="00386ACF"/>
    <w:rsid w:val="00387AA1"/>
    <w:rsid w:val="00390928"/>
    <w:rsid w:val="00394B7F"/>
    <w:rsid w:val="0039569A"/>
    <w:rsid w:val="003976B5"/>
    <w:rsid w:val="003A1663"/>
    <w:rsid w:val="003A3301"/>
    <w:rsid w:val="003A3C77"/>
    <w:rsid w:val="003A4047"/>
    <w:rsid w:val="003A493A"/>
    <w:rsid w:val="003A497B"/>
    <w:rsid w:val="003A56B2"/>
    <w:rsid w:val="003A5999"/>
    <w:rsid w:val="003A6F2D"/>
    <w:rsid w:val="003A7509"/>
    <w:rsid w:val="003A7676"/>
    <w:rsid w:val="003B0CDA"/>
    <w:rsid w:val="003B0F5A"/>
    <w:rsid w:val="003B29EA"/>
    <w:rsid w:val="003B2E17"/>
    <w:rsid w:val="003B37BD"/>
    <w:rsid w:val="003B4202"/>
    <w:rsid w:val="003B44E6"/>
    <w:rsid w:val="003B51D7"/>
    <w:rsid w:val="003B5879"/>
    <w:rsid w:val="003C059A"/>
    <w:rsid w:val="003C06AF"/>
    <w:rsid w:val="003C1DE3"/>
    <w:rsid w:val="003C23DA"/>
    <w:rsid w:val="003C23F7"/>
    <w:rsid w:val="003C2771"/>
    <w:rsid w:val="003C429A"/>
    <w:rsid w:val="003C4F88"/>
    <w:rsid w:val="003C7218"/>
    <w:rsid w:val="003C7625"/>
    <w:rsid w:val="003C7AAC"/>
    <w:rsid w:val="003D07A6"/>
    <w:rsid w:val="003D168E"/>
    <w:rsid w:val="003D2369"/>
    <w:rsid w:val="003D30AC"/>
    <w:rsid w:val="003D326D"/>
    <w:rsid w:val="003D3ECA"/>
    <w:rsid w:val="003D4F71"/>
    <w:rsid w:val="003D6C4C"/>
    <w:rsid w:val="003D6EA5"/>
    <w:rsid w:val="003D6FE7"/>
    <w:rsid w:val="003D7208"/>
    <w:rsid w:val="003D75BE"/>
    <w:rsid w:val="003E11E5"/>
    <w:rsid w:val="003E12F8"/>
    <w:rsid w:val="003E29ED"/>
    <w:rsid w:val="003E4E2C"/>
    <w:rsid w:val="003E7470"/>
    <w:rsid w:val="003E7C4C"/>
    <w:rsid w:val="003F0E79"/>
    <w:rsid w:val="003F2B93"/>
    <w:rsid w:val="003F33C1"/>
    <w:rsid w:val="003F4FCD"/>
    <w:rsid w:val="003F5273"/>
    <w:rsid w:val="003F6194"/>
    <w:rsid w:val="003F62F7"/>
    <w:rsid w:val="0040568E"/>
    <w:rsid w:val="0040598C"/>
    <w:rsid w:val="00405E7B"/>
    <w:rsid w:val="00406B55"/>
    <w:rsid w:val="0040707E"/>
    <w:rsid w:val="004074CE"/>
    <w:rsid w:val="00407886"/>
    <w:rsid w:val="004114A2"/>
    <w:rsid w:val="00411CC5"/>
    <w:rsid w:val="00412526"/>
    <w:rsid w:val="00414028"/>
    <w:rsid w:val="0041467A"/>
    <w:rsid w:val="0041489D"/>
    <w:rsid w:val="00414E4A"/>
    <w:rsid w:val="0041519D"/>
    <w:rsid w:val="004160F4"/>
    <w:rsid w:val="00417313"/>
    <w:rsid w:val="00420C32"/>
    <w:rsid w:val="004236B9"/>
    <w:rsid w:val="004253A3"/>
    <w:rsid w:val="00425F0F"/>
    <w:rsid w:val="00426D0D"/>
    <w:rsid w:val="0043249C"/>
    <w:rsid w:val="004348A5"/>
    <w:rsid w:val="0043592C"/>
    <w:rsid w:val="0043644F"/>
    <w:rsid w:val="00436EB0"/>
    <w:rsid w:val="004405A8"/>
    <w:rsid w:val="00440DD1"/>
    <w:rsid w:val="004412B0"/>
    <w:rsid w:val="00441C8D"/>
    <w:rsid w:val="00441CF7"/>
    <w:rsid w:val="00442417"/>
    <w:rsid w:val="00442580"/>
    <w:rsid w:val="00444010"/>
    <w:rsid w:val="00446AF4"/>
    <w:rsid w:val="0044790E"/>
    <w:rsid w:val="00450054"/>
    <w:rsid w:val="0045031C"/>
    <w:rsid w:val="0045042F"/>
    <w:rsid w:val="00452D52"/>
    <w:rsid w:val="004532E7"/>
    <w:rsid w:val="004532EC"/>
    <w:rsid w:val="0045410A"/>
    <w:rsid w:val="00454BDA"/>
    <w:rsid w:val="00455947"/>
    <w:rsid w:val="004562EA"/>
    <w:rsid w:val="00456C56"/>
    <w:rsid w:val="0046196A"/>
    <w:rsid w:val="00462A3E"/>
    <w:rsid w:val="00462B95"/>
    <w:rsid w:val="00462F39"/>
    <w:rsid w:val="0046342C"/>
    <w:rsid w:val="004639AC"/>
    <w:rsid w:val="00463B4D"/>
    <w:rsid w:val="004647FA"/>
    <w:rsid w:val="0046572E"/>
    <w:rsid w:val="00466A22"/>
    <w:rsid w:val="00471142"/>
    <w:rsid w:val="00472C8E"/>
    <w:rsid w:val="00473F0A"/>
    <w:rsid w:val="00474376"/>
    <w:rsid w:val="004751E9"/>
    <w:rsid w:val="004762F1"/>
    <w:rsid w:val="00477258"/>
    <w:rsid w:val="00477F5A"/>
    <w:rsid w:val="004807B9"/>
    <w:rsid w:val="0048190C"/>
    <w:rsid w:val="00481F8D"/>
    <w:rsid w:val="00482B32"/>
    <w:rsid w:val="00482FCB"/>
    <w:rsid w:val="004840D4"/>
    <w:rsid w:val="00484336"/>
    <w:rsid w:val="004851F0"/>
    <w:rsid w:val="0048587A"/>
    <w:rsid w:val="00486167"/>
    <w:rsid w:val="004909D6"/>
    <w:rsid w:val="004910B8"/>
    <w:rsid w:val="0049224B"/>
    <w:rsid w:val="00493965"/>
    <w:rsid w:val="00494F47"/>
    <w:rsid w:val="00495AC2"/>
    <w:rsid w:val="00495FB2"/>
    <w:rsid w:val="00497C6B"/>
    <w:rsid w:val="004A237F"/>
    <w:rsid w:val="004A2F8B"/>
    <w:rsid w:val="004A413E"/>
    <w:rsid w:val="004A53CF"/>
    <w:rsid w:val="004A5726"/>
    <w:rsid w:val="004A5A31"/>
    <w:rsid w:val="004A770B"/>
    <w:rsid w:val="004B051D"/>
    <w:rsid w:val="004B3A98"/>
    <w:rsid w:val="004B3FB6"/>
    <w:rsid w:val="004B4510"/>
    <w:rsid w:val="004B5B8B"/>
    <w:rsid w:val="004B5CE1"/>
    <w:rsid w:val="004B6085"/>
    <w:rsid w:val="004B744E"/>
    <w:rsid w:val="004C0F47"/>
    <w:rsid w:val="004C126F"/>
    <w:rsid w:val="004C12BB"/>
    <w:rsid w:val="004C2C3B"/>
    <w:rsid w:val="004C43D1"/>
    <w:rsid w:val="004C44A5"/>
    <w:rsid w:val="004C47DF"/>
    <w:rsid w:val="004C5D20"/>
    <w:rsid w:val="004D1408"/>
    <w:rsid w:val="004D153F"/>
    <w:rsid w:val="004D15FB"/>
    <w:rsid w:val="004D1FEF"/>
    <w:rsid w:val="004D26D9"/>
    <w:rsid w:val="004D4FCB"/>
    <w:rsid w:val="004D53A6"/>
    <w:rsid w:val="004D5979"/>
    <w:rsid w:val="004D5D30"/>
    <w:rsid w:val="004D6032"/>
    <w:rsid w:val="004E1C60"/>
    <w:rsid w:val="004E38C6"/>
    <w:rsid w:val="004E3FE3"/>
    <w:rsid w:val="004E5AE7"/>
    <w:rsid w:val="004E66DA"/>
    <w:rsid w:val="004F0223"/>
    <w:rsid w:val="004F1E8A"/>
    <w:rsid w:val="004F3319"/>
    <w:rsid w:val="004F506E"/>
    <w:rsid w:val="004F5340"/>
    <w:rsid w:val="004F5454"/>
    <w:rsid w:val="004F5623"/>
    <w:rsid w:val="004F57F2"/>
    <w:rsid w:val="004F5B80"/>
    <w:rsid w:val="004F6520"/>
    <w:rsid w:val="004F7A21"/>
    <w:rsid w:val="004F7A51"/>
    <w:rsid w:val="00500761"/>
    <w:rsid w:val="00502B9A"/>
    <w:rsid w:val="005030FB"/>
    <w:rsid w:val="005034FF"/>
    <w:rsid w:val="00503F2E"/>
    <w:rsid w:val="00503FA0"/>
    <w:rsid w:val="0050452C"/>
    <w:rsid w:val="00504CC5"/>
    <w:rsid w:val="00505195"/>
    <w:rsid w:val="005062E2"/>
    <w:rsid w:val="00507244"/>
    <w:rsid w:val="00507E65"/>
    <w:rsid w:val="00511F3E"/>
    <w:rsid w:val="005120E8"/>
    <w:rsid w:val="005121D6"/>
    <w:rsid w:val="00512353"/>
    <w:rsid w:val="00512761"/>
    <w:rsid w:val="005129F4"/>
    <w:rsid w:val="00514134"/>
    <w:rsid w:val="00514E42"/>
    <w:rsid w:val="00516267"/>
    <w:rsid w:val="005209F3"/>
    <w:rsid w:val="00523011"/>
    <w:rsid w:val="00525228"/>
    <w:rsid w:val="00525482"/>
    <w:rsid w:val="00525CFE"/>
    <w:rsid w:val="0053031A"/>
    <w:rsid w:val="00530571"/>
    <w:rsid w:val="00530E85"/>
    <w:rsid w:val="0053123D"/>
    <w:rsid w:val="00531BF6"/>
    <w:rsid w:val="00532373"/>
    <w:rsid w:val="005335CD"/>
    <w:rsid w:val="00533D87"/>
    <w:rsid w:val="005349C6"/>
    <w:rsid w:val="00535F76"/>
    <w:rsid w:val="00537253"/>
    <w:rsid w:val="005376E8"/>
    <w:rsid w:val="00537786"/>
    <w:rsid w:val="00540728"/>
    <w:rsid w:val="00541205"/>
    <w:rsid w:val="0054162C"/>
    <w:rsid w:val="00542379"/>
    <w:rsid w:val="00542EEF"/>
    <w:rsid w:val="0054478E"/>
    <w:rsid w:val="00545997"/>
    <w:rsid w:val="005460C5"/>
    <w:rsid w:val="00550414"/>
    <w:rsid w:val="00551EF2"/>
    <w:rsid w:val="005528EF"/>
    <w:rsid w:val="005539C6"/>
    <w:rsid w:val="0055520D"/>
    <w:rsid w:val="00555E22"/>
    <w:rsid w:val="00556008"/>
    <w:rsid w:val="0056127B"/>
    <w:rsid w:val="005643A4"/>
    <w:rsid w:val="00566320"/>
    <w:rsid w:val="00567528"/>
    <w:rsid w:val="00570419"/>
    <w:rsid w:val="00571F5F"/>
    <w:rsid w:val="00572512"/>
    <w:rsid w:val="00572963"/>
    <w:rsid w:val="00572A36"/>
    <w:rsid w:val="005730E8"/>
    <w:rsid w:val="0057442B"/>
    <w:rsid w:val="005747F9"/>
    <w:rsid w:val="005748AF"/>
    <w:rsid w:val="005766A9"/>
    <w:rsid w:val="005822B3"/>
    <w:rsid w:val="00582A1D"/>
    <w:rsid w:val="005833B3"/>
    <w:rsid w:val="00583AE3"/>
    <w:rsid w:val="00585049"/>
    <w:rsid w:val="005863CE"/>
    <w:rsid w:val="0058647C"/>
    <w:rsid w:val="00586FDB"/>
    <w:rsid w:val="005874D4"/>
    <w:rsid w:val="005875D8"/>
    <w:rsid w:val="0059135F"/>
    <w:rsid w:val="00592ACB"/>
    <w:rsid w:val="00593034"/>
    <w:rsid w:val="005936ED"/>
    <w:rsid w:val="00595377"/>
    <w:rsid w:val="00596090"/>
    <w:rsid w:val="00596434"/>
    <w:rsid w:val="00597552"/>
    <w:rsid w:val="00597E59"/>
    <w:rsid w:val="005A03CE"/>
    <w:rsid w:val="005A0A00"/>
    <w:rsid w:val="005A151D"/>
    <w:rsid w:val="005A2DE5"/>
    <w:rsid w:val="005A34C2"/>
    <w:rsid w:val="005A3701"/>
    <w:rsid w:val="005A6260"/>
    <w:rsid w:val="005B05D0"/>
    <w:rsid w:val="005B17B6"/>
    <w:rsid w:val="005B26CC"/>
    <w:rsid w:val="005B3F8F"/>
    <w:rsid w:val="005B54AE"/>
    <w:rsid w:val="005B6C86"/>
    <w:rsid w:val="005B6F3C"/>
    <w:rsid w:val="005C0FE6"/>
    <w:rsid w:val="005C1FD8"/>
    <w:rsid w:val="005C1FE2"/>
    <w:rsid w:val="005C2496"/>
    <w:rsid w:val="005C27FE"/>
    <w:rsid w:val="005C2BF5"/>
    <w:rsid w:val="005C40CC"/>
    <w:rsid w:val="005C5E35"/>
    <w:rsid w:val="005C5E86"/>
    <w:rsid w:val="005C6582"/>
    <w:rsid w:val="005C728C"/>
    <w:rsid w:val="005C79C3"/>
    <w:rsid w:val="005D2C6B"/>
    <w:rsid w:val="005D347C"/>
    <w:rsid w:val="005D3686"/>
    <w:rsid w:val="005D3A24"/>
    <w:rsid w:val="005D42EC"/>
    <w:rsid w:val="005D4898"/>
    <w:rsid w:val="005D51B8"/>
    <w:rsid w:val="005E2A5B"/>
    <w:rsid w:val="005E31B7"/>
    <w:rsid w:val="005E34A5"/>
    <w:rsid w:val="005E3884"/>
    <w:rsid w:val="005E4273"/>
    <w:rsid w:val="005E442E"/>
    <w:rsid w:val="005E4EC0"/>
    <w:rsid w:val="005E5022"/>
    <w:rsid w:val="005E5030"/>
    <w:rsid w:val="005E5455"/>
    <w:rsid w:val="005E7976"/>
    <w:rsid w:val="005E7A00"/>
    <w:rsid w:val="005E7DE2"/>
    <w:rsid w:val="005F155C"/>
    <w:rsid w:val="005F698E"/>
    <w:rsid w:val="005F72B5"/>
    <w:rsid w:val="005F7901"/>
    <w:rsid w:val="005F7F50"/>
    <w:rsid w:val="00600A8B"/>
    <w:rsid w:val="00601C4B"/>
    <w:rsid w:val="006023F4"/>
    <w:rsid w:val="006040EC"/>
    <w:rsid w:val="0060697A"/>
    <w:rsid w:val="00606F2E"/>
    <w:rsid w:val="0060711D"/>
    <w:rsid w:val="006071AC"/>
    <w:rsid w:val="006138D1"/>
    <w:rsid w:val="00613C2B"/>
    <w:rsid w:val="006159C3"/>
    <w:rsid w:val="00616C15"/>
    <w:rsid w:val="0062042D"/>
    <w:rsid w:val="006205A4"/>
    <w:rsid w:val="00620969"/>
    <w:rsid w:val="00621F5B"/>
    <w:rsid w:val="00622947"/>
    <w:rsid w:val="00622B63"/>
    <w:rsid w:val="006236E0"/>
    <w:rsid w:val="0062683D"/>
    <w:rsid w:val="00627366"/>
    <w:rsid w:val="00627537"/>
    <w:rsid w:val="00631718"/>
    <w:rsid w:val="00633587"/>
    <w:rsid w:val="006343CE"/>
    <w:rsid w:val="006345AF"/>
    <w:rsid w:val="00634B87"/>
    <w:rsid w:val="00635ECD"/>
    <w:rsid w:val="00640984"/>
    <w:rsid w:val="00641774"/>
    <w:rsid w:val="00642ED3"/>
    <w:rsid w:val="00643405"/>
    <w:rsid w:val="00645746"/>
    <w:rsid w:val="00646EBE"/>
    <w:rsid w:val="00651383"/>
    <w:rsid w:val="00652A4C"/>
    <w:rsid w:val="0065560B"/>
    <w:rsid w:val="00655E83"/>
    <w:rsid w:val="00656156"/>
    <w:rsid w:val="00657296"/>
    <w:rsid w:val="00661683"/>
    <w:rsid w:val="006620CD"/>
    <w:rsid w:val="00662559"/>
    <w:rsid w:val="006627B4"/>
    <w:rsid w:val="00663285"/>
    <w:rsid w:val="0066331B"/>
    <w:rsid w:val="0066464A"/>
    <w:rsid w:val="00664AA1"/>
    <w:rsid w:val="00664C29"/>
    <w:rsid w:val="00665A4F"/>
    <w:rsid w:val="0066717E"/>
    <w:rsid w:val="0067026F"/>
    <w:rsid w:val="006702EA"/>
    <w:rsid w:val="006725B6"/>
    <w:rsid w:val="00674C4D"/>
    <w:rsid w:val="0067562D"/>
    <w:rsid w:val="00676008"/>
    <w:rsid w:val="00676132"/>
    <w:rsid w:val="006810C1"/>
    <w:rsid w:val="00681B5B"/>
    <w:rsid w:val="00684925"/>
    <w:rsid w:val="00685AD7"/>
    <w:rsid w:val="00686F98"/>
    <w:rsid w:val="00687007"/>
    <w:rsid w:val="00692836"/>
    <w:rsid w:val="00694869"/>
    <w:rsid w:val="00694C7E"/>
    <w:rsid w:val="00696F52"/>
    <w:rsid w:val="006A0159"/>
    <w:rsid w:val="006A1831"/>
    <w:rsid w:val="006A1B92"/>
    <w:rsid w:val="006A1D33"/>
    <w:rsid w:val="006A246E"/>
    <w:rsid w:val="006A2812"/>
    <w:rsid w:val="006A329D"/>
    <w:rsid w:val="006A5122"/>
    <w:rsid w:val="006A6490"/>
    <w:rsid w:val="006B07FE"/>
    <w:rsid w:val="006B1931"/>
    <w:rsid w:val="006B238A"/>
    <w:rsid w:val="006B362D"/>
    <w:rsid w:val="006B3DF6"/>
    <w:rsid w:val="006B4258"/>
    <w:rsid w:val="006B4C71"/>
    <w:rsid w:val="006B6C9F"/>
    <w:rsid w:val="006B6D57"/>
    <w:rsid w:val="006B770C"/>
    <w:rsid w:val="006C0E6C"/>
    <w:rsid w:val="006C1825"/>
    <w:rsid w:val="006C1D8C"/>
    <w:rsid w:val="006C35AF"/>
    <w:rsid w:val="006C46B5"/>
    <w:rsid w:val="006C5C6E"/>
    <w:rsid w:val="006D0EB8"/>
    <w:rsid w:val="006D1B12"/>
    <w:rsid w:val="006D2AE5"/>
    <w:rsid w:val="006D3C6C"/>
    <w:rsid w:val="006D3CED"/>
    <w:rsid w:val="006D4E06"/>
    <w:rsid w:val="006D51EA"/>
    <w:rsid w:val="006D5DC0"/>
    <w:rsid w:val="006E0B5A"/>
    <w:rsid w:val="006E2955"/>
    <w:rsid w:val="006E3098"/>
    <w:rsid w:val="006E51F1"/>
    <w:rsid w:val="006E53B9"/>
    <w:rsid w:val="006E6888"/>
    <w:rsid w:val="006E6CE8"/>
    <w:rsid w:val="006E7580"/>
    <w:rsid w:val="006F04A3"/>
    <w:rsid w:val="006F0950"/>
    <w:rsid w:val="006F3B1A"/>
    <w:rsid w:val="006F405A"/>
    <w:rsid w:val="006F4B08"/>
    <w:rsid w:val="006F4F0C"/>
    <w:rsid w:val="006F597D"/>
    <w:rsid w:val="006F5D2D"/>
    <w:rsid w:val="006F6BCE"/>
    <w:rsid w:val="006F7248"/>
    <w:rsid w:val="007009B5"/>
    <w:rsid w:val="00702C1D"/>
    <w:rsid w:val="00703272"/>
    <w:rsid w:val="00705A00"/>
    <w:rsid w:val="00705C03"/>
    <w:rsid w:val="00707792"/>
    <w:rsid w:val="00710633"/>
    <w:rsid w:val="00711010"/>
    <w:rsid w:val="00712327"/>
    <w:rsid w:val="00713F47"/>
    <w:rsid w:val="007146E7"/>
    <w:rsid w:val="00715C0F"/>
    <w:rsid w:val="00717940"/>
    <w:rsid w:val="007207E5"/>
    <w:rsid w:val="0072107D"/>
    <w:rsid w:val="00721423"/>
    <w:rsid w:val="0072600B"/>
    <w:rsid w:val="00730905"/>
    <w:rsid w:val="00730CB3"/>
    <w:rsid w:val="00733C73"/>
    <w:rsid w:val="00735C04"/>
    <w:rsid w:val="0073778A"/>
    <w:rsid w:val="0074156A"/>
    <w:rsid w:val="00741932"/>
    <w:rsid w:val="0074426B"/>
    <w:rsid w:val="0074527D"/>
    <w:rsid w:val="00745DC7"/>
    <w:rsid w:val="00746567"/>
    <w:rsid w:val="007473F0"/>
    <w:rsid w:val="00747D83"/>
    <w:rsid w:val="00750249"/>
    <w:rsid w:val="00750B14"/>
    <w:rsid w:val="007518C3"/>
    <w:rsid w:val="007533AC"/>
    <w:rsid w:val="00757A04"/>
    <w:rsid w:val="00760072"/>
    <w:rsid w:val="007608CF"/>
    <w:rsid w:val="00762D2C"/>
    <w:rsid w:val="00763688"/>
    <w:rsid w:val="00763850"/>
    <w:rsid w:val="00763F9B"/>
    <w:rsid w:val="00765C66"/>
    <w:rsid w:val="00770768"/>
    <w:rsid w:val="00771C4A"/>
    <w:rsid w:val="00772C8B"/>
    <w:rsid w:val="00773B6A"/>
    <w:rsid w:val="007743C7"/>
    <w:rsid w:val="00776D44"/>
    <w:rsid w:val="00780C7A"/>
    <w:rsid w:val="00780DF7"/>
    <w:rsid w:val="0078185E"/>
    <w:rsid w:val="007828A2"/>
    <w:rsid w:val="007835D6"/>
    <w:rsid w:val="00784490"/>
    <w:rsid w:val="00785096"/>
    <w:rsid w:val="007862CE"/>
    <w:rsid w:val="0079171D"/>
    <w:rsid w:val="00791E28"/>
    <w:rsid w:val="0079319D"/>
    <w:rsid w:val="00793A77"/>
    <w:rsid w:val="00793F2D"/>
    <w:rsid w:val="0079469D"/>
    <w:rsid w:val="007949F9"/>
    <w:rsid w:val="007A16C0"/>
    <w:rsid w:val="007A1EB1"/>
    <w:rsid w:val="007A2E9B"/>
    <w:rsid w:val="007A439D"/>
    <w:rsid w:val="007A5056"/>
    <w:rsid w:val="007A5BB6"/>
    <w:rsid w:val="007A6825"/>
    <w:rsid w:val="007A7397"/>
    <w:rsid w:val="007A7CA8"/>
    <w:rsid w:val="007B12EB"/>
    <w:rsid w:val="007B1B1C"/>
    <w:rsid w:val="007B2143"/>
    <w:rsid w:val="007B2838"/>
    <w:rsid w:val="007B2C00"/>
    <w:rsid w:val="007B305F"/>
    <w:rsid w:val="007B314A"/>
    <w:rsid w:val="007B375C"/>
    <w:rsid w:val="007B4D47"/>
    <w:rsid w:val="007B51FF"/>
    <w:rsid w:val="007B750C"/>
    <w:rsid w:val="007C0EBD"/>
    <w:rsid w:val="007C1365"/>
    <w:rsid w:val="007C1AE1"/>
    <w:rsid w:val="007C1EDC"/>
    <w:rsid w:val="007C2DDB"/>
    <w:rsid w:val="007C2F29"/>
    <w:rsid w:val="007C3539"/>
    <w:rsid w:val="007C36C0"/>
    <w:rsid w:val="007C4D12"/>
    <w:rsid w:val="007C78EC"/>
    <w:rsid w:val="007D0495"/>
    <w:rsid w:val="007D146F"/>
    <w:rsid w:val="007D5700"/>
    <w:rsid w:val="007D6623"/>
    <w:rsid w:val="007D747B"/>
    <w:rsid w:val="007D7708"/>
    <w:rsid w:val="007D77B4"/>
    <w:rsid w:val="007D78A1"/>
    <w:rsid w:val="007E1B44"/>
    <w:rsid w:val="007E2C35"/>
    <w:rsid w:val="007E2D80"/>
    <w:rsid w:val="007E46F0"/>
    <w:rsid w:val="007E5733"/>
    <w:rsid w:val="007E57BB"/>
    <w:rsid w:val="007E57D8"/>
    <w:rsid w:val="007E5F7A"/>
    <w:rsid w:val="007E6461"/>
    <w:rsid w:val="007E67BD"/>
    <w:rsid w:val="007E71D8"/>
    <w:rsid w:val="007E71F7"/>
    <w:rsid w:val="007E75C1"/>
    <w:rsid w:val="007F1183"/>
    <w:rsid w:val="007F2651"/>
    <w:rsid w:val="007F2C10"/>
    <w:rsid w:val="007F3CD4"/>
    <w:rsid w:val="007F4328"/>
    <w:rsid w:val="007F4BD3"/>
    <w:rsid w:val="007F5452"/>
    <w:rsid w:val="007F57B8"/>
    <w:rsid w:val="007F5916"/>
    <w:rsid w:val="007F6453"/>
    <w:rsid w:val="007F6E0E"/>
    <w:rsid w:val="007F7523"/>
    <w:rsid w:val="0080177D"/>
    <w:rsid w:val="00804A30"/>
    <w:rsid w:val="00804A32"/>
    <w:rsid w:val="00805494"/>
    <w:rsid w:val="0081090E"/>
    <w:rsid w:val="00810CF9"/>
    <w:rsid w:val="00810F31"/>
    <w:rsid w:val="00811053"/>
    <w:rsid w:val="00813134"/>
    <w:rsid w:val="008134A7"/>
    <w:rsid w:val="00813CE7"/>
    <w:rsid w:val="00816F4C"/>
    <w:rsid w:val="008178DD"/>
    <w:rsid w:val="0082176D"/>
    <w:rsid w:val="00821CE2"/>
    <w:rsid w:val="0082257C"/>
    <w:rsid w:val="00823214"/>
    <w:rsid w:val="008232F1"/>
    <w:rsid w:val="00823E1C"/>
    <w:rsid w:val="008249C5"/>
    <w:rsid w:val="0082722F"/>
    <w:rsid w:val="00827650"/>
    <w:rsid w:val="008304AA"/>
    <w:rsid w:val="008308D8"/>
    <w:rsid w:val="00831E18"/>
    <w:rsid w:val="00832B7B"/>
    <w:rsid w:val="0083332A"/>
    <w:rsid w:val="00834368"/>
    <w:rsid w:val="00836D9E"/>
    <w:rsid w:val="008400BC"/>
    <w:rsid w:val="008420FE"/>
    <w:rsid w:val="00843A9A"/>
    <w:rsid w:val="00846890"/>
    <w:rsid w:val="00846BA3"/>
    <w:rsid w:val="00846EAD"/>
    <w:rsid w:val="0084728E"/>
    <w:rsid w:val="00847FA1"/>
    <w:rsid w:val="00851401"/>
    <w:rsid w:val="0085220B"/>
    <w:rsid w:val="008573B5"/>
    <w:rsid w:val="00857472"/>
    <w:rsid w:val="00857A5B"/>
    <w:rsid w:val="00857FB8"/>
    <w:rsid w:val="00860990"/>
    <w:rsid w:val="00862713"/>
    <w:rsid w:val="0086386A"/>
    <w:rsid w:val="0086491A"/>
    <w:rsid w:val="00865F64"/>
    <w:rsid w:val="00866248"/>
    <w:rsid w:val="008668F7"/>
    <w:rsid w:val="00867396"/>
    <w:rsid w:val="008708A1"/>
    <w:rsid w:val="00870AA1"/>
    <w:rsid w:val="008718BE"/>
    <w:rsid w:val="0087394F"/>
    <w:rsid w:val="0087494A"/>
    <w:rsid w:val="00875511"/>
    <w:rsid w:val="0087633F"/>
    <w:rsid w:val="0087749F"/>
    <w:rsid w:val="0087786D"/>
    <w:rsid w:val="00877EE0"/>
    <w:rsid w:val="00880D99"/>
    <w:rsid w:val="00882820"/>
    <w:rsid w:val="00882A07"/>
    <w:rsid w:val="00884508"/>
    <w:rsid w:val="00885EEF"/>
    <w:rsid w:val="00887033"/>
    <w:rsid w:val="00887775"/>
    <w:rsid w:val="00893B5E"/>
    <w:rsid w:val="00893D43"/>
    <w:rsid w:val="0089457F"/>
    <w:rsid w:val="0089543C"/>
    <w:rsid w:val="00895705"/>
    <w:rsid w:val="00895EF9"/>
    <w:rsid w:val="00896805"/>
    <w:rsid w:val="008975EB"/>
    <w:rsid w:val="008A0E19"/>
    <w:rsid w:val="008A0F8C"/>
    <w:rsid w:val="008A1279"/>
    <w:rsid w:val="008A27A2"/>
    <w:rsid w:val="008A35E6"/>
    <w:rsid w:val="008A3A22"/>
    <w:rsid w:val="008A4853"/>
    <w:rsid w:val="008A5320"/>
    <w:rsid w:val="008B0628"/>
    <w:rsid w:val="008B16F6"/>
    <w:rsid w:val="008B3C7B"/>
    <w:rsid w:val="008B4597"/>
    <w:rsid w:val="008B4CE5"/>
    <w:rsid w:val="008B4E7F"/>
    <w:rsid w:val="008B4FB2"/>
    <w:rsid w:val="008B5AEE"/>
    <w:rsid w:val="008B5E1B"/>
    <w:rsid w:val="008B64D1"/>
    <w:rsid w:val="008C1B94"/>
    <w:rsid w:val="008C24E3"/>
    <w:rsid w:val="008C41BD"/>
    <w:rsid w:val="008C4E42"/>
    <w:rsid w:val="008C5349"/>
    <w:rsid w:val="008C5675"/>
    <w:rsid w:val="008C5F3D"/>
    <w:rsid w:val="008C7E1C"/>
    <w:rsid w:val="008D074D"/>
    <w:rsid w:val="008D2A48"/>
    <w:rsid w:val="008D3039"/>
    <w:rsid w:val="008D49E3"/>
    <w:rsid w:val="008D7332"/>
    <w:rsid w:val="008D7AC1"/>
    <w:rsid w:val="008E363F"/>
    <w:rsid w:val="008E3C28"/>
    <w:rsid w:val="008E3CAD"/>
    <w:rsid w:val="008E4388"/>
    <w:rsid w:val="008E54B4"/>
    <w:rsid w:val="008E55F7"/>
    <w:rsid w:val="008E5C95"/>
    <w:rsid w:val="008E7003"/>
    <w:rsid w:val="008F1AFB"/>
    <w:rsid w:val="008F3B2A"/>
    <w:rsid w:val="008F459F"/>
    <w:rsid w:val="008F469F"/>
    <w:rsid w:val="008F6A97"/>
    <w:rsid w:val="008F728A"/>
    <w:rsid w:val="008F7899"/>
    <w:rsid w:val="00900B75"/>
    <w:rsid w:val="00900F1A"/>
    <w:rsid w:val="0090158A"/>
    <w:rsid w:val="00903505"/>
    <w:rsid w:val="00905219"/>
    <w:rsid w:val="00905B03"/>
    <w:rsid w:val="00910644"/>
    <w:rsid w:val="00910766"/>
    <w:rsid w:val="00911C71"/>
    <w:rsid w:val="00913300"/>
    <w:rsid w:val="00913408"/>
    <w:rsid w:val="009136DE"/>
    <w:rsid w:val="0091473F"/>
    <w:rsid w:val="009179F3"/>
    <w:rsid w:val="009227AC"/>
    <w:rsid w:val="009231D5"/>
    <w:rsid w:val="00926DCD"/>
    <w:rsid w:val="00927429"/>
    <w:rsid w:val="00927D8B"/>
    <w:rsid w:val="00931394"/>
    <w:rsid w:val="009318EE"/>
    <w:rsid w:val="00932F55"/>
    <w:rsid w:val="0093362B"/>
    <w:rsid w:val="009347FD"/>
    <w:rsid w:val="009354B9"/>
    <w:rsid w:val="00937358"/>
    <w:rsid w:val="00940716"/>
    <w:rsid w:val="0094084C"/>
    <w:rsid w:val="009410A1"/>
    <w:rsid w:val="00941191"/>
    <w:rsid w:val="00941675"/>
    <w:rsid w:val="00942691"/>
    <w:rsid w:val="00943C17"/>
    <w:rsid w:val="00944199"/>
    <w:rsid w:val="00945153"/>
    <w:rsid w:val="00945AE5"/>
    <w:rsid w:val="009460DA"/>
    <w:rsid w:val="00950E08"/>
    <w:rsid w:val="00952633"/>
    <w:rsid w:val="00954A9F"/>
    <w:rsid w:val="00956765"/>
    <w:rsid w:val="00956A63"/>
    <w:rsid w:val="00957131"/>
    <w:rsid w:val="00957605"/>
    <w:rsid w:val="009606FF"/>
    <w:rsid w:val="00960AA9"/>
    <w:rsid w:val="009617D6"/>
    <w:rsid w:val="0096424C"/>
    <w:rsid w:val="00964416"/>
    <w:rsid w:val="009702D9"/>
    <w:rsid w:val="00971B3E"/>
    <w:rsid w:val="00971E14"/>
    <w:rsid w:val="009722A9"/>
    <w:rsid w:val="00972672"/>
    <w:rsid w:val="00972D34"/>
    <w:rsid w:val="009753B2"/>
    <w:rsid w:val="009760D3"/>
    <w:rsid w:val="00977EAD"/>
    <w:rsid w:val="00980968"/>
    <w:rsid w:val="00981311"/>
    <w:rsid w:val="00982011"/>
    <w:rsid w:val="00983313"/>
    <w:rsid w:val="009833F5"/>
    <w:rsid w:val="00986D34"/>
    <w:rsid w:val="00991228"/>
    <w:rsid w:val="009917D7"/>
    <w:rsid w:val="009933E8"/>
    <w:rsid w:val="009945EF"/>
    <w:rsid w:val="009956F0"/>
    <w:rsid w:val="00997274"/>
    <w:rsid w:val="009A0D6D"/>
    <w:rsid w:val="009A120C"/>
    <w:rsid w:val="009A26B8"/>
    <w:rsid w:val="009A3C42"/>
    <w:rsid w:val="009A4439"/>
    <w:rsid w:val="009A5586"/>
    <w:rsid w:val="009A72D8"/>
    <w:rsid w:val="009A756D"/>
    <w:rsid w:val="009B08AA"/>
    <w:rsid w:val="009B0941"/>
    <w:rsid w:val="009B12C8"/>
    <w:rsid w:val="009B20F1"/>
    <w:rsid w:val="009B34BB"/>
    <w:rsid w:val="009B36F8"/>
    <w:rsid w:val="009B3DC2"/>
    <w:rsid w:val="009B3E57"/>
    <w:rsid w:val="009B41B5"/>
    <w:rsid w:val="009B55AB"/>
    <w:rsid w:val="009B5F5D"/>
    <w:rsid w:val="009C01DF"/>
    <w:rsid w:val="009C01E4"/>
    <w:rsid w:val="009C32C2"/>
    <w:rsid w:val="009C4442"/>
    <w:rsid w:val="009D0768"/>
    <w:rsid w:val="009D0A14"/>
    <w:rsid w:val="009D2FAD"/>
    <w:rsid w:val="009D397F"/>
    <w:rsid w:val="009D3F59"/>
    <w:rsid w:val="009D46E6"/>
    <w:rsid w:val="009D4CEC"/>
    <w:rsid w:val="009D4EFC"/>
    <w:rsid w:val="009D570D"/>
    <w:rsid w:val="009D571B"/>
    <w:rsid w:val="009D5754"/>
    <w:rsid w:val="009D6BD2"/>
    <w:rsid w:val="009E0D9D"/>
    <w:rsid w:val="009E1139"/>
    <w:rsid w:val="009E1558"/>
    <w:rsid w:val="009E1C39"/>
    <w:rsid w:val="009E39B2"/>
    <w:rsid w:val="009E66BD"/>
    <w:rsid w:val="009E675F"/>
    <w:rsid w:val="009E6CB9"/>
    <w:rsid w:val="009E732F"/>
    <w:rsid w:val="009F1D0F"/>
    <w:rsid w:val="009F3912"/>
    <w:rsid w:val="009F4647"/>
    <w:rsid w:val="009F7846"/>
    <w:rsid w:val="00A0050D"/>
    <w:rsid w:val="00A016C3"/>
    <w:rsid w:val="00A01E4F"/>
    <w:rsid w:val="00A02C3B"/>
    <w:rsid w:val="00A03888"/>
    <w:rsid w:val="00A04537"/>
    <w:rsid w:val="00A04BE6"/>
    <w:rsid w:val="00A04C94"/>
    <w:rsid w:val="00A052B8"/>
    <w:rsid w:val="00A0618E"/>
    <w:rsid w:val="00A11AB7"/>
    <w:rsid w:val="00A11B16"/>
    <w:rsid w:val="00A13DBE"/>
    <w:rsid w:val="00A144DE"/>
    <w:rsid w:val="00A170D3"/>
    <w:rsid w:val="00A22F93"/>
    <w:rsid w:val="00A23007"/>
    <w:rsid w:val="00A236C4"/>
    <w:rsid w:val="00A239C8"/>
    <w:rsid w:val="00A244AD"/>
    <w:rsid w:val="00A24B4E"/>
    <w:rsid w:val="00A25222"/>
    <w:rsid w:val="00A25539"/>
    <w:rsid w:val="00A25950"/>
    <w:rsid w:val="00A25C38"/>
    <w:rsid w:val="00A31925"/>
    <w:rsid w:val="00A31FF5"/>
    <w:rsid w:val="00A32091"/>
    <w:rsid w:val="00A335B4"/>
    <w:rsid w:val="00A3758B"/>
    <w:rsid w:val="00A4067A"/>
    <w:rsid w:val="00A412F1"/>
    <w:rsid w:val="00A41491"/>
    <w:rsid w:val="00A42250"/>
    <w:rsid w:val="00A45301"/>
    <w:rsid w:val="00A45E9B"/>
    <w:rsid w:val="00A52239"/>
    <w:rsid w:val="00A568D4"/>
    <w:rsid w:val="00A5691B"/>
    <w:rsid w:val="00A5745A"/>
    <w:rsid w:val="00A62829"/>
    <w:rsid w:val="00A6381E"/>
    <w:rsid w:val="00A64A66"/>
    <w:rsid w:val="00A652BF"/>
    <w:rsid w:val="00A66E58"/>
    <w:rsid w:val="00A71F74"/>
    <w:rsid w:val="00A71F8E"/>
    <w:rsid w:val="00A758AC"/>
    <w:rsid w:val="00A77953"/>
    <w:rsid w:val="00A809AA"/>
    <w:rsid w:val="00A81EB4"/>
    <w:rsid w:val="00A8445D"/>
    <w:rsid w:val="00A876F2"/>
    <w:rsid w:val="00A87D02"/>
    <w:rsid w:val="00A939B0"/>
    <w:rsid w:val="00A946EA"/>
    <w:rsid w:val="00A94A97"/>
    <w:rsid w:val="00A96827"/>
    <w:rsid w:val="00A96EA9"/>
    <w:rsid w:val="00AA16BF"/>
    <w:rsid w:val="00AA454E"/>
    <w:rsid w:val="00AB1574"/>
    <w:rsid w:val="00AB2C96"/>
    <w:rsid w:val="00AB31A4"/>
    <w:rsid w:val="00AB5278"/>
    <w:rsid w:val="00AB687C"/>
    <w:rsid w:val="00AB7516"/>
    <w:rsid w:val="00AB7548"/>
    <w:rsid w:val="00AC06CA"/>
    <w:rsid w:val="00AC2639"/>
    <w:rsid w:val="00AC4873"/>
    <w:rsid w:val="00AC4DDD"/>
    <w:rsid w:val="00AC56DE"/>
    <w:rsid w:val="00AC5F32"/>
    <w:rsid w:val="00AC6169"/>
    <w:rsid w:val="00AC66DB"/>
    <w:rsid w:val="00AD11C9"/>
    <w:rsid w:val="00AD1485"/>
    <w:rsid w:val="00AD1DD6"/>
    <w:rsid w:val="00AD1F9C"/>
    <w:rsid w:val="00AD24C0"/>
    <w:rsid w:val="00AD3E59"/>
    <w:rsid w:val="00AD3E5B"/>
    <w:rsid w:val="00AD40A2"/>
    <w:rsid w:val="00AD4490"/>
    <w:rsid w:val="00AD458A"/>
    <w:rsid w:val="00AD554B"/>
    <w:rsid w:val="00AD5C71"/>
    <w:rsid w:val="00AE0315"/>
    <w:rsid w:val="00AE0EA6"/>
    <w:rsid w:val="00AE16A6"/>
    <w:rsid w:val="00AE298B"/>
    <w:rsid w:val="00AE2BC6"/>
    <w:rsid w:val="00AF04E4"/>
    <w:rsid w:val="00AF26BA"/>
    <w:rsid w:val="00AF537F"/>
    <w:rsid w:val="00AF76B4"/>
    <w:rsid w:val="00AF77F4"/>
    <w:rsid w:val="00B006D8"/>
    <w:rsid w:val="00B01415"/>
    <w:rsid w:val="00B0160F"/>
    <w:rsid w:val="00B02BD6"/>
    <w:rsid w:val="00B03ED9"/>
    <w:rsid w:val="00B06830"/>
    <w:rsid w:val="00B06A62"/>
    <w:rsid w:val="00B06B63"/>
    <w:rsid w:val="00B11053"/>
    <w:rsid w:val="00B123A9"/>
    <w:rsid w:val="00B13807"/>
    <w:rsid w:val="00B15DB0"/>
    <w:rsid w:val="00B15E13"/>
    <w:rsid w:val="00B16313"/>
    <w:rsid w:val="00B16AD4"/>
    <w:rsid w:val="00B2110F"/>
    <w:rsid w:val="00B21219"/>
    <w:rsid w:val="00B21843"/>
    <w:rsid w:val="00B21C5C"/>
    <w:rsid w:val="00B223F6"/>
    <w:rsid w:val="00B22C3E"/>
    <w:rsid w:val="00B22CEB"/>
    <w:rsid w:val="00B2409D"/>
    <w:rsid w:val="00B241EF"/>
    <w:rsid w:val="00B256A5"/>
    <w:rsid w:val="00B259DE"/>
    <w:rsid w:val="00B25BEF"/>
    <w:rsid w:val="00B25CC4"/>
    <w:rsid w:val="00B25D3B"/>
    <w:rsid w:val="00B25FBF"/>
    <w:rsid w:val="00B268A5"/>
    <w:rsid w:val="00B305FB"/>
    <w:rsid w:val="00B31652"/>
    <w:rsid w:val="00B31F24"/>
    <w:rsid w:val="00B31FEE"/>
    <w:rsid w:val="00B320FC"/>
    <w:rsid w:val="00B33BC8"/>
    <w:rsid w:val="00B34197"/>
    <w:rsid w:val="00B34383"/>
    <w:rsid w:val="00B343EA"/>
    <w:rsid w:val="00B35C80"/>
    <w:rsid w:val="00B37358"/>
    <w:rsid w:val="00B4135C"/>
    <w:rsid w:val="00B41B76"/>
    <w:rsid w:val="00B42000"/>
    <w:rsid w:val="00B42382"/>
    <w:rsid w:val="00B425A2"/>
    <w:rsid w:val="00B4479C"/>
    <w:rsid w:val="00B45BCB"/>
    <w:rsid w:val="00B47A17"/>
    <w:rsid w:val="00B50CFE"/>
    <w:rsid w:val="00B52992"/>
    <w:rsid w:val="00B5449C"/>
    <w:rsid w:val="00B56D8B"/>
    <w:rsid w:val="00B60BBD"/>
    <w:rsid w:val="00B60CB2"/>
    <w:rsid w:val="00B61F89"/>
    <w:rsid w:val="00B6309D"/>
    <w:rsid w:val="00B65242"/>
    <w:rsid w:val="00B6621C"/>
    <w:rsid w:val="00B66AFF"/>
    <w:rsid w:val="00B70C6F"/>
    <w:rsid w:val="00B727B3"/>
    <w:rsid w:val="00B72922"/>
    <w:rsid w:val="00B7462E"/>
    <w:rsid w:val="00B74641"/>
    <w:rsid w:val="00B74B9A"/>
    <w:rsid w:val="00B77C62"/>
    <w:rsid w:val="00B80DF6"/>
    <w:rsid w:val="00B8222C"/>
    <w:rsid w:val="00B83AF0"/>
    <w:rsid w:val="00B86360"/>
    <w:rsid w:val="00B87A5F"/>
    <w:rsid w:val="00B901B2"/>
    <w:rsid w:val="00B90CC7"/>
    <w:rsid w:val="00B9315F"/>
    <w:rsid w:val="00B93ECF"/>
    <w:rsid w:val="00B94A20"/>
    <w:rsid w:val="00B9527B"/>
    <w:rsid w:val="00B95702"/>
    <w:rsid w:val="00B95925"/>
    <w:rsid w:val="00B96D8C"/>
    <w:rsid w:val="00B97555"/>
    <w:rsid w:val="00BA0A0D"/>
    <w:rsid w:val="00BA16E0"/>
    <w:rsid w:val="00BA2B9F"/>
    <w:rsid w:val="00BA339F"/>
    <w:rsid w:val="00BA3682"/>
    <w:rsid w:val="00BA3967"/>
    <w:rsid w:val="00BA5652"/>
    <w:rsid w:val="00BA5871"/>
    <w:rsid w:val="00BA5EA5"/>
    <w:rsid w:val="00BA6595"/>
    <w:rsid w:val="00BA7C2F"/>
    <w:rsid w:val="00BB0CAC"/>
    <w:rsid w:val="00BB1565"/>
    <w:rsid w:val="00BB1AB2"/>
    <w:rsid w:val="00BB2EE1"/>
    <w:rsid w:val="00BB4DEF"/>
    <w:rsid w:val="00BB652C"/>
    <w:rsid w:val="00BB6DBC"/>
    <w:rsid w:val="00BB7461"/>
    <w:rsid w:val="00BC16AB"/>
    <w:rsid w:val="00BC3A69"/>
    <w:rsid w:val="00BC4263"/>
    <w:rsid w:val="00BC4420"/>
    <w:rsid w:val="00BC671B"/>
    <w:rsid w:val="00BD0E6D"/>
    <w:rsid w:val="00BD2E3D"/>
    <w:rsid w:val="00BD324F"/>
    <w:rsid w:val="00BD4C3F"/>
    <w:rsid w:val="00BD59D1"/>
    <w:rsid w:val="00BD7ADB"/>
    <w:rsid w:val="00BE123F"/>
    <w:rsid w:val="00BE22C1"/>
    <w:rsid w:val="00BE2C82"/>
    <w:rsid w:val="00BE387B"/>
    <w:rsid w:val="00BE53AC"/>
    <w:rsid w:val="00BF1280"/>
    <w:rsid w:val="00BF45ED"/>
    <w:rsid w:val="00BF4661"/>
    <w:rsid w:val="00BF552A"/>
    <w:rsid w:val="00BF5936"/>
    <w:rsid w:val="00BF7B6E"/>
    <w:rsid w:val="00C01450"/>
    <w:rsid w:val="00C029A8"/>
    <w:rsid w:val="00C03DB5"/>
    <w:rsid w:val="00C047F6"/>
    <w:rsid w:val="00C0519B"/>
    <w:rsid w:val="00C057D5"/>
    <w:rsid w:val="00C06664"/>
    <w:rsid w:val="00C0753A"/>
    <w:rsid w:val="00C1060B"/>
    <w:rsid w:val="00C1061D"/>
    <w:rsid w:val="00C111FD"/>
    <w:rsid w:val="00C11422"/>
    <w:rsid w:val="00C11C5A"/>
    <w:rsid w:val="00C121BF"/>
    <w:rsid w:val="00C128FC"/>
    <w:rsid w:val="00C1333B"/>
    <w:rsid w:val="00C13589"/>
    <w:rsid w:val="00C13E72"/>
    <w:rsid w:val="00C14939"/>
    <w:rsid w:val="00C204CA"/>
    <w:rsid w:val="00C2235E"/>
    <w:rsid w:val="00C2245E"/>
    <w:rsid w:val="00C22FE3"/>
    <w:rsid w:val="00C2455E"/>
    <w:rsid w:val="00C252B1"/>
    <w:rsid w:val="00C275AF"/>
    <w:rsid w:val="00C31DB2"/>
    <w:rsid w:val="00C33DE7"/>
    <w:rsid w:val="00C34AB8"/>
    <w:rsid w:val="00C35ED9"/>
    <w:rsid w:val="00C36070"/>
    <w:rsid w:val="00C360A4"/>
    <w:rsid w:val="00C36ECF"/>
    <w:rsid w:val="00C37DFE"/>
    <w:rsid w:val="00C37F01"/>
    <w:rsid w:val="00C40A51"/>
    <w:rsid w:val="00C42AAA"/>
    <w:rsid w:val="00C432AD"/>
    <w:rsid w:val="00C436DE"/>
    <w:rsid w:val="00C43C72"/>
    <w:rsid w:val="00C43F33"/>
    <w:rsid w:val="00C440E5"/>
    <w:rsid w:val="00C45BD8"/>
    <w:rsid w:val="00C46BCA"/>
    <w:rsid w:val="00C5197A"/>
    <w:rsid w:val="00C5247A"/>
    <w:rsid w:val="00C5395B"/>
    <w:rsid w:val="00C5632A"/>
    <w:rsid w:val="00C604AA"/>
    <w:rsid w:val="00C607BE"/>
    <w:rsid w:val="00C61F99"/>
    <w:rsid w:val="00C620D5"/>
    <w:rsid w:val="00C63486"/>
    <w:rsid w:val="00C6351F"/>
    <w:rsid w:val="00C636C8"/>
    <w:rsid w:val="00C65B1E"/>
    <w:rsid w:val="00C66126"/>
    <w:rsid w:val="00C665D2"/>
    <w:rsid w:val="00C67061"/>
    <w:rsid w:val="00C6710C"/>
    <w:rsid w:val="00C7045A"/>
    <w:rsid w:val="00C70A6B"/>
    <w:rsid w:val="00C70FEE"/>
    <w:rsid w:val="00C71569"/>
    <w:rsid w:val="00C71B83"/>
    <w:rsid w:val="00C7219E"/>
    <w:rsid w:val="00C727BB"/>
    <w:rsid w:val="00C73A88"/>
    <w:rsid w:val="00C73DDC"/>
    <w:rsid w:val="00C748BD"/>
    <w:rsid w:val="00C749AC"/>
    <w:rsid w:val="00C754AA"/>
    <w:rsid w:val="00C80543"/>
    <w:rsid w:val="00C81EB4"/>
    <w:rsid w:val="00C82ED1"/>
    <w:rsid w:val="00C831CD"/>
    <w:rsid w:val="00C844B7"/>
    <w:rsid w:val="00C84599"/>
    <w:rsid w:val="00C854D0"/>
    <w:rsid w:val="00C87586"/>
    <w:rsid w:val="00C9511E"/>
    <w:rsid w:val="00C96783"/>
    <w:rsid w:val="00CA000C"/>
    <w:rsid w:val="00CA0B5A"/>
    <w:rsid w:val="00CA20D7"/>
    <w:rsid w:val="00CA2646"/>
    <w:rsid w:val="00CA29A0"/>
    <w:rsid w:val="00CA4201"/>
    <w:rsid w:val="00CA4EAC"/>
    <w:rsid w:val="00CA62FD"/>
    <w:rsid w:val="00CB0E2E"/>
    <w:rsid w:val="00CB1B63"/>
    <w:rsid w:val="00CB2379"/>
    <w:rsid w:val="00CB276C"/>
    <w:rsid w:val="00CB296F"/>
    <w:rsid w:val="00CB2A2A"/>
    <w:rsid w:val="00CB34B1"/>
    <w:rsid w:val="00CB577A"/>
    <w:rsid w:val="00CB6C82"/>
    <w:rsid w:val="00CB76FB"/>
    <w:rsid w:val="00CC0AB7"/>
    <w:rsid w:val="00CC1742"/>
    <w:rsid w:val="00CC1A5F"/>
    <w:rsid w:val="00CC536A"/>
    <w:rsid w:val="00CC6A2D"/>
    <w:rsid w:val="00CC7902"/>
    <w:rsid w:val="00CC7920"/>
    <w:rsid w:val="00CC79B1"/>
    <w:rsid w:val="00CC7BFC"/>
    <w:rsid w:val="00CC7F99"/>
    <w:rsid w:val="00CD01EC"/>
    <w:rsid w:val="00CD055C"/>
    <w:rsid w:val="00CD2CCA"/>
    <w:rsid w:val="00CD31D9"/>
    <w:rsid w:val="00CD4342"/>
    <w:rsid w:val="00CD64AE"/>
    <w:rsid w:val="00CD6ABD"/>
    <w:rsid w:val="00CD7EFE"/>
    <w:rsid w:val="00CE09A0"/>
    <w:rsid w:val="00CE0B28"/>
    <w:rsid w:val="00CE0F09"/>
    <w:rsid w:val="00CE1029"/>
    <w:rsid w:val="00CE282F"/>
    <w:rsid w:val="00CE4041"/>
    <w:rsid w:val="00CE480C"/>
    <w:rsid w:val="00CE79EF"/>
    <w:rsid w:val="00CF207A"/>
    <w:rsid w:val="00CF25D1"/>
    <w:rsid w:val="00CF278A"/>
    <w:rsid w:val="00CF2CB3"/>
    <w:rsid w:val="00CF5254"/>
    <w:rsid w:val="00CF6337"/>
    <w:rsid w:val="00D036CA"/>
    <w:rsid w:val="00D037BC"/>
    <w:rsid w:val="00D0400E"/>
    <w:rsid w:val="00D041C6"/>
    <w:rsid w:val="00D04CB8"/>
    <w:rsid w:val="00D058F9"/>
    <w:rsid w:val="00D06645"/>
    <w:rsid w:val="00D077A3"/>
    <w:rsid w:val="00D078C0"/>
    <w:rsid w:val="00D07B39"/>
    <w:rsid w:val="00D11E6B"/>
    <w:rsid w:val="00D139C5"/>
    <w:rsid w:val="00D148F8"/>
    <w:rsid w:val="00D14AED"/>
    <w:rsid w:val="00D14F7C"/>
    <w:rsid w:val="00D15A46"/>
    <w:rsid w:val="00D165DB"/>
    <w:rsid w:val="00D171A1"/>
    <w:rsid w:val="00D21CDD"/>
    <w:rsid w:val="00D2205B"/>
    <w:rsid w:val="00D22756"/>
    <w:rsid w:val="00D241EB"/>
    <w:rsid w:val="00D24783"/>
    <w:rsid w:val="00D2578B"/>
    <w:rsid w:val="00D25F52"/>
    <w:rsid w:val="00D30D44"/>
    <w:rsid w:val="00D3192C"/>
    <w:rsid w:val="00D31A81"/>
    <w:rsid w:val="00D32474"/>
    <w:rsid w:val="00D324F3"/>
    <w:rsid w:val="00D327FE"/>
    <w:rsid w:val="00D3295E"/>
    <w:rsid w:val="00D3322C"/>
    <w:rsid w:val="00D337B9"/>
    <w:rsid w:val="00D37D88"/>
    <w:rsid w:val="00D418C4"/>
    <w:rsid w:val="00D42343"/>
    <w:rsid w:val="00D43D6C"/>
    <w:rsid w:val="00D44699"/>
    <w:rsid w:val="00D46C6E"/>
    <w:rsid w:val="00D50936"/>
    <w:rsid w:val="00D5134B"/>
    <w:rsid w:val="00D5218A"/>
    <w:rsid w:val="00D53074"/>
    <w:rsid w:val="00D557EF"/>
    <w:rsid w:val="00D57F93"/>
    <w:rsid w:val="00D62B8E"/>
    <w:rsid w:val="00D62E50"/>
    <w:rsid w:val="00D6330C"/>
    <w:rsid w:val="00D64880"/>
    <w:rsid w:val="00D6488D"/>
    <w:rsid w:val="00D663EE"/>
    <w:rsid w:val="00D67126"/>
    <w:rsid w:val="00D6721E"/>
    <w:rsid w:val="00D70179"/>
    <w:rsid w:val="00D7124A"/>
    <w:rsid w:val="00D71338"/>
    <w:rsid w:val="00D71E17"/>
    <w:rsid w:val="00D7289B"/>
    <w:rsid w:val="00D73B20"/>
    <w:rsid w:val="00D746F6"/>
    <w:rsid w:val="00D7575F"/>
    <w:rsid w:val="00D75B56"/>
    <w:rsid w:val="00D77C0A"/>
    <w:rsid w:val="00D8005A"/>
    <w:rsid w:val="00D80A15"/>
    <w:rsid w:val="00D81182"/>
    <w:rsid w:val="00D817F4"/>
    <w:rsid w:val="00D82ED5"/>
    <w:rsid w:val="00D85E40"/>
    <w:rsid w:val="00D90B36"/>
    <w:rsid w:val="00D94A5D"/>
    <w:rsid w:val="00D95303"/>
    <w:rsid w:val="00D95E3C"/>
    <w:rsid w:val="00D97304"/>
    <w:rsid w:val="00D97D4A"/>
    <w:rsid w:val="00DA085D"/>
    <w:rsid w:val="00DA2BFC"/>
    <w:rsid w:val="00DA3138"/>
    <w:rsid w:val="00DA38E0"/>
    <w:rsid w:val="00DA3ECE"/>
    <w:rsid w:val="00DA4531"/>
    <w:rsid w:val="00DA477D"/>
    <w:rsid w:val="00DA4A9E"/>
    <w:rsid w:val="00DA6772"/>
    <w:rsid w:val="00DA6802"/>
    <w:rsid w:val="00DA6A00"/>
    <w:rsid w:val="00DA6D66"/>
    <w:rsid w:val="00DA6E3B"/>
    <w:rsid w:val="00DA773E"/>
    <w:rsid w:val="00DA7820"/>
    <w:rsid w:val="00DA7997"/>
    <w:rsid w:val="00DB033C"/>
    <w:rsid w:val="00DB2D70"/>
    <w:rsid w:val="00DB36CE"/>
    <w:rsid w:val="00DB5CAC"/>
    <w:rsid w:val="00DB6587"/>
    <w:rsid w:val="00DB7230"/>
    <w:rsid w:val="00DC256F"/>
    <w:rsid w:val="00DC2E06"/>
    <w:rsid w:val="00DC3F90"/>
    <w:rsid w:val="00DC4302"/>
    <w:rsid w:val="00DD04D2"/>
    <w:rsid w:val="00DD0FEB"/>
    <w:rsid w:val="00DD1D4D"/>
    <w:rsid w:val="00DD38EF"/>
    <w:rsid w:val="00DD3F65"/>
    <w:rsid w:val="00DD4CC5"/>
    <w:rsid w:val="00DD52A6"/>
    <w:rsid w:val="00DD53CC"/>
    <w:rsid w:val="00DD5D95"/>
    <w:rsid w:val="00DD608C"/>
    <w:rsid w:val="00DD7B15"/>
    <w:rsid w:val="00DD7E66"/>
    <w:rsid w:val="00DE1DB1"/>
    <w:rsid w:val="00DE22AF"/>
    <w:rsid w:val="00DE252C"/>
    <w:rsid w:val="00DE2677"/>
    <w:rsid w:val="00DE28C0"/>
    <w:rsid w:val="00DE4C21"/>
    <w:rsid w:val="00DE6049"/>
    <w:rsid w:val="00DE7E09"/>
    <w:rsid w:val="00DF04E6"/>
    <w:rsid w:val="00DF1048"/>
    <w:rsid w:val="00DF3FC0"/>
    <w:rsid w:val="00DF4116"/>
    <w:rsid w:val="00DF485F"/>
    <w:rsid w:val="00DF56CE"/>
    <w:rsid w:val="00DF58A0"/>
    <w:rsid w:val="00E00495"/>
    <w:rsid w:val="00E00FDE"/>
    <w:rsid w:val="00E0126B"/>
    <w:rsid w:val="00E01AEA"/>
    <w:rsid w:val="00E01E6C"/>
    <w:rsid w:val="00E054CB"/>
    <w:rsid w:val="00E11D04"/>
    <w:rsid w:val="00E1306F"/>
    <w:rsid w:val="00E14AF0"/>
    <w:rsid w:val="00E14EF6"/>
    <w:rsid w:val="00E15173"/>
    <w:rsid w:val="00E15789"/>
    <w:rsid w:val="00E15C26"/>
    <w:rsid w:val="00E162C5"/>
    <w:rsid w:val="00E16F0B"/>
    <w:rsid w:val="00E17463"/>
    <w:rsid w:val="00E206E5"/>
    <w:rsid w:val="00E217F7"/>
    <w:rsid w:val="00E21F4E"/>
    <w:rsid w:val="00E22251"/>
    <w:rsid w:val="00E2340B"/>
    <w:rsid w:val="00E239E6"/>
    <w:rsid w:val="00E24F51"/>
    <w:rsid w:val="00E25CB7"/>
    <w:rsid w:val="00E26B28"/>
    <w:rsid w:val="00E26C4C"/>
    <w:rsid w:val="00E3007B"/>
    <w:rsid w:val="00E307BF"/>
    <w:rsid w:val="00E30A96"/>
    <w:rsid w:val="00E3154A"/>
    <w:rsid w:val="00E32A67"/>
    <w:rsid w:val="00E33725"/>
    <w:rsid w:val="00E33761"/>
    <w:rsid w:val="00E34324"/>
    <w:rsid w:val="00E3594D"/>
    <w:rsid w:val="00E35BD6"/>
    <w:rsid w:val="00E36EA4"/>
    <w:rsid w:val="00E372F0"/>
    <w:rsid w:val="00E37B42"/>
    <w:rsid w:val="00E37C19"/>
    <w:rsid w:val="00E4060E"/>
    <w:rsid w:val="00E40973"/>
    <w:rsid w:val="00E41988"/>
    <w:rsid w:val="00E41AB3"/>
    <w:rsid w:val="00E42519"/>
    <w:rsid w:val="00E42865"/>
    <w:rsid w:val="00E43526"/>
    <w:rsid w:val="00E454AC"/>
    <w:rsid w:val="00E45559"/>
    <w:rsid w:val="00E45DBA"/>
    <w:rsid w:val="00E47725"/>
    <w:rsid w:val="00E5192A"/>
    <w:rsid w:val="00E520C0"/>
    <w:rsid w:val="00E52147"/>
    <w:rsid w:val="00E538AA"/>
    <w:rsid w:val="00E54339"/>
    <w:rsid w:val="00E6001A"/>
    <w:rsid w:val="00E61B64"/>
    <w:rsid w:val="00E61CF1"/>
    <w:rsid w:val="00E62D7C"/>
    <w:rsid w:val="00E65D40"/>
    <w:rsid w:val="00E6782F"/>
    <w:rsid w:val="00E72714"/>
    <w:rsid w:val="00E7453F"/>
    <w:rsid w:val="00E74FD7"/>
    <w:rsid w:val="00E7593D"/>
    <w:rsid w:val="00E7797C"/>
    <w:rsid w:val="00E805B6"/>
    <w:rsid w:val="00E80748"/>
    <w:rsid w:val="00E81ABB"/>
    <w:rsid w:val="00E838EB"/>
    <w:rsid w:val="00E859E1"/>
    <w:rsid w:val="00E85A68"/>
    <w:rsid w:val="00E90B3B"/>
    <w:rsid w:val="00E90F74"/>
    <w:rsid w:val="00E91844"/>
    <w:rsid w:val="00E91DB5"/>
    <w:rsid w:val="00E93801"/>
    <w:rsid w:val="00E93C9B"/>
    <w:rsid w:val="00E946BC"/>
    <w:rsid w:val="00E94C5E"/>
    <w:rsid w:val="00E955A9"/>
    <w:rsid w:val="00E957B3"/>
    <w:rsid w:val="00E963F2"/>
    <w:rsid w:val="00E966B3"/>
    <w:rsid w:val="00E96C69"/>
    <w:rsid w:val="00EA1DA3"/>
    <w:rsid w:val="00EA2D3D"/>
    <w:rsid w:val="00EA366B"/>
    <w:rsid w:val="00EA5CD8"/>
    <w:rsid w:val="00EA6630"/>
    <w:rsid w:val="00EA66C9"/>
    <w:rsid w:val="00EB05A2"/>
    <w:rsid w:val="00EB271A"/>
    <w:rsid w:val="00EB27E4"/>
    <w:rsid w:val="00EB2B03"/>
    <w:rsid w:val="00EB41FE"/>
    <w:rsid w:val="00EB4BEB"/>
    <w:rsid w:val="00EB5CF0"/>
    <w:rsid w:val="00EB629C"/>
    <w:rsid w:val="00EB6984"/>
    <w:rsid w:val="00EC019A"/>
    <w:rsid w:val="00EC09A5"/>
    <w:rsid w:val="00EC120A"/>
    <w:rsid w:val="00EC1252"/>
    <w:rsid w:val="00EC138F"/>
    <w:rsid w:val="00EC140A"/>
    <w:rsid w:val="00EC1EBA"/>
    <w:rsid w:val="00EC30A5"/>
    <w:rsid w:val="00EC3C65"/>
    <w:rsid w:val="00EC4CD2"/>
    <w:rsid w:val="00EC6FAB"/>
    <w:rsid w:val="00ED445D"/>
    <w:rsid w:val="00ED4D4E"/>
    <w:rsid w:val="00ED4E79"/>
    <w:rsid w:val="00ED72CF"/>
    <w:rsid w:val="00EE0707"/>
    <w:rsid w:val="00EE1113"/>
    <w:rsid w:val="00EE3694"/>
    <w:rsid w:val="00EE3995"/>
    <w:rsid w:val="00EE4C8B"/>
    <w:rsid w:val="00EE51BC"/>
    <w:rsid w:val="00EE5B8B"/>
    <w:rsid w:val="00EE611C"/>
    <w:rsid w:val="00EE6175"/>
    <w:rsid w:val="00EE741C"/>
    <w:rsid w:val="00EE7504"/>
    <w:rsid w:val="00EE7D19"/>
    <w:rsid w:val="00EF32A9"/>
    <w:rsid w:val="00EF4EFC"/>
    <w:rsid w:val="00EF5A86"/>
    <w:rsid w:val="00F00284"/>
    <w:rsid w:val="00F0031B"/>
    <w:rsid w:val="00F01FE5"/>
    <w:rsid w:val="00F0386E"/>
    <w:rsid w:val="00F0582A"/>
    <w:rsid w:val="00F05E5A"/>
    <w:rsid w:val="00F05F6B"/>
    <w:rsid w:val="00F07E55"/>
    <w:rsid w:val="00F10510"/>
    <w:rsid w:val="00F1203B"/>
    <w:rsid w:val="00F13143"/>
    <w:rsid w:val="00F140A0"/>
    <w:rsid w:val="00F17CEB"/>
    <w:rsid w:val="00F205AC"/>
    <w:rsid w:val="00F21153"/>
    <w:rsid w:val="00F22F54"/>
    <w:rsid w:val="00F234B6"/>
    <w:rsid w:val="00F23533"/>
    <w:rsid w:val="00F23B7D"/>
    <w:rsid w:val="00F26A0C"/>
    <w:rsid w:val="00F30BE7"/>
    <w:rsid w:val="00F31C3B"/>
    <w:rsid w:val="00F333EB"/>
    <w:rsid w:val="00F34E9D"/>
    <w:rsid w:val="00F36256"/>
    <w:rsid w:val="00F36622"/>
    <w:rsid w:val="00F420CD"/>
    <w:rsid w:val="00F435EA"/>
    <w:rsid w:val="00F43DA0"/>
    <w:rsid w:val="00F44BD5"/>
    <w:rsid w:val="00F44F95"/>
    <w:rsid w:val="00F45B7D"/>
    <w:rsid w:val="00F46A5E"/>
    <w:rsid w:val="00F46EA4"/>
    <w:rsid w:val="00F475C5"/>
    <w:rsid w:val="00F5067C"/>
    <w:rsid w:val="00F51CAC"/>
    <w:rsid w:val="00F53179"/>
    <w:rsid w:val="00F53DFD"/>
    <w:rsid w:val="00F546BC"/>
    <w:rsid w:val="00F5546A"/>
    <w:rsid w:val="00F55B88"/>
    <w:rsid w:val="00F56081"/>
    <w:rsid w:val="00F60899"/>
    <w:rsid w:val="00F60D45"/>
    <w:rsid w:val="00F60F52"/>
    <w:rsid w:val="00F6164A"/>
    <w:rsid w:val="00F625C4"/>
    <w:rsid w:val="00F63F81"/>
    <w:rsid w:val="00F6408F"/>
    <w:rsid w:val="00F640E8"/>
    <w:rsid w:val="00F65C9D"/>
    <w:rsid w:val="00F704A9"/>
    <w:rsid w:val="00F734C1"/>
    <w:rsid w:val="00F74073"/>
    <w:rsid w:val="00F74E8F"/>
    <w:rsid w:val="00F75889"/>
    <w:rsid w:val="00F76044"/>
    <w:rsid w:val="00F76F80"/>
    <w:rsid w:val="00F770E6"/>
    <w:rsid w:val="00F77767"/>
    <w:rsid w:val="00F802F9"/>
    <w:rsid w:val="00F803ED"/>
    <w:rsid w:val="00F82570"/>
    <w:rsid w:val="00F83BCA"/>
    <w:rsid w:val="00F85261"/>
    <w:rsid w:val="00F85834"/>
    <w:rsid w:val="00F85A84"/>
    <w:rsid w:val="00F862CA"/>
    <w:rsid w:val="00F9108B"/>
    <w:rsid w:val="00F95E0D"/>
    <w:rsid w:val="00F966D0"/>
    <w:rsid w:val="00F96C61"/>
    <w:rsid w:val="00FA02C4"/>
    <w:rsid w:val="00FA070F"/>
    <w:rsid w:val="00FA363D"/>
    <w:rsid w:val="00FA635F"/>
    <w:rsid w:val="00FA6ECA"/>
    <w:rsid w:val="00FA76DC"/>
    <w:rsid w:val="00FB0CC4"/>
    <w:rsid w:val="00FB1645"/>
    <w:rsid w:val="00FB1B33"/>
    <w:rsid w:val="00FB2144"/>
    <w:rsid w:val="00FB3000"/>
    <w:rsid w:val="00FB4284"/>
    <w:rsid w:val="00FC06DD"/>
    <w:rsid w:val="00FC17BB"/>
    <w:rsid w:val="00FC1A22"/>
    <w:rsid w:val="00FC20B7"/>
    <w:rsid w:val="00FC55ED"/>
    <w:rsid w:val="00FC600B"/>
    <w:rsid w:val="00FC74A5"/>
    <w:rsid w:val="00FC7A55"/>
    <w:rsid w:val="00FD08FA"/>
    <w:rsid w:val="00FD0B2F"/>
    <w:rsid w:val="00FD14C8"/>
    <w:rsid w:val="00FD5394"/>
    <w:rsid w:val="00FD673E"/>
    <w:rsid w:val="00FD6BAD"/>
    <w:rsid w:val="00FD7603"/>
    <w:rsid w:val="00FE000F"/>
    <w:rsid w:val="00FE1624"/>
    <w:rsid w:val="00FE45AD"/>
    <w:rsid w:val="00FE4F9A"/>
    <w:rsid w:val="00FE6E3F"/>
    <w:rsid w:val="00FE74FF"/>
    <w:rsid w:val="00FF084E"/>
    <w:rsid w:val="00FF0D24"/>
    <w:rsid w:val="00FF16EC"/>
    <w:rsid w:val="00FF3273"/>
    <w:rsid w:val="00FF431E"/>
    <w:rsid w:val="00FF479A"/>
    <w:rsid w:val="00FF676F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5D8"/>
  </w:style>
  <w:style w:type="paragraph" w:styleId="a6">
    <w:name w:val="footer"/>
    <w:basedOn w:val="a"/>
    <w:link w:val="a7"/>
    <w:uiPriority w:val="99"/>
    <w:unhideWhenUsed/>
    <w:rsid w:val="0058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5D8"/>
  </w:style>
  <w:style w:type="paragraph" w:styleId="a8">
    <w:name w:val="List Paragraph"/>
    <w:basedOn w:val="a"/>
    <w:uiPriority w:val="34"/>
    <w:qFormat/>
    <w:rsid w:val="0074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4BE0-8EEA-4786-BC71-6939E8B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11900</Words>
  <Characters>67833</Characters>
  <Application>Microsoft Office Word</Application>
  <DocSecurity>4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исаева</cp:lastModifiedBy>
  <cp:revision>2</cp:revision>
  <cp:lastPrinted>2014-10-20T11:41:00Z</cp:lastPrinted>
  <dcterms:created xsi:type="dcterms:W3CDTF">2014-11-27T11:14:00Z</dcterms:created>
  <dcterms:modified xsi:type="dcterms:W3CDTF">2014-11-27T11:14:00Z</dcterms:modified>
</cp:coreProperties>
</file>