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DEA" w:rsidRDefault="00C509F7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УЧРЕЖДЕНИЕ</w:t>
      </w:r>
      <w:r w:rsidR="006A0F56" w:rsidRPr="006A0F56">
        <w:rPr>
          <w:rFonts w:ascii="Times New Roman" w:hAnsi="Times New Roman" w:cs="Times New Roman"/>
          <w:b/>
          <w:sz w:val="24"/>
          <w:szCs w:val="24"/>
        </w:rPr>
        <w:t xml:space="preserve"> ОБРАЗОВАНИЯ</w:t>
      </w: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«БЕЛОРУССКАЯ ГОСУДАРСТВЕННАЯ СЕЛЬСКОХОЗЯЙСТВЕННАЯ</w:t>
      </w:r>
      <w:r w:rsidR="00BA2CF6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АКАДЕМИЯ»</w:t>
      </w: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Агрономический факультет</w:t>
      </w: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0F203A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селекции и генетики</w:t>
      </w: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6A0F56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0F56" w:rsidRDefault="000F203A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УЧЕБНО-МЕТОДИЧЕСКИЙ КОМПЛЕКС </w:t>
      </w:r>
      <w:r w:rsidR="00BA13E0">
        <w:rPr>
          <w:rFonts w:ascii="Times New Roman" w:hAnsi="Times New Roman" w:cs="Times New Roman"/>
          <w:b/>
          <w:sz w:val="32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32"/>
          <w:szCs w:val="24"/>
        </w:rPr>
        <w:t>ПО ДИСЦИПЛИНЕ «ЦИТОЛОГИЯ»</w:t>
      </w:r>
    </w:p>
    <w:p w:rsidR="000F203A" w:rsidRDefault="000F203A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03A" w:rsidRDefault="000F203A" w:rsidP="006A0F5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03A" w:rsidRP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специальности </w:t>
      </w:r>
      <w:r w:rsidRPr="000F203A">
        <w:rPr>
          <w:rFonts w:ascii="Times New Roman" w:hAnsi="Times New Roman"/>
          <w:b/>
          <w:sz w:val="24"/>
          <w:szCs w:val="24"/>
        </w:rPr>
        <w:t>1-74 02 02</w:t>
      </w: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0F203A">
        <w:rPr>
          <w:rFonts w:ascii="Times New Roman" w:hAnsi="Times New Roman"/>
          <w:b/>
          <w:sz w:val="24"/>
          <w:szCs w:val="24"/>
        </w:rPr>
        <w:t>«Селекция и семеноводство»</w:t>
      </w: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Горки</w:t>
      </w:r>
    </w:p>
    <w:p w:rsidR="000F203A" w:rsidRDefault="000F203A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БГСХА</w:t>
      </w:r>
    </w:p>
    <w:p w:rsidR="000F203A" w:rsidRDefault="00615187" w:rsidP="000F203A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158" style="position:absolute;left:0;text-align:left;margin-left:220.25pt;margin-top:33.6pt;width:37.55pt;height:17.25pt;z-index:251767808" fillcolor="white [3212]" strokecolor="white [3212]"/>
        </w:pict>
      </w:r>
      <w:r w:rsidR="000F203A">
        <w:rPr>
          <w:rFonts w:ascii="Times New Roman" w:hAnsi="Times New Roman"/>
          <w:b/>
          <w:sz w:val="24"/>
          <w:szCs w:val="24"/>
        </w:rPr>
        <w:t>201</w:t>
      </w:r>
      <w:r w:rsidR="00B47638">
        <w:rPr>
          <w:rFonts w:ascii="Times New Roman" w:hAnsi="Times New Roman"/>
          <w:b/>
          <w:sz w:val="24"/>
          <w:szCs w:val="24"/>
        </w:rPr>
        <w:t>7</w:t>
      </w:r>
    </w:p>
    <w:p w:rsidR="00220454" w:rsidRDefault="00C509F7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УЧРЕЖДЕНИЕ</w:t>
      </w:r>
      <w:r w:rsidR="00220454" w:rsidRPr="006A0F56">
        <w:rPr>
          <w:rFonts w:ascii="Times New Roman" w:hAnsi="Times New Roman" w:cs="Times New Roman"/>
          <w:b/>
          <w:sz w:val="24"/>
          <w:szCs w:val="24"/>
        </w:rPr>
        <w:t xml:space="preserve"> ОБРАЗОВАНИЯ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«БЕЛОРУССКАЯ ГОСУДАРСТВЕННАЯ СЕЛЬСКОХОЗЯЙСТВЕННАЯ </w:t>
      </w:r>
      <w:r w:rsidR="001A207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>АКАДЕМИЯ»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Агрономический факультет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селекции и генетики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УЧЕБНО-МЕТОДИЧЕСКИЙ КОМПЛЕКС </w:t>
      </w:r>
      <w:r w:rsidR="00BA13E0">
        <w:rPr>
          <w:rFonts w:ascii="Times New Roman" w:hAnsi="Times New Roman" w:cs="Times New Roman"/>
          <w:b/>
          <w:sz w:val="32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b/>
          <w:sz w:val="32"/>
          <w:szCs w:val="24"/>
        </w:rPr>
        <w:t>ПО ДИСЦИПЛИНЕ «ЦИТОЛОГИЯ»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Pr="000F203A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специальности </w:t>
      </w:r>
      <w:r w:rsidRPr="000F203A">
        <w:rPr>
          <w:rFonts w:ascii="Times New Roman" w:hAnsi="Times New Roman"/>
          <w:b/>
          <w:sz w:val="24"/>
          <w:szCs w:val="24"/>
        </w:rPr>
        <w:t>1-74 02 02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0F203A">
        <w:rPr>
          <w:rFonts w:ascii="Times New Roman" w:hAnsi="Times New Roman"/>
          <w:b/>
          <w:sz w:val="24"/>
          <w:szCs w:val="24"/>
        </w:rPr>
        <w:t>«Селекция и семеноводство»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Горки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БГСХА</w:t>
      </w:r>
    </w:p>
    <w:p w:rsidR="00220454" w:rsidRDefault="00615187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oundrect id="_x0000_s1159" style="position:absolute;left:0;text-align:left;margin-left:219.45pt;margin-top:28.15pt;width:34.45pt;height:28.95pt;z-index:251768832" arcsize="10923f" fillcolor="white [3212]" strokecolor="white [3212]"/>
        </w:pict>
      </w:r>
      <w:r w:rsidR="00220454">
        <w:rPr>
          <w:rFonts w:ascii="Times New Roman" w:hAnsi="Times New Roman"/>
          <w:b/>
          <w:sz w:val="24"/>
          <w:szCs w:val="24"/>
        </w:rPr>
        <w:t>201</w:t>
      </w:r>
      <w:r w:rsidR="00B47638">
        <w:rPr>
          <w:rFonts w:ascii="Times New Roman" w:hAnsi="Times New Roman"/>
          <w:b/>
          <w:sz w:val="24"/>
          <w:szCs w:val="24"/>
        </w:rPr>
        <w:t>7</w:t>
      </w:r>
    </w:p>
    <w:p w:rsidR="00220454" w:rsidRDefault="00C509F7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УЧРЕЖДЕНИЕ</w:t>
      </w:r>
      <w:r w:rsidR="00220454" w:rsidRPr="006A0F56">
        <w:rPr>
          <w:rFonts w:ascii="Times New Roman" w:hAnsi="Times New Roman" w:cs="Times New Roman"/>
          <w:b/>
          <w:sz w:val="24"/>
          <w:szCs w:val="24"/>
        </w:rPr>
        <w:t xml:space="preserve"> ОБРАЗОВАНИЯ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«БЕЛОРУССКАЯ ГОСУДАРСТВЕННАЯ СЕЛЬСКОХОЗЯЙСТВЕННАЯ </w:t>
      </w:r>
      <w:r w:rsidR="001A207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>АКАДЕМИЯ»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Агрономический факультет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селекции и генетики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  <w:sectPr w:rsidR="00220454" w:rsidSect="000E0620">
          <w:footerReference w:type="default" r:id="rId8"/>
          <w:pgSz w:w="11906" w:h="16838"/>
          <w:pgMar w:top="1134" w:right="1134" w:bottom="1418" w:left="1418" w:header="709" w:footer="709" w:gutter="0"/>
          <w:pgNumType w:start="0"/>
          <w:cols w:space="708"/>
          <w:docGrid w:linePitch="360"/>
        </w:sectPr>
      </w:pPr>
    </w:p>
    <w:p w:rsidR="00220454" w:rsidRPr="00A93A1F" w:rsidRDefault="00220454" w:rsidP="0022045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СОГЛАСОВАНО          </w:t>
      </w:r>
      <w:r w:rsidR="005C77B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93A1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93A1F">
        <w:rPr>
          <w:rFonts w:ascii="Times New Roman" w:hAnsi="Times New Roman" w:cs="Times New Roman"/>
          <w:sz w:val="24"/>
          <w:szCs w:val="24"/>
        </w:rPr>
        <w:t xml:space="preserve">Председатель методической комиссии агрономического факультета ________________ Н. А. Дуктова  </w:t>
      </w:r>
      <w:r w:rsidR="00A93A1F">
        <w:rPr>
          <w:rFonts w:ascii="Times New Roman" w:hAnsi="Times New Roman" w:cs="Times New Roman"/>
          <w:sz w:val="24"/>
          <w:szCs w:val="24"/>
        </w:rPr>
        <w:t xml:space="preserve"> </w:t>
      </w:r>
      <w:r w:rsidRPr="00A93A1F">
        <w:rPr>
          <w:rFonts w:ascii="Times New Roman" w:hAnsi="Times New Roman" w:cs="Times New Roman"/>
          <w:sz w:val="24"/>
          <w:szCs w:val="24"/>
        </w:rPr>
        <w:t xml:space="preserve"> «</w:t>
      </w:r>
      <w:r w:rsidR="00A93A1F" w:rsidRPr="00A93A1F">
        <w:rPr>
          <w:rFonts w:ascii="Times New Roman" w:hAnsi="Times New Roman" w:cs="Times New Roman"/>
          <w:sz w:val="24"/>
          <w:szCs w:val="24"/>
        </w:rPr>
        <w:t>____</w:t>
      </w:r>
      <w:r w:rsidRPr="00A93A1F">
        <w:rPr>
          <w:rFonts w:ascii="Times New Roman" w:hAnsi="Times New Roman" w:cs="Times New Roman"/>
          <w:sz w:val="24"/>
          <w:szCs w:val="24"/>
        </w:rPr>
        <w:t>» ______________ 201</w:t>
      </w:r>
      <w:r w:rsidR="00B47638">
        <w:rPr>
          <w:rFonts w:ascii="Times New Roman" w:hAnsi="Times New Roman" w:cs="Times New Roman"/>
          <w:sz w:val="24"/>
          <w:szCs w:val="24"/>
        </w:rPr>
        <w:t>7</w:t>
      </w:r>
      <w:r w:rsidRPr="00A93A1F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220454" w:rsidRPr="00A93A1F" w:rsidRDefault="00220454" w:rsidP="0022045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СОГЛАСОВАНО          </w:t>
      </w:r>
      <w:r w:rsidR="005C77BD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93A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A93A1F">
        <w:rPr>
          <w:rFonts w:ascii="Times New Roman" w:hAnsi="Times New Roman" w:cs="Times New Roman"/>
          <w:sz w:val="24"/>
          <w:szCs w:val="24"/>
        </w:rPr>
        <w:t xml:space="preserve">Декан </w:t>
      </w:r>
      <w:r w:rsidR="005C77BD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A93A1F">
        <w:rPr>
          <w:rFonts w:ascii="Times New Roman" w:hAnsi="Times New Roman" w:cs="Times New Roman"/>
          <w:sz w:val="24"/>
          <w:szCs w:val="24"/>
        </w:rPr>
        <w:t xml:space="preserve">             агрономического факультета           </w:t>
      </w:r>
      <w:r w:rsidR="005C77BD">
        <w:rPr>
          <w:rFonts w:ascii="Times New Roman" w:hAnsi="Times New Roman" w:cs="Times New Roman"/>
          <w:sz w:val="24"/>
          <w:szCs w:val="24"/>
        </w:rPr>
        <w:t>__________________</w:t>
      </w:r>
      <w:r w:rsidRPr="00A93A1F">
        <w:rPr>
          <w:rFonts w:ascii="Times New Roman" w:hAnsi="Times New Roman" w:cs="Times New Roman"/>
          <w:sz w:val="24"/>
          <w:szCs w:val="24"/>
        </w:rPr>
        <w:t>С. И. Трапков                                            «</w:t>
      </w:r>
      <w:r w:rsidR="00A93A1F" w:rsidRPr="00A93A1F">
        <w:rPr>
          <w:rFonts w:ascii="Times New Roman" w:hAnsi="Times New Roman" w:cs="Times New Roman"/>
          <w:sz w:val="24"/>
          <w:szCs w:val="24"/>
        </w:rPr>
        <w:t>____</w:t>
      </w:r>
      <w:r w:rsidRPr="00A93A1F">
        <w:rPr>
          <w:rFonts w:ascii="Times New Roman" w:hAnsi="Times New Roman" w:cs="Times New Roman"/>
          <w:sz w:val="24"/>
          <w:szCs w:val="24"/>
        </w:rPr>
        <w:t>» _____________ 201</w:t>
      </w:r>
      <w:r w:rsidR="00B47638">
        <w:rPr>
          <w:rFonts w:ascii="Times New Roman" w:hAnsi="Times New Roman" w:cs="Times New Roman"/>
          <w:sz w:val="24"/>
          <w:szCs w:val="24"/>
        </w:rPr>
        <w:t>7</w:t>
      </w:r>
      <w:r w:rsidRPr="00A93A1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20454" w:rsidRDefault="00220454" w:rsidP="002204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  <w:sectPr w:rsidR="00220454" w:rsidSect="00220454">
          <w:type w:val="continuous"/>
          <w:pgSz w:w="11906" w:h="16838"/>
          <w:pgMar w:top="1134" w:right="1134" w:bottom="1418" w:left="1418" w:header="709" w:footer="709" w:gutter="0"/>
          <w:cols w:num="2" w:space="708"/>
          <w:docGrid w:linePitch="360"/>
        </w:sectPr>
      </w:pPr>
    </w:p>
    <w:p w:rsidR="00220454" w:rsidRDefault="00220454" w:rsidP="002204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9F7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УЧЕБНО-МЕТОДИЧЕСКИЙ КОМПЛЕКС 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ПО</w:t>
      </w:r>
      <w:r w:rsidR="001A207A"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>ДИСЦИПЛИНЕ «ЦИТОЛОГИЯ»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454" w:rsidRPr="000F203A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специальности </w:t>
      </w:r>
      <w:r w:rsidRPr="000F203A">
        <w:rPr>
          <w:rFonts w:ascii="Times New Roman" w:hAnsi="Times New Roman"/>
          <w:b/>
          <w:sz w:val="24"/>
          <w:szCs w:val="24"/>
        </w:rPr>
        <w:t>1-74 02 02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0F203A">
        <w:rPr>
          <w:rFonts w:ascii="Times New Roman" w:hAnsi="Times New Roman"/>
          <w:b/>
          <w:sz w:val="24"/>
          <w:szCs w:val="24"/>
        </w:rPr>
        <w:t xml:space="preserve"> «Селекция и семеноводство»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Горки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БГСХА</w:t>
      </w:r>
    </w:p>
    <w:p w:rsidR="00220454" w:rsidRDefault="00220454" w:rsidP="00220454">
      <w:pPr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</w:t>
      </w:r>
      <w:r w:rsidR="00B47638">
        <w:rPr>
          <w:rFonts w:ascii="Times New Roman" w:hAnsi="Times New Roman"/>
          <w:b/>
          <w:sz w:val="24"/>
          <w:szCs w:val="24"/>
        </w:rPr>
        <w:t>7</w:t>
      </w:r>
    </w:p>
    <w:p w:rsidR="000F203A" w:rsidRDefault="00615187" w:rsidP="000F203A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160" style="position:absolute;left:0;text-align:left;margin-left:224.95pt;margin-top:31.25pt;width:32.05pt;height:29.75pt;z-index:251769856" fillcolor="white [3212]" strokecolor="white [3212]"/>
        </w:pict>
      </w:r>
    </w:p>
    <w:p w:rsidR="00A93A1F" w:rsidRDefault="00A93A1F" w:rsidP="00A93A1F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A1F">
        <w:rPr>
          <w:rFonts w:ascii="Times New Roman" w:hAnsi="Times New Roman" w:cs="Times New Roman"/>
          <w:sz w:val="24"/>
          <w:szCs w:val="24"/>
        </w:rPr>
        <w:lastRenderedPageBreak/>
        <w:t xml:space="preserve">Рекомендован </w:t>
      </w:r>
      <w:r>
        <w:rPr>
          <w:rFonts w:ascii="Times New Roman" w:hAnsi="Times New Roman" w:cs="Times New Roman"/>
          <w:sz w:val="24"/>
          <w:szCs w:val="24"/>
        </w:rPr>
        <w:t>Научно-методическим советом УО «Белорусская государственная сельск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хозяйственная академия» (протокол № ___ от «____» ________________ 20__ г.)</w:t>
      </w:r>
    </w:p>
    <w:p w:rsidR="00A93A1F" w:rsidRDefault="00A93A1F" w:rsidP="00A93A1F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Составители:</w:t>
      </w:r>
    </w:p>
    <w:p w:rsidR="00F21758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Авраменко М.Н., </w:t>
      </w:r>
      <w:r w:rsidR="00C509F7">
        <w:rPr>
          <w:rFonts w:ascii="Times New Roman" w:hAnsi="Times New Roman" w:cs="Times New Roman"/>
          <w:sz w:val="24"/>
          <w:szCs w:val="24"/>
        </w:rPr>
        <w:t>доцент</w:t>
      </w:r>
      <w:r>
        <w:rPr>
          <w:rFonts w:ascii="Times New Roman" w:hAnsi="Times New Roman" w:cs="Times New Roman"/>
          <w:sz w:val="24"/>
          <w:szCs w:val="24"/>
        </w:rPr>
        <w:t xml:space="preserve"> кафедры селекции и генетики УО «Белорусская государс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венная сельскохозяйственная академия», кандидат сельскохозяйственных наук;</w:t>
      </w:r>
      <w:r w:rsidR="00F217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464" w:rsidRDefault="00651464" w:rsidP="006514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758">
        <w:rPr>
          <w:rFonts w:ascii="Times New Roman" w:hAnsi="Times New Roman" w:cs="Times New Roman"/>
          <w:i/>
          <w:sz w:val="24"/>
          <w:szCs w:val="24"/>
        </w:rPr>
        <w:t>Витко Г.И</w:t>
      </w:r>
      <w:r>
        <w:rPr>
          <w:rFonts w:ascii="Times New Roman" w:hAnsi="Times New Roman" w:cs="Times New Roman"/>
          <w:sz w:val="24"/>
          <w:szCs w:val="24"/>
        </w:rPr>
        <w:t>. доцент кафедры селекции и генетики УО «Белорусская государственная сельскохозяйственная академия», кандидат сельскохозяйственных наук;</w:t>
      </w:r>
    </w:p>
    <w:p w:rsidR="00A93A1F" w:rsidRDefault="00F21758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758">
        <w:rPr>
          <w:rFonts w:ascii="Times New Roman" w:hAnsi="Times New Roman" w:cs="Times New Roman"/>
          <w:i/>
          <w:sz w:val="24"/>
          <w:szCs w:val="24"/>
        </w:rPr>
        <w:t>Таранухо, Г.И.,</w:t>
      </w:r>
      <w:r>
        <w:rPr>
          <w:rFonts w:ascii="Times New Roman" w:hAnsi="Times New Roman" w:cs="Times New Roman"/>
          <w:sz w:val="24"/>
          <w:szCs w:val="24"/>
        </w:rPr>
        <w:t xml:space="preserve"> профессор кафедры селекции и генетики УО «Белорусская госуда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ственная сельскохозяйственная академия», доктор сельскохозяйственных наук;</w:t>
      </w:r>
    </w:p>
    <w:p w:rsidR="00A93A1F" w:rsidRDefault="00F21758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1758">
        <w:rPr>
          <w:rFonts w:ascii="Times New Roman" w:hAnsi="Times New Roman" w:cs="Times New Roman"/>
          <w:i/>
          <w:sz w:val="24"/>
          <w:szCs w:val="24"/>
        </w:rPr>
        <w:t>Равков Е.В</w:t>
      </w:r>
      <w:r>
        <w:rPr>
          <w:rFonts w:ascii="Times New Roman" w:hAnsi="Times New Roman" w:cs="Times New Roman"/>
          <w:sz w:val="24"/>
          <w:szCs w:val="24"/>
        </w:rPr>
        <w:t>. заведующий кафедрой селекции и генетики УО «Белорусская государс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венная сельскохозяйственная академия», кандидат сельскохозяйственных наук;</w:t>
      </w:r>
    </w:p>
    <w:p w:rsidR="00A93A1F" w:rsidRDefault="00651464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464">
        <w:rPr>
          <w:rFonts w:ascii="Times New Roman" w:hAnsi="Times New Roman" w:cs="Times New Roman"/>
          <w:i/>
          <w:sz w:val="24"/>
          <w:szCs w:val="24"/>
        </w:rPr>
        <w:t>Бушуева В.И</w:t>
      </w:r>
      <w:r>
        <w:rPr>
          <w:rFonts w:ascii="Times New Roman" w:hAnsi="Times New Roman" w:cs="Times New Roman"/>
          <w:sz w:val="24"/>
          <w:szCs w:val="24"/>
        </w:rPr>
        <w:t>., профессор кафедры селекции и генетики УО «Белорусская государс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венная сельскохозяйственная академия», доктор сельскохозяйственных наук</w:t>
      </w: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Рецензенты:</w:t>
      </w: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Цитология: Учебно-методический комплекс / Белорусская государственная сельск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хозяйственная академия. Сост. М.Н. Авраменко, </w:t>
      </w:r>
      <w:r w:rsidR="00651464">
        <w:rPr>
          <w:rFonts w:ascii="Times New Roman" w:hAnsi="Times New Roman" w:cs="Times New Roman"/>
          <w:sz w:val="24"/>
          <w:szCs w:val="24"/>
        </w:rPr>
        <w:t>М.Н. Витко, Г.И. Таранухо и др.</w:t>
      </w:r>
      <w:r>
        <w:rPr>
          <w:rFonts w:ascii="Times New Roman" w:hAnsi="Times New Roman" w:cs="Times New Roman"/>
          <w:sz w:val="24"/>
          <w:szCs w:val="24"/>
        </w:rPr>
        <w:t xml:space="preserve"> – Горки, 2016. – с.</w:t>
      </w:r>
    </w:p>
    <w:p w:rsidR="00A93A1F" w:rsidRDefault="00A93A1F" w:rsidP="00A93A1F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93A1F" w:rsidRDefault="00A93A1F" w:rsidP="00A93A1F">
      <w:pPr>
        <w:spacing w:after="0" w:line="288" w:lineRule="auto"/>
        <w:ind w:left="567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© </w:t>
      </w:r>
      <w:r>
        <w:rPr>
          <w:rFonts w:ascii="Times New Roman" w:hAnsi="Times New Roman" w:cs="Times New Roman"/>
          <w:sz w:val="20"/>
          <w:szCs w:val="24"/>
        </w:rPr>
        <w:t>Учреждение образования «Белорусская государственная сельскохозяйственная академия», 201</w:t>
      </w:r>
      <w:r w:rsidR="00B47638">
        <w:rPr>
          <w:rFonts w:ascii="Times New Roman" w:hAnsi="Times New Roman" w:cs="Times New Roman"/>
          <w:sz w:val="20"/>
          <w:szCs w:val="24"/>
        </w:rPr>
        <w:t>7</w:t>
      </w:r>
    </w:p>
    <w:p w:rsidR="00FD70D7" w:rsidRDefault="00FD70D7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D70D7">
        <w:rPr>
          <w:rFonts w:ascii="Times New Roman" w:hAnsi="Times New Roman" w:cs="Times New Roman"/>
          <w:b/>
          <w:sz w:val="28"/>
          <w:szCs w:val="24"/>
        </w:rPr>
        <w:lastRenderedPageBreak/>
        <w:t>СОДЕРЖАНИЕ</w:t>
      </w:r>
    </w:p>
    <w:p w:rsidR="00F1649A" w:rsidRPr="00F1649A" w:rsidRDefault="00F1649A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50"/>
        <w:gridCol w:w="537"/>
      </w:tblGrid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0D7">
              <w:rPr>
                <w:rFonts w:ascii="Times New Roman" w:hAnsi="Times New Roman" w:cs="Times New Roman"/>
                <w:sz w:val="24"/>
                <w:szCs w:val="24"/>
              </w:rPr>
              <w:t>Предисловие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549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0D7">
              <w:rPr>
                <w:rFonts w:ascii="Times New Roman" w:hAnsi="Times New Roman" w:cs="Times New Roman"/>
                <w:sz w:val="24"/>
                <w:szCs w:val="24"/>
              </w:rPr>
              <w:t xml:space="preserve">1 ПЕРЕЧЕНЬ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ТРЕБОВАНИЙ К ЗНАНИЯМ И УМЕНИЯМ СПЕЦИАЛИСТА ПО ДИСЦИПЛИНЕ «ЦИТОЛОГИЯ»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УЧЕБНАЯ ПРОГРАММА ПО ДИСЦИПЛИНЕ «ЦИТОЛОГИЯ»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83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 Пояснительная записка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Примерный тематический план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Содержание учебной дисциплины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 Информационно-методическая часть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83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 Учебно-методическая карта дисциплины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549"/>
        </w:trPr>
        <w:tc>
          <w:tcPr>
            <w:tcW w:w="4723" w:type="pct"/>
            <w:vAlign w:val="center"/>
          </w:tcPr>
          <w:p w:rsidR="00563F88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0D7">
              <w:rPr>
                <w:rFonts w:ascii="Times New Roman" w:hAnsi="Times New Roman" w:cs="Times New Roman"/>
                <w:sz w:val="24"/>
                <w:szCs w:val="24"/>
              </w:rPr>
              <w:t>3 ПЛАНЫ ЛЕКЦИЙ И ЛАБОРАТОРНЫХ ЗАНЯТИЙ ПО ДИСЦИПЛИНЕ</w:t>
            </w:r>
          </w:p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70D7">
              <w:rPr>
                <w:rFonts w:ascii="Times New Roman" w:hAnsi="Times New Roman" w:cs="Times New Roman"/>
                <w:sz w:val="24"/>
                <w:szCs w:val="24"/>
              </w:rPr>
              <w:t>«ЦИТОЛОГИЯ»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 Тематический план лекций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 Тематический план лабораторных занятий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83"/>
        </w:trPr>
        <w:tc>
          <w:tcPr>
            <w:tcW w:w="4723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Конспект лекций по дисциплине «Цитология»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B2484F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84F">
              <w:rPr>
                <w:rFonts w:ascii="Times New Roman" w:hAnsi="Times New Roman" w:cs="Times New Roman"/>
                <w:i/>
                <w:sz w:val="24"/>
                <w:szCs w:val="24"/>
              </w:rPr>
              <w:t>Тема 1. Введение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B2484F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84F">
              <w:rPr>
                <w:rFonts w:ascii="Times New Roman" w:hAnsi="Times New Roman" w:cs="Times New Roman"/>
                <w:i/>
                <w:sz w:val="24"/>
                <w:szCs w:val="24"/>
              </w:rPr>
              <w:t>Тема 2. Методы исследований в цитологии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B2484F" w:rsidRDefault="00B2484F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84F">
              <w:rPr>
                <w:rFonts w:ascii="Times New Roman" w:hAnsi="Times New Roman" w:cs="Times New Roman"/>
                <w:i/>
                <w:sz w:val="24"/>
                <w:szCs w:val="24"/>
              </w:rPr>
              <w:t>Тема 3. Строение растительной клетки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83"/>
        </w:trPr>
        <w:tc>
          <w:tcPr>
            <w:tcW w:w="4723" w:type="pct"/>
            <w:vAlign w:val="center"/>
          </w:tcPr>
          <w:p w:rsidR="00FD70D7" w:rsidRPr="00B2484F" w:rsidRDefault="00B2484F" w:rsidP="00A26006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8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4. </w:t>
            </w:r>
            <w:r w:rsidR="00A26006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B2484F">
              <w:rPr>
                <w:rFonts w:ascii="Times New Roman" w:hAnsi="Times New Roman" w:cs="Times New Roman"/>
                <w:i/>
                <w:sz w:val="24"/>
                <w:szCs w:val="24"/>
              </w:rPr>
              <w:t>ромосом</w:t>
            </w:r>
            <w:r w:rsidR="00A26006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B2484F" w:rsidRDefault="00B2484F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84F">
              <w:rPr>
                <w:rFonts w:ascii="Times New Roman" w:hAnsi="Times New Roman" w:cs="Times New Roman"/>
                <w:i/>
                <w:sz w:val="24"/>
                <w:szCs w:val="24"/>
              </w:rPr>
              <w:t>Тема 5. Деление соматических клеток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D70D7" w:rsidRPr="00B2484F" w:rsidRDefault="00B2484F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84F">
              <w:rPr>
                <w:rFonts w:ascii="Times New Roman" w:hAnsi="Times New Roman" w:cs="Times New Roman"/>
                <w:i/>
                <w:sz w:val="24"/>
                <w:szCs w:val="24"/>
              </w:rPr>
              <w:t>Тема 6. Деление половых клеток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67"/>
        </w:trPr>
        <w:tc>
          <w:tcPr>
            <w:tcW w:w="4723" w:type="pct"/>
            <w:vAlign w:val="center"/>
          </w:tcPr>
          <w:p w:rsidR="00B2484F" w:rsidRPr="00B2484F" w:rsidRDefault="00B2484F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84F">
              <w:rPr>
                <w:rFonts w:ascii="Times New Roman" w:hAnsi="Times New Roman" w:cs="Times New Roman"/>
                <w:i/>
                <w:sz w:val="24"/>
                <w:szCs w:val="24"/>
              </w:rPr>
              <w:t>Тема 7. Микро- и мегаспорогенез. Развитие женского и мужского гаметофита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0D7" w:rsidRPr="00FD70D7" w:rsidTr="00563F88">
        <w:trPr>
          <w:trHeight w:val="283"/>
        </w:trPr>
        <w:tc>
          <w:tcPr>
            <w:tcW w:w="4723" w:type="pct"/>
            <w:vAlign w:val="center"/>
          </w:tcPr>
          <w:p w:rsidR="00FD70D7" w:rsidRPr="00B2484F" w:rsidRDefault="00E54F6F" w:rsidP="00E54F6F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Тема 8. Опыление, оплодотворение</w:t>
            </w:r>
          </w:p>
        </w:tc>
        <w:tc>
          <w:tcPr>
            <w:tcW w:w="277" w:type="pct"/>
            <w:vAlign w:val="center"/>
          </w:tcPr>
          <w:p w:rsidR="00FD70D7" w:rsidRPr="00FD70D7" w:rsidRDefault="00FD70D7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84F" w:rsidRPr="00FD70D7" w:rsidTr="00563F88">
        <w:trPr>
          <w:trHeight w:val="549"/>
        </w:trPr>
        <w:tc>
          <w:tcPr>
            <w:tcW w:w="4723" w:type="pct"/>
            <w:vAlign w:val="center"/>
          </w:tcPr>
          <w:p w:rsidR="00563F88" w:rsidRDefault="00F763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649A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МАТЕРИАЛЫ ДЛЯ ВЫПОЛНЕНИЯ ЛАБОРАТОРНЫХ </w:t>
            </w:r>
          </w:p>
          <w:p w:rsidR="00B2484F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ПО ДИСЦИПЛИНЕ «ЦИТОЛОГИЯ»</w:t>
            </w:r>
          </w:p>
        </w:tc>
        <w:tc>
          <w:tcPr>
            <w:tcW w:w="277" w:type="pct"/>
            <w:vAlign w:val="center"/>
          </w:tcPr>
          <w:p w:rsidR="00B2484F" w:rsidRPr="00FD70D7" w:rsidRDefault="00B2484F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1649A" w:rsidRPr="00F1649A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1. Работа с микроскопом и вспомогательными устройствами к </w:t>
            </w:r>
            <w:r w:rsidR="0044098C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F1649A">
              <w:rPr>
                <w:rFonts w:ascii="Times New Roman" w:hAnsi="Times New Roman" w:cs="Times New Roman"/>
                <w:i/>
                <w:sz w:val="24"/>
                <w:szCs w:val="24"/>
              </w:rPr>
              <w:t>ему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283"/>
        </w:trPr>
        <w:tc>
          <w:tcPr>
            <w:tcW w:w="4723" w:type="pct"/>
            <w:vAlign w:val="center"/>
          </w:tcPr>
          <w:p w:rsidR="00F1649A" w:rsidRPr="00F1649A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 w:cs="Times New Roman"/>
                <w:i/>
                <w:sz w:val="24"/>
                <w:szCs w:val="24"/>
              </w:rPr>
              <w:t>Тема 2. Способы подготовки к исследованию и методы изучения клетки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549"/>
        </w:trPr>
        <w:tc>
          <w:tcPr>
            <w:tcW w:w="4723" w:type="pct"/>
            <w:vAlign w:val="center"/>
          </w:tcPr>
          <w:p w:rsidR="00F1649A" w:rsidRPr="00F1649A" w:rsidRDefault="00F1649A" w:rsidP="00563F88">
            <w:pPr>
              <w:pStyle w:val="8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noProof/>
                <w:sz w:val="24"/>
                <w:szCs w:val="24"/>
              </w:rPr>
              <w:t>Тема 3. Техника изготовления временных ацетокарминовых препаратов для изучения митоза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533"/>
        </w:trPr>
        <w:tc>
          <w:tcPr>
            <w:tcW w:w="4723" w:type="pct"/>
            <w:vAlign w:val="center"/>
          </w:tcPr>
          <w:p w:rsidR="00563F88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F1649A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Тема 4. Изготовление временных ацетокарминовых</w:t>
            </w:r>
            <w:r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F1649A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препаратов из колеоптиле </w:t>
            </w:r>
          </w:p>
          <w:p w:rsidR="00F1649A" w:rsidRPr="00F1649A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проросших злаков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549"/>
        </w:trPr>
        <w:tc>
          <w:tcPr>
            <w:tcW w:w="4723" w:type="pct"/>
            <w:vAlign w:val="center"/>
          </w:tcPr>
          <w:p w:rsidR="00563F88" w:rsidRDefault="00F1649A" w:rsidP="00563F88">
            <w:pPr>
              <w:pStyle w:val="41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noProof/>
                <w:sz w:val="24"/>
                <w:szCs w:val="24"/>
              </w:rPr>
              <w:t>Тема 5. К</w:t>
            </w: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>ариотипы сельскохозяйственных культур. Кариограмма и идиограмма.</w:t>
            </w:r>
          </w:p>
          <w:p w:rsidR="00F1649A" w:rsidRPr="00F1649A" w:rsidRDefault="00F1649A" w:rsidP="00563F88">
            <w:pPr>
              <w:pStyle w:val="41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>Число хромосом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283"/>
        </w:trPr>
        <w:tc>
          <w:tcPr>
            <w:tcW w:w="4723" w:type="pct"/>
            <w:vAlign w:val="center"/>
          </w:tcPr>
          <w:p w:rsidR="00F1649A" w:rsidRPr="00F1649A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 w:cs="Times New Roman"/>
                <w:i/>
                <w:sz w:val="24"/>
                <w:szCs w:val="24"/>
              </w:rPr>
              <w:t>Тема 6. Изучение структурных изменений хромосом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549"/>
        </w:trPr>
        <w:tc>
          <w:tcPr>
            <w:tcW w:w="4723" w:type="pct"/>
            <w:vAlign w:val="center"/>
          </w:tcPr>
          <w:p w:rsidR="00563F88" w:rsidRDefault="00F1649A" w:rsidP="00563F88">
            <w:pPr>
              <w:pStyle w:val="6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>Тема 7. Приготовление ацетокарминовых препаратов для изучения гигантских</w:t>
            </w:r>
          </w:p>
          <w:p w:rsidR="00F1649A" w:rsidRPr="00F1649A" w:rsidRDefault="00F1649A" w:rsidP="00563F88">
            <w:pPr>
              <w:pStyle w:val="6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 xml:space="preserve"> хромосом из слюнных желе личинок дрозофилы и хирономуса.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1649A" w:rsidRPr="00F1649A" w:rsidRDefault="00F1649A" w:rsidP="00563F88">
            <w:pPr>
              <w:pStyle w:val="8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noProof/>
                <w:sz w:val="24"/>
                <w:szCs w:val="24"/>
              </w:rPr>
              <w:t>Тема 8. Изготовление временных ацетокарминовых препаратов для изучения мейоза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549"/>
        </w:trPr>
        <w:tc>
          <w:tcPr>
            <w:tcW w:w="4723" w:type="pct"/>
            <w:vAlign w:val="center"/>
          </w:tcPr>
          <w:p w:rsidR="00563F88" w:rsidRDefault="00F1649A" w:rsidP="00563F88">
            <w:pPr>
              <w:pStyle w:val="8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>Тема 9. Изучение различных нарушений мейоза у отдалённых гибридов и</w:t>
            </w:r>
          </w:p>
          <w:p w:rsidR="00F1649A" w:rsidRPr="00F1649A" w:rsidRDefault="00F1649A" w:rsidP="00563F88">
            <w:pPr>
              <w:pStyle w:val="8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>амфидиплоидов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1649A" w:rsidRPr="00F1649A" w:rsidRDefault="00F1649A" w:rsidP="00563F88">
            <w:pPr>
              <w:pStyle w:val="8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>Тема 10. Определение фертильности пыльцевых зерен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1649A" w:rsidRPr="00F1649A" w:rsidRDefault="00F1649A" w:rsidP="00563F88">
            <w:pPr>
              <w:pStyle w:val="8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Тема 11. Определение жизнеспособности пыльцы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283"/>
        </w:trPr>
        <w:tc>
          <w:tcPr>
            <w:tcW w:w="4723" w:type="pct"/>
            <w:vAlign w:val="center"/>
          </w:tcPr>
          <w:p w:rsidR="00F1649A" w:rsidRPr="00F1649A" w:rsidRDefault="00F1649A" w:rsidP="00563F88">
            <w:pPr>
              <w:pStyle w:val="8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>Тема 12. Определение реальной и потенциальной продуктивности в ходе онтогенеза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267"/>
        </w:trPr>
        <w:tc>
          <w:tcPr>
            <w:tcW w:w="4723" w:type="pct"/>
            <w:vAlign w:val="center"/>
          </w:tcPr>
          <w:p w:rsidR="00F1649A" w:rsidRPr="00F1649A" w:rsidRDefault="00F1649A" w:rsidP="00563F88">
            <w:pPr>
              <w:pStyle w:val="8"/>
              <w:spacing w:line="288" w:lineRule="auto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>Тема 13. Двойное оплодотворение у покрытосеменных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1649A">
              <w:rPr>
                <w:rFonts w:ascii="Times New Roman" w:hAnsi="Times New Roman"/>
                <w:i/>
                <w:sz w:val="24"/>
                <w:szCs w:val="24"/>
              </w:rPr>
              <w:t>растений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549"/>
        </w:trPr>
        <w:tc>
          <w:tcPr>
            <w:tcW w:w="4723" w:type="pct"/>
            <w:vAlign w:val="center"/>
          </w:tcPr>
          <w:p w:rsidR="00563F88" w:rsidRDefault="00F763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1649A">
              <w:rPr>
                <w:rFonts w:ascii="Times New Roman" w:hAnsi="Times New Roman" w:cs="Times New Roman"/>
                <w:sz w:val="24"/>
                <w:szCs w:val="24"/>
              </w:rPr>
              <w:t xml:space="preserve"> ТЕСТОВЫЕ ЗАДАНИЯ ДЛЯ САМОКОНТРОЛЯ ПО ДИСЦИПЛИНЕ </w:t>
            </w:r>
          </w:p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«ЦИТОЛОГИЯ»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49A" w:rsidRPr="00FD70D7" w:rsidTr="00563F88">
        <w:trPr>
          <w:trHeight w:val="549"/>
        </w:trPr>
        <w:tc>
          <w:tcPr>
            <w:tcW w:w="4723" w:type="pct"/>
            <w:vAlign w:val="center"/>
          </w:tcPr>
          <w:p w:rsidR="00F1649A" w:rsidRPr="00FD70D7" w:rsidRDefault="00F763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1649A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ВОПРОСОВ ПО ДИСЦИПЛИНЕ «ЦИТОЛОГИЯ» ДЛЯ АТТЕСТАЦИИ</w:t>
            </w:r>
          </w:p>
        </w:tc>
        <w:tc>
          <w:tcPr>
            <w:tcW w:w="277" w:type="pct"/>
            <w:vAlign w:val="center"/>
          </w:tcPr>
          <w:p w:rsidR="00F1649A" w:rsidRPr="00FD70D7" w:rsidRDefault="00F1649A" w:rsidP="00563F8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70D7" w:rsidRDefault="00FD70D7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98C" w:rsidRDefault="0044098C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CF6" w:rsidRDefault="00BA2CF6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CF6" w:rsidRDefault="00BA2CF6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CF6" w:rsidRDefault="00BA2CF6" w:rsidP="00FD70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CF6" w:rsidRDefault="00BA2CF6" w:rsidP="0044098C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A2CF6" w:rsidRDefault="00BA2CF6" w:rsidP="0044098C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098C" w:rsidRPr="00954891" w:rsidRDefault="0044098C" w:rsidP="0044098C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54891">
        <w:rPr>
          <w:rFonts w:ascii="Times New Roman" w:hAnsi="Times New Roman" w:cs="Times New Roman"/>
          <w:b/>
          <w:sz w:val="28"/>
          <w:szCs w:val="24"/>
        </w:rPr>
        <w:t>ПРЕДИСЛОВИЕ</w:t>
      </w:r>
    </w:p>
    <w:p w:rsidR="00954891" w:rsidRPr="0044098C" w:rsidRDefault="00954891" w:rsidP="004409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098C" w:rsidRDefault="00412FF7" w:rsidP="0044098C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</w:t>
      </w:r>
      <w:r w:rsidR="0044098C" w:rsidRPr="0044098C">
        <w:rPr>
          <w:rFonts w:ascii="Times New Roman" w:hAnsi="Times New Roman"/>
          <w:sz w:val="24"/>
          <w:szCs w:val="28"/>
        </w:rPr>
        <w:t xml:space="preserve"> целью интенсификации селекционного процесса все шире используются </w:t>
      </w:r>
      <w:r w:rsidR="00236467">
        <w:rPr>
          <w:rFonts w:ascii="Times New Roman" w:hAnsi="Times New Roman"/>
          <w:sz w:val="24"/>
          <w:szCs w:val="28"/>
        </w:rPr>
        <w:t>исслед</w:t>
      </w:r>
      <w:r w:rsidR="00236467">
        <w:rPr>
          <w:rFonts w:ascii="Times New Roman" w:hAnsi="Times New Roman"/>
          <w:sz w:val="24"/>
          <w:szCs w:val="28"/>
        </w:rPr>
        <w:t>о</w:t>
      </w:r>
      <w:r w:rsidR="00236467">
        <w:rPr>
          <w:rFonts w:ascii="Times New Roman" w:hAnsi="Times New Roman"/>
          <w:sz w:val="24"/>
          <w:szCs w:val="28"/>
        </w:rPr>
        <w:t>вания на клеточном уровне. Ц</w:t>
      </w:r>
      <w:r w:rsidR="00236467">
        <w:rPr>
          <w:rFonts w:ascii="Times New Roman" w:hAnsi="Times New Roman" w:cs="Times New Roman"/>
          <w:sz w:val="24"/>
          <w:szCs w:val="24"/>
        </w:rPr>
        <w:t>итология – наука изучающая структуру и функции клетки, в которой заложена наследственная информация. Именно цитология является азами генет</w:t>
      </w:r>
      <w:r w:rsidR="00236467">
        <w:rPr>
          <w:rFonts w:ascii="Times New Roman" w:hAnsi="Times New Roman" w:cs="Times New Roman"/>
          <w:sz w:val="24"/>
          <w:szCs w:val="24"/>
        </w:rPr>
        <w:t>и</w:t>
      </w:r>
      <w:r w:rsidR="00721C03">
        <w:rPr>
          <w:rFonts w:ascii="Times New Roman" w:hAnsi="Times New Roman" w:cs="Times New Roman"/>
          <w:sz w:val="24"/>
          <w:szCs w:val="24"/>
        </w:rPr>
        <w:t>ки и представляет теорети</w:t>
      </w:r>
      <w:r w:rsidR="00236467">
        <w:rPr>
          <w:rFonts w:ascii="Times New Roman" w:hAnsi="Times New Roman" w:cs="Times New Roman"/>
          <w:sz w:val="24"/>
          <w:szCs w:val="24"/>
        </w:rPr>
        <w:t xml:space="preserve">ческую основу селекции растений. </w:t>
      </w:r>
      <w:r w:rsidR="000D3AA8">
        <w:rPr>
          <w:rFonts w:ascii="Times New Roman" w:hAnsi="Times New Roman" w:cs="Times New Roman"/>
          <w:sz w:val="24"/>
          <w:szCs w:val="24"/>
        </w:rPr>
        <w:t>Изучение строения хром</w:t>
      </w:r>
      <w:r w:rsidR="000D3AA8">
        <w:rPr>
          <w:rFonts w:ascii="Times New Roman" w:hAnsi="Times New Roman" w:cs="Times New Roman"/>
          <w:sz w:val="24"/>
          <w:szCs w:val="24"/>
        </w:rPr>
        <w:t>о</w:t>
      </w:r>
      <w:r w:rsidR="000D3AA8">
        <w:rPr>
          <w:rFonts w:ascii="Times New Roman" w:hAnsi="Times New Roman" w:cs="Times New Roman"/>
          <w:sz w:val="24"/>
          <w:szCs w:val="24"/>
        </w:rPr>
        <w:t>сом, кариотипов, процессов митоза, мейоза и оплодотворения позволяет понять, как ос</w:t>
      </w:r>
      <w:r w:rsidR="000D3AA8">
        <w:rPr>
          <w:rFonts w:ascii="Times New Roman" w:hAnsi="Times New Roman" w:cs="Times New Roman"/>
          <w:sz w:val="24"/>
          <w:szCs w:val="24"/>
        </w:rPr>
        <w:t>у</w:t>
      </w:r>
      <w:r w:rsidR="000D3AA8">
        <w:rPr>
          <w:rFonts w:ascii="Times New Roman" w:hAnsi="Times New Roman" w:cs="Times New Roman"/>
          <w:sz w:val="24"/>
          <w:szCs w:val="24"/>
        </w:rPr>
        <w:t xml:space="preserve">ществляется преемственность </w:t>
      </w:r>
      <w:r w:rsidR="003E322D">
        <w:rPr>
          <w:rFonts w:ascii="Times New Roman" w:hAnsi="Times New Roman" w:cs="Times New Roman"/>
          <w:sz w:val="24"/>
          <w:szCs w:val="24"/>
        </w:rPr>
        <w:t xml:space="preserve">свойств и признаков </w:t>
      </w:r>
      <w:r w:rsidR="000D3AA8">
        <w:rPr>
          <w:rFonts w:ascii="Times New Roman" w:hAnsi="Times New Roman" w:cs="Times New Roman"/>
          <w:sz w:val="24"/>
          <w:szCs w:val="24"/>
        </w:rPr>
        <w:t xml:space="preserve">клеток и организмов в ряду поколений. </w:t>
      </w:r>
      <w:r w:rsidR="0044098C" w:rsidRPr="0044098C">
        <w:rPr>
          <w:rFonts w:ascii="Times New Roman" w:hAnsi="Times New Roman"/>
          <w:sz w:val="24"/>
          <w:szCs w:val="28"/>
        </w:rPr>
        <w:t>При этом большое внимание уделяется эффективному использованию микроскопической техники, выбору и подготовке цитологических объектов к исследованиям, анализу и м</w:t>
      </w:r>
      <w:r w:rsidR="0044098C" w:rsidRPr="0044098C">
        <w:rPr>
          <w:rFonts w:ascii="Times New Roman" w:hAnsi="Times New Roman"/>
          <w:sz w:val="24"/>
          <w:szCs w:val="28"/>
        </w:rPr>
        <w:t>е</w:t>
      </w:r>
      <w:r w:rsidR="0044098C" w:rsidRPr="0044098C">
        <w:rPr>
          <w:rFonts w:ascii="Times New Roman" w:hAnsi="Times New Roman"/>
          <w:sz w:val="24"/>
          <w:szCs w:val="28"/>
        </w:rPr>
        <w:t>тодам документации препаратов.</w:t>
      </w:r>
    </w:p>
    <w:p w:rsidR="0044098C" w:rsidRDefault="0044098C" w:rsidP="004409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4891" w:rsidRDefault="00954891" w:rsidP="004409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3AA8" w:rsidRPr="003E322D" w:rsidRDefault="003E322D" w:rsidP="00954891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891">
        <w:rPr>
          <w:rFonts w:ascii="Times New Roman" w:hAnsi="Times New Roman" w:cs="Times New Roman"/>
          <w:b/>
          <w:sz w:val="28"/>
          <w:szCs w:val="24"/>
        </w:rPr>
        <w:t xml:space="preserve">1 ПЕРЕЧЕНЬ ТРЕБОВАНИЙ К ЗНАНИЯМ И УМЕНИЯМ </w:t>
      </w:r>
      <w:r w:rsidR="00721C03">
        <w:rPr>
          <w:rFonts w:ascii="Times New Roman" w:hAnsi="Times New Roman" w:cs="Times New Roman"/>
          <w:b/>
          <w:sz w:val="28"/>
          <w:szCs w:val="24"/>
        </w:rPr>
        <w:br/>
      </w:r>
      <w:r w:rsidRPr="00954891">
        <w:rPr>
          <w:rFonts w:ascii="Times New Roman" w:hAnsi="Times New Roman" w:cs="Times New Roman"/>
          <w:b/>
          <w:sz w:val="28"/>
          <w:szCs w:val="24"/>
        </w:rPr>
        <w:t>СПЕЦИАЛИСТА ПО ДИСЦИПЛИНЕ «ЦИТОЛОГИЯ</w:t>
      </w:r>
      <w:r w:rsidRPr="003E322D">
        <w:rPr>
          <w:rFonts w:ascii="Times New Roman" w:hAnsi="Times New Roman" w:cs="Times New Roman"/>
          <w:b/>
          <w:sz w:val="24"/>
          <w:szCs w:val="24"/>
        </w:rPr>
        <w:t>»</w:t>
      </w:r>
    </w:p>
    <w:p w:rsidR="003E322D" w:rsidRDefault="003E322D" w:rsidP="00954891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322D" w:rsidRPr="00721C03" w:rsidRDefault="003E322D" w:rsidP="003E322D">
      <w:pPr>
        <w:spacing w:after="0" w:line="288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В результ</w:t>
      </w:r>
      <w:r w:rsidR="00721C03">
        <w:rPr>
          <w:rFonts w:ascii="Times New Roman" w:hAnsi="Times New Roman"/>
          <w:sz w:val="24"/>
          <w:szCs w:val="24"/>
        </w:rPr>
        <w:t>ате изучения дисциплины студент должен</w:t>
      </w:r>
      <w:r w:rsidRPr="00274F4B">
        <w:rPr>
          <w:rFonts w:ascii="Times New Roman" w:hAnsi="Times New Roman"/>
          <w:sz w:val="24"/>
          <w:szCs w:val="24"/>
        </w:rPr>
        <w:t xml:space="preserve"> </w:t>
      </w:r>
      <w:r w:rsidRPr="00721C03">
        <w:rPr>
          <w:rFonts w:ascii="Times New Roman" w:hAnsi="Times New Roman"/>
          <w:b/>
          <w:i/>
          <w:sz w:val="24"/>
          <w:szCs w:val="24"/>
        </w:rPr>
        <w:t>знать:</w:t>
      </w:r>
    </w:p>
    <w:p w:rsidR="00274F4B" w:rsidRPr="00274F4B" w:rsidRDefault="00274F4B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строение</w:t>
      </w:r>
      <w:r w:rsidRPr="00274F4B">
        <w:rPr>
          <w:rFonts w:ascii="Times New Roman" w:hAnsi="Times New Roman"/>
          <w:sz w:val="24"/>
          <w:szCs w:val="24"/>
        </w:rPr>
        <w:t xml:space="preserve"> клеток;</w:t>
      </w:r>
    </w:p>
    <w:p w:rsidR="00274F4B" w:rsidRPr="00274F4B" w:rsidRDefault="00274F4B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–</w:t>
      </w:r>
      <w:r w:rsidR="003E322D" w:rsidRPr="00274F4B">
        <w:rPr>
          <w:rFonts w:ascii="Times New Roman" w:hAnsi="Times New Roman"/>
          <w:sz w:val="24"/>
          <w:szCs w:val="24"/>
        </w:rPr>
        <w:t xml:space="preserve"> структур</w:t>
      </w:r>
      <w:r w:rsidRPr="00274F4B">
        <w:rPr>
          <w:rFonts w:ascii="Times New Roman" w:hAnsi="Times New Roman"/>
          <w:sz w:val="24"/>
          <w:szCs w:val="24"/>
        </w:rPr>
        <w:t>у и функции</w:t>
      </w:r>
      <w:r w:rsidR="003E322D" w:rsidRPr="00274F4B">
        <w:rPr>
          <w:rFonts w:ascii="Times New Roman" w:hAnsi="Times New Roman"/>
          <w:sz w:val="24"/>
          <w:szCs w:val="24"/>
        </w:rPr>
        <w:t xml:space="preserve"> хромосом</w:t>
      </w:r>
      <w:r w:rsidRPr="00274F4B">
        <w:rPr>
          <w:rFonts w:ascii="Times New Roman" w:hAnsi="Times New Roman"/>
          <w:sz w:val="24"/>
          <w:szCs w:val="24"/>
        </w:rPr>
        <w:t>;</w:t>
      </w:r>
    </w:p>
    <w:p w:rsidR="00274F4B" w:rsidRDefault="00274F4B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– методы</w:t>
      </w:r>
      <w:r w:rsidR="003E322D" w:rsidRPr="00274F4B">
        <w:rPr>
          <w:rFonts w:ascii="Times New Roman" w:hAnsi="Times New Roman"/>
          <w:sz w:val="24"/>
          <w:szCs w:val="24"/>
        </w:rPr>
        <w:t xml:space="preserve"> исследования клеточных структур</w:t>
      </w:r>
      <w:r>
        <w:rPr>
          <w:rFonts w:ascii="Times New Roman" w:hAnsi="Times New Roman"/>
          <w:sz w:val="24"/>
          <w:szCs w:val="24"/>
        </w:rPr>
        <w:t>;</w:t>
      </w:r>
    </w:p>
    <w:p w:rsidR="00274F4B" w:rsidRDefault="00274F4B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3E322D" w:rsidRPr="00274F4B">
        <w:rPr>
          <w:rFonts w:ascii="Times New Roman" w:hAnsi="Times New Roman"/>
          <w:sz w:val="24"/>
          <w:szCs w:val="24"/>
        </w:rPr>
        <w:t xml:space="preserve"> процесс</w:t>
      </w:r>
      <w:r>
        <w:rPr>
          <w:rFonts w:ascii="Times New Roman" w:hAnsi="Times New Roman"/>
          <w:sz w:val="24"/>
          <w:szCs w:val="24"/>
        </w:rPr>
        <w:t>ы</w:t>
      </w:r>
      <w:r w:rsidR="003E322D" w:rsidRPr="00274F4B">
        <w:rPr>
          <w:rFonts w:ascii="Times New Roman" w:hAnsi="Times New Roman"/>
          <w:sz w:val="24"/>
          <w:szCs w:val="24"/>
        </w:rPr>
        <w:t xml:space="preserve"> митоза и мейоза, спорогенеза, гаметогенеза и оплодотворения</w:t>
      </w:r>
      <w:r>
        <w:rPr>
          <w:rFonts w:ascii="Times New Roman" w:hAnsi="Times New Roman"/>
          <w:sz w:val="24"/>
          <w:szCs w:val="24"/>
        </w:rPr>
        <w:t>;</w:t>
      </w:r>
    </w:p>
    <w:p w:rsidR="003E322D" w:rsidRPr="00274F4B" w:rsidRDefault="003E322D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− основные принципы работы с микроскопом, особенности установки освещения по Келлеру;</w:t>
      </w:r>
    </w:p>
    <w:p w:rsidR="003E322D" w:rsidRPr="00721C03" w:rsidRDefault="00721C03" w:rsidP="003E322D">
      <w:pPr>
        <w:spacing w:after="0" w:line="288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 должен</w:t>
      </w:r>
      <w:r w:rsidR="003E322D" w:rsidRPr="00274F4B">
        <w:rPr>
          <w:rFonts w:ascii="Times New Roman" w:hAnsi="Times New Roman"/>
          <w:sz w:val="24"/>
          <w:szCs w:val="24"/>
        </w:rPr>
        <w:t xml:space="preserve"> </w:t>
      </w:r>
      <w:r w:rsidR="003E322D" w:rsidRPr="00721C03">
        <w:rPr>
          <w:rFonts w:ascii="Times New Roman" w:hAnsi="Times New Roman"/>
          <w:b/>
          <w:i/>
          <w:sz w:val="24"/>
          <w:szCs w:val="24"/>
        </w:rPr>
        <w:t>уметь:</w:t>
      </w:r>
    </w:p>
    <w:p w:rsidR="003E322D" w:rsidRPr="00274F4B" w:rsidRDefault="003E322D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− зарисовать и измерить объекты с использованием вспомогательных принадлежн</w:t>
      </w:r>
      <w:r w:rsidRPr="00274F4B">
        <w:rPr>
          <w:rFonts w:ascii="Times New Roman" w:hAnsi="Times New Roman"/>
          <w:sz w:val="24"/>
          <w:szCs w:val="24"/>
        </w:rPr>
        <w:t>о</w:t>
      </w:r>
      <w:r w:rsidRPr="00274F4B">
        <w:rPr>
          <w:rFonts w:ascii="Times New Roman" w:hAnsi="Times New Roman"/>
          <w:sz w:val="24"/>
          <w:szCs w:val="24"/>
        </w:rPr>
        <w:t>стей к микроскопу;</w:t>
      </w:r>
    </w:p>
    <w:p w:rsidR="003E322D" w:rsidRPr="00274F4B" w:rsidRDefault="003E322D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− готовить и фиксировать материал;</w:t>
      </w:r>
    </w:p>
    <w:p w:rsidR="003E322D" w:rsidRPr="00274F4B" w:rsidRDefault="003E322D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− выбирать способы приготовления постоянных препаратов;</w:t>
      </w:r>
    </w:p>
    <w:p w:rsidR="003E322D" w:rsidRPr="00274F4B" w:rsidRDefault="003E322D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− выполнять технологические операции по изготовлению временных препаратов для изучения кариотипов культурных растений;</w:t>
      </w:r>
    </w:p>
    <w:p w:rsidR="003E322D" w:rsidRPr="00274F4B" w:rsidRDefault="003E322D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− подсчитывать число хромосом на полупостоянных препаратах основных сельск</w:t>
      </w:r>
      <w:r w:rsidRPr="00274F4B">
        <w:rPr>
          <w:rFonts w:ascii="Times New Roman" w:hAnsi="Times New Roman"/>
          <w:sz w:val="24"/>
          <w:szCs w:val="24"/>
        </w:rPr>
        <w:t>о</w:t>
      </w:r>
      <w:r w:rsidRPr="00274F4B">
        <w:rPr>
          <w:rFonts w:ascii="Times New Roman" w:hAnsi="Times New Roman"/>
          <w:sz w:val="24"/>
          <w:szCs w:val="24"/>
        </w:rPr>
        <w:t>хозяйственных культур Республики Беларусь;</w:t>
      </w:r>
    </w:p>
    <w:p w:rsidR="003E322D" w:rsidRPr="00274F4B" w:rsidRDefault="003E322D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− определять морфологические различия хромосом и их структурные изменения в результате загрязнения окружающей среды различными мутагенами;</w:t>
      </w:r>
    </w:p>
    <w:p w:rsidR="003E322D" w:rsidRPr="00274F4B" w:rsidRDefault="003E322D" w:rsidP="003E322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4F4B">
        <w:rPr>
          <w:rFonts w:ascii="Times New Roman" w:hAnsi="Times New Roman"/>
          <w:sz w:val="24"/>
          <w:szCs w:val="24"/>
        </w:rPr>
        <w:t>− контролировать качество пыльцы и выполнять расчёты по определению потенц</w:t>
      </w:r>
      <w:r w:rsidRPr="00274F4B">
        <w:rPr>
          <w:rFonts w:ascii="Times New Roman" w:hAnsi="Times New Roman"/>
          <w:sz w:val="24"/>
          <w:szCs w:val="24"/>
        </w:rPr>
        <w:t>и</w:t>
      </w:r>
      <w:r w:rsidRPr="00274F4B">
        <w:rPr>
          <w:rFonts w:ascii="Times New Roman" w:hAnsi="Times New Roman"/>
          <w:sz w:val="24"/>
          <w:szCs w:val="24"/>
        </w:rPr>
        <w:t>альной и реальной продуктивности растений в ходе он</w:t>
      </w:r>
      <w:r w:rsidR="00274F4B">
        <w:rPr>
          <w:rFonts w:ascii="Times New Roman" w:hAnsi="Times New Roman"/>
          <w:sz w:val="24"/>
          <w:szCs w:val="24"/>
        </w:rPr>
        <w:t>тогенеза;</w:t>
      </w:r>
    </w:p>
    <w:p w:rsidR="00274F4B" w:rsidRPr="009C6FCB" w:rsidRDefault="00274F4B" w:rsidP="00274F4B">
      <w:pPr>
        <w:spacing w:after="0" w:line="288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274F4B">
        <w:rPr>
          <w:rFonts w:ascii="Times New Roman" w:hAnsi="Times New Roman"/>
          <w:sz w:val="24"/>
          <w:szCs w:val="20"/>
        </w:rPr>
        <w:t>– приготовить цитологические и эмбриологические препараты</w:t>
      </w:r>
      <w:r w:rsidRPr="009C6FCB">
        <w:rPr>
          <w:rFonts w:ascii="Times New Roman" w:hAnsi="Times New Roman"/>
          <w:sz w:val="20"/>
          <w:szCs w:val="20"/>
        </w:rPr>
        <w:t>.</w:t>
      </w:r>
    </w:p>
    <w:p w:rsidR="003E322D" w:rsidRDefault="003E322D" w:rsidP="00274F4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2FF7" w:rsidRDefault="00412FF7" w:rsidP="00274F4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4891" w:rsidRDefault="00954891" w:rsidP="00274F4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4891" w:rsidRDefault="00954891" w:rsidP="00954891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54891">
        <w:rPr>
          <w:rFonts w:ascii="Times New Roman" w:hAnsi="Times New Roman" w:cs="Times New Roman"/>
          <w:b/>
          <w:sz w:val="28"/>
          <w:szCs w:val="24"/>
        </w:rPr>
        <w:lastRenderedPageBreak/>
        <w:t>2 УЧЕБНАЯ ПРОГРАММА ПО ДИСЦИПЛИНЕ «ЦИТОЛОГИЯ»</w:t>
      </w:r>
    </w:p>
    <w:p w:rsidR="00954891" w:rsidRDefault="00954891" w:rsidP="00954891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4891" w:rsidRDefault="00954891" w:rsidP="00412FF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FF7">
        <w:rPr>
          <w:rFonts w:ascii="Times New Roman" w:hAnsi="Times New Roman" w:cs="Times New Roman"/>
          <w:b/>
          <w:sz w:val="24"/>
          <w:szCs w:val="24"/>
        </w:rPr>
        <w:t xml:space="preserve">2.1 Пояснительная </w:t>
      </w:r>
      <w:r w:rsidR="00412FF7" w:rsidRPr="00412FF7">
        <w:rPr>
          <w:rFonts w:ascii="Times New Roman" w:hAnsi="Times New Roman" w:cs="Times New Roman"/>
          <w:b/>
          <w:sz w:val="24"/>
          <w:szCs w:val="24"/>
        </w:rPr>
        <w:t>записка</w:t>
      </w:r>
    </w:p>
    <w:p w:rsidR="00412FF7" w:rsidRDefault="00412FF7" w:rsidP="00412FF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FF7" w:rsidRDefault="00412FF7" w:rsidP="00412FF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изучения учебной дисциплины</w:t>
      </w:r>
    </w:p>
    <w:p w:rsidR="00412FF7" w:rsidRDefault="00412FF7" w:rsidP="00412FF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2FF7" w:rsidRPr="00412FF7" w:rsidRDefault="00412FF7" w:rsidP="00412FF7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Цитология – это наука о структуре и жизнедеятельности клетки. </w:t>
      </w:r>
      <w:r w:rsidRPr="00412FF7">
        <w:rPr>
          <w:sz w:val="24"/>
          <w:szCs w:val="24"/>
        </w:rPr>
        <w:t>В настоящее время в селекционных учреждениях Республики Беларусь с целью интенсификации селекцио</w:t>
      </w:r>
      <w:r w:rsidRPr="00412FF7">
        <w:rPr>
          <w:sz w:val="24"/>
          <w:szCs w:val="24"/>
        </w:rPr>
        <w:t>н</w:t>
      </w:r>
      <w:r w:rsidRPr="00412FF7">
        <w:rPr>
          <w:sz w:val="24"/>
          <w:szCs w:val="24"/>
        </w:rPr>
        <w:t>ного процесса все шире используются цитологические методы изучения наследственности и изменчивости растений. При этом большое внимание уделяется эффективному испол</w:t>
      </w:r>
      <w:r w:rsidRPr="00412FF7">
        <w:rPr>
          <w:sz w:val="24"/>
          <w:szCs w:val="24"/>
        </w:rPr>
        <w:t>ь</w:t>
      </w:r>
      <w:r w:rsidRPr="00412FF7">
        <w:rPr>
          <w:sz w:val="24"/>
          <w:szCs w:val="24"/>
        </w:rPr>
        <w:t>зованию микроскопической техники, выбору и подготовке цитологических объектов к и</w:t>
      </w:r>
      <w:r w:rsidRPr="00412FF7">
        <w:rPr>
          <w:sz w:val="24"/>
          <w:szCs w:val="24"/>
        </w:rPr>
        <w:t>с</w:t>
      </w:r>
      <w:r w:rsidRPr="00412FF7">
        <w:rPr>
          <w:sz w:val="24"/>
          <w:szCs w:val="24"/>
        </w:rPr>
        <w:t>следованиям, анализу и методам документации препаратов.</w:t>
      </w:r>
    </w:p>
    <w:p w:rsidR="00412FF7" w:rsidRPr="00412FF7" w:rsidRDefault="00412FF7" w:rsidP="00412FF7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Учебная программа по дисциплине «Цитология» составлена</w:t>
      </w:r>
      <w:r w:rsidRPr="00412FF7">
        <w:rPr>
          <w:sz w:val="24"/>
          <w:szCs w:val="24"/>
        </w:rPr>
        <w:t xml:space="preserve"> в соответствии с обр</w:t>
      </w:r>
      <w:r w:rsidRPr="00412FF7">
        <w:rPr>
          <w:sz w:val="24"/>
          <w:szCs w:val="24"/>
        </w:rPr>
        <w:t>а</w:t>
      </w:r>
      <w:r w:rsidRPr="00412FF7">
        <w:rPr>
          <w:sz w:val="24"/>
          <w:szCs w:val="24"/>
        </w:rPr>
        <w:t>зовательным стандартом</w:t>
      </w:r>
      <w:r>
        <w:rPr>
          <w:sz w:val="24"/>
          <w:szCs w:val="24"/>
        </w:rPr>
        <w:t xml:space="preserve"> ОСВО 1-74 02 02-2013 «</w:t>
      </w:r>
      <w:r w:rsidRPr="00412FF7">
        <w:rPr>
          <w:sz w:val="24"/>
          <w:szCs w:val="24"/>
        </w:rPr>
        <w:t xml:space="preserve">Селекция и семеноводство» и </w:t>
      </w:r>
      <w:r>
        <w:rPr>
          <w:sz w:val="24"/>
          <w:szCs w:val="24"/>
        </w:rPr>
        <w:t>дейс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вующим учебным планом </w:t>
      </w:r>
      <w:r w:rsidR="00E3676F">
        <w:rPr>
          <w:sz w:val="24"/>
          <w:szCs w:val="24"/>
        </w:rPr>
        <w:t>по данной специальности</w:t>
      </w:r>
      <w:r w:rsidRPr="00412FF7">
        <w:rPr>
          <w:sz w:val="24"/>
          <w:szCs w:val="24"/>
        </w:rPr>
        <w:t>. Данная дисциплина относится к в</w:t>
      </w:r>
      <w:r w:rsidRPr="00412FF7">
        <w:rPr>
          <w:sz w:val="24"/>
          <w:szCs w:val="24"/>
        </w:rPr>
        <w:t>у</w:t>
      </w:r>
      <w:r w:rsidRPr="00412FF7">
        <w:rPr>
          <w:sz w:val="24"/>
          <w:szCs w:val="24"/>
        </w:rPr>
        <w:t>зовскому компоненту цикла общепрофессиональных и специальных дисциплин.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12FF7" w:rsidRPr="00412FF7" w:rsidRDefault="00412FF7" w:rsidP="00412FF7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12FF7">
        <w:rPr>
          <w:rFonts w:ascii="Times New Roman" w:hAnsi="Times New Roman"/>
          <w:b/>
          <w:sz w:val="24"/>
          <w:szCs w:val="24"/>
        </w:rPr>
        <w:t>Цели и задачи учебной дисциплины</w:t>
      </w:r>
    </w:p>
    <w:p w:rsidR="00412FF7" w:rsidRPr="00412FF7" w:rsidRDefault="00412FF7" w:rsidP="00412FF7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Цель изучения дисциплины – получение знаний о строении клеток организмов, структуре и функциях хромосом, методах исследования клеточных структур и основных кариотипов сельскохозяйственных растений, процессах митоза и мейоза, спорогенеза, г</w:t>
      </w:r>
      <w:r w:rsidRPr="00412FF7">
        <w:rPr>
          <w:rFonts w:ascii="Times New Roman" w:hAnsi="Times New Roman"/>
          <w:sz w:val="24"/>
          <w:szCs w:val="24"/>
        </w:rPr>
        <w:t>а</w:t>
      </w:r>
      <w:r w:rsidRPr="00412FF7">
        <w:rPr>
          <w:rFonts w:ascii="Times New Roman" w:hAnsi="Times New Roman"/>
          <w:sz w:val="24"/>
          <w:szCs w:val="24"/>
        </w:rPr>
        <w:t>метогенеза и оплодотворения, а также приобретение навыков приготовления цитологич</w:t>
      </w:r>
      <w:r w:rsidRPr="00412FF7">
        <w:rPr>
          <w:rFonts w:ascii="Times New Roman" w:hAnsi="Times New Roman"/>
          <w:sz w:val="24"/>
          <w:szCs w:val="24"/>
        </w:rPr>
        <w:t>е</w:t>
      </w:r>
      <w:r w:rsidRPr="00412FF7">
        <w:rPr>
          <w:rFonts w:ascii="Times New Roman" w:hAnsi="Times New Roman"/>
          <w:sz w:val="24"/>
          <w:szCs w:val="24"/>
        </w:rPr>
        <w:t>ских и эмбриологических препаратов.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Задача курса «Цитология» − подготовить высококвалифицированных специалистов по селекции и семеноводству. Содержание курса определяется задачами смежных дисц</w:t>
      </w:r>
      <w:r w:rsidRPr="00412FF7">
        <w:rPr>
          <w:rFonts w:ascii="Times New Roman" w:hAnsi="Times New Roman"/>
          <w:sz w:val="24"/>
          <w:szCs w:val="24"/>
        </w:rPr>
        <w:t>и</w:t>
      </w:r>
      <w:r w:rsidRPr="00412FF7">
        <w:rPr>
          <w:rFonts w:ascii="Times New Roman" w:hAnsi="Times New Roman"/>
          <w:sz w:val="24"/>
          <w:szCs w:val="24"/>
        </w:rPr>
        <w:t>плин: генетики, селекции и семеноводства.</w:t>
      </w:r>
    </w:p>
    <w:p w:rsidR="00E3676F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В результате изучения дисциплины студент</w:t>
      </w:r>
      <w:r w:rsidR="00E3676F">
        <w:rPr>
          <w:rFonts w:ascii="Times New Roman" w:hAnsi="Times New Roman"/>
          <w:sz w:val="24"/>
          <w:szCs w:val="24"/>
        </w:rPr>
        <w:t xml:space="preserve"> должен иметь представление:</w:t>
      </w:r>
    </w:p>
    <w:p w:rsidR="00382D09" w:rsidRPr="00382D09" w:rsidRDefault="00382D09" w:rsidP="00382D09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об истории и современных постулат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</w:t>
      </w: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клеточной теории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82D09" w:rsidRPr="00382D09" w:rsidRDefault="00382D09" w:rsidP="00382D09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о </w:t>
      </w:r>
      <w:r w:rsidR="00E3676F"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цитологических исследовани</w:t>
      </w: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ях</w:t>
      </w:r>
      <w:r w:rsidR="00E3676F"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работ</w:t>
      </w: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3676F"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цитологическим оборудованием;</w:t>
      </w:r>
    </w:p>
    <w:p w:rsidR="00382D09" w:rsidRDefault="00382D09" w:rsidP="00382D09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E3676F"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 </w:t>
      </w:r>
      <w:r w:rsidR="00E3676F"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</w:t>
      </w: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и принципах</w:t>
      </w:r>
      <w:r w:rsidR="00E3676F"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функ</w:t>
      </w: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ционирования клеточного ядра и других стру</w:t>
      </w: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382D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турах клетки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12FF7" w:rsidRPr="00382D09" w:rsidRDefault="00382D09" w:rsidP="00382D09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Студент </w:t>
      </w:r>
      <w:r w:rsidR="00412FF7" w:rsidRPr="00382D09">
        <w:rPr>
          <w:rFonts w:ascii="Times New Roman" w:hAnsi="Times New Roman" w:cs="Times New Roman"/>
          <w:sz w:val="24"/>
          <w:szCs w:val="24"/>
        </w:rPr>
        <w:t>долж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12FF7" w:rsidRPr="00382D09">
        <w:rPr>
          <w:rFonts w:ascii="Times New Roman" w:hAnsi="Times New Roman" w:cs="Times New Roman"/>
          <w:sz w:val="24"/>
          <w:szCs w:val="24"/>
        </w:rPr>
        <w:t xml:space="preserve">н </w:t>
      </w:r>
      <w:r w:rsidR="00412FF7" w:rsidRPr="00721C03">
        <w:rPr>
          <w:rFonts w:ascii="Times New Roman" w:hAnsi="Times New Roman" w:cs="Times New Roman"/>
          <w:b/>
          <w:i/>
          <w:sz w:val="24"/>
          <w:szCs w:val="24"/>
        </w:rPr>
        <w:t>знать</w:t>
      </w:r>
      <w:r w:rsidR="00412FF7" w:rsidRPr="00382D09">
        <w:rPr>
          <w:rFonts w:ascii="Times New Roman" w:hAnsi="Times New Roman" w:cs="Times New Roman"/>
          <w:i/>
          <w:sz w:val="24"/>
          <w:szCs w:val="24"/>
        </w:rPr>
        <w:t>: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− основные принципы работы с микроскопом, особенности установки освещения по Келлеру;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− основные фиксаторы, красители и их назначение</w:t>
      </w:r>
      <w:r w:rsidR="00382D09">
        <w:rPr>
          <w:rFonts w:ascii="Times New Roman" w:hAnsi="Times New Roman"/>
          <w:sz w:val="24"/>
          <w:szCs w:val="24"/>
        </w:rPr>
        <w:t>.</w:t>
      </w:r>
    </w:p>
    <w:p w:rsidR="00412FF7" w:rsidRPr="00412FF7" w:rsidRDefault="00721C03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</w:t>
      </w:r>
      <w:r w:rsidR="00412FF7" w:rsidRPr="00412FF7">
        <w:rPr>
          <w:rFonts w:ascii="Times New Roman" w:hAnsi="Times New Roman"/>
          <w:sz w:val="24"/>
          <w:szCs w:val="24"/>
        </w:rPr>
        <w:t xml:space="preserve"> </w:t>
      </w:r>
      <w:r w:rsidRPr="00721C03">
        <w:rPr>
          <w:rFonts w:ascii="Times New Roman" w:hAnsi="Times New Roman"/>
          <w:sz w:val="24"/>
          <w:szCs w:val="24"/>
        </w:rPr>
        <w:t>должен</w:t>
      </w:r>
      <w:r w:rsidR="00412FF7" w:rsidRPr="00412FF7">
        <w:rPr>
          <w:rFonts w:ascii="Times New Roman" w:hAnsi="Times New Roman"/>
          <w:b/>
          <w:i/>
          <w:sz w:val="24"/>
          <w:szCs w:val="24"/>
        </w:rPr>
        <w:t xml:space="preserve"> уметь: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− зарисовать и измерить объекты с использованием вспомогательных принадлежн</w:t>
      </w:r>
      <w:r w:rsidRPr="00412FF7">
        <w:rPr>
          <w:rFonts w:ascii="Times New Roman" w:hAnsi="Times New Roman"/>
          <w:sz w:val="24"/>
          <w:szCs w:val="24"/>
        </w:rPr>
        <w:t>о</w:t>
      </w:r>
      <w:r w:rsidRPr="00412FF7">
        <w:rPr>
          <w:rFonts w:ascii="Times New Roman" w:hAnsi="Times New Roman"/>
          <w:sz w:val="24"/>
          <w:szCs w:val="24"/>
        </w:rPr>
        <w:t>стей к микроскопу;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− готовить и фиксировать материал;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− выбирать способы приготовления постоянных препаратов;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− выполнять технологические операции по изготовлению временных препаратов для изучения кариотипов культурных растений;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lastRenderedPageBreak/>
        <w:t>− подсчитывать число хромосом на полупостоянных препаратах основных сельск</w:t>
      </w:r>
      <w:r w:rsidRPr="00412FF7">
        <w:rPr>
          <w:rFonts w:ascii="Times New Roman" w:hAnsi="Times New Roman"/>
          <w:sz w:val="24"/>
          <w:szCs w:val="24"/>
        </w:rPr>
        <w:t>о</w:t>
      </w:r>
      <w:r w:rsidRPr="00412FF7">
        <w:rPr>
          <w:rFonts w:ascii="Times New Roman" w:hAnsi="Times New Roman"/>
          <w:sz w:val="24"/>
          <w:szCs w:val="24"/>
        </w:rPr>
        <w:t>хозяйственных культур Республики Беларусь;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− определять морфологические различия хромосом и их структурные изменения в результате загрязнения окружающей среды различными мутагенами;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− контролировать качество пыльцы и выполнять расчёты по определению потенц</w:t>
      </w:r>
      <w:r w:rsidRPr="00412FF7">
        <w:rPr>
          <w:rFonts w:ascii="Times New Roman" w:hAnsi="Times New Roman"/>
          <w:sz w:val="24"/>
          <w:szCs w:val="24"/>
        </w:rPr>
        <w:t>и</w:t>
      </w:r>
      <w:r w:rsidRPr="00412FF7">
        <w:rPr>
          <w:rFonts w:ascii="Times New Roman" w:hAnsi="Times New Roman"/>
          <w:sz w:val="24"/>
          <w:szCs w:val="24"/>
        </w:rPr>
        <w:t>альной и реальной продуктивности растений в ходе онтогенеза.</w:t>
      </w:r>
    </w:p>
    <w:p w:rsidR="00412FF7" w:rsidRP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2FF7">
        <w:rPr>
          <w:rFonts w:ascii="Times New Roman" w:hAnsi="Times New Roman"/>
          <w:sz w:val="24"/>
          <w:szCs w:val="24"/>
        </w:rPr>
        <w:t>Углубленное изучение отдельных разделов программы рекомендуется проводить в процессе научно-исследовательской работы студентов.</w:t>
      </w:r>
    </w:p>
    <w:p w:rsidR="00412FF7" w:rsidRDefault="00412FF7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2D09" w:rsidRPr="00382D09" w:rsidRDefault="00382D09" w:rsidP="00382D09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D09">
        <w:rPr>
          <w:rFonts w:ascii="Times New Roman" w:hAnsi="Times New Roman" w:cs="Times New Roman"/>
          <w:b/>
          <w:sz w:val="24"/>
          <w:szCs w:val="24"/>
        </w:rPr>
        <w:t>Требования к уровню освоения содержания учебной дисциплины</w:t>
      </w:r>
    </w:p>
    <w:p w:rsidR="00382D09" w:rsidRDefault="00382D09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2D09" w:rsidRDefault="00236BC3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 закрепить и развивать следу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щие академические (АК), социально-личностные (СЛК) и профессиональные (ПК) комп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тенции, предусмотренные образовательным стандартом </w:t>
      </w:r>
      <w:r w:rsidR="00817D8C" w:rsidRPr="00817D8C">
        <w:rPr>
          <w:rFonts w:ascii="Times New Roman" w:hAnsi="Times New Roman" w:cs="Times New Roman"/>
          <w:sz w:val="24"/>
          <w:szCs w:val="24"/>
        </w:rPr>
        <w:t>ОСВО 1-74 02 02-2013 «</w:t>
      </w:r>
      <w:r w:rsidR="00817D8C">
        <w:rPr>
          <w:rFonts w:ascii="Times New Roman" w:hAnsi="Times New Roman" w:cs="Times New Roman"/>
          <w:sz w:val="24"/>
          <w:szCs w:val="24"/>
        </w:rPr>
        <w:t>Селекция и семеноводство».</w:t>
      </w:r>
    </w:p>
    <w:p w:rsidR="00817D8C" w:rsidRDefault="00817D8C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АК-1. Владеть системным и сравнительным анализом.</w:t>
      </w:r>
    </w:p>
    <w:p w:rsidR="00817D8C" w:rsidRDefault="00817D8C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АК-2. Уметь работать самостоятельно.</w:t>
      </w:r>
    </w:p>
    <w:p w:rsidR="00817D8C" w:rsidRDefault="00817D8C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АК-3. Иметь навыки, связанные с использованием технических устройств, управл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нием информацией и работой с компьютером.</w:t>
      </w:r>
    </w:p>
    <w:p w:rsidR="00817D8C" w:rsidRDefault="00817D8C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АК-4. Уметь учиться, повышать свою квалификацию в течение всей жизни.</w:t>
      </w:r>
    </w:p>
    <w:p w:rsidR="00817D8C" w:rsidRDefault="00817D8C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17D8C">
        <w:rPr>
          <w:rFonts w:ascii="Times New Roman" w:hAnsi="Times New Roman" w:cs="Times New Roman"/>
          <w:sz w:val="24"/>
        </w:rPr>
        <w:t>СЛК-1</w:t>
      </w:r>
      <w:r>
        <w:rPr>
          <w:rFonts w:ascii="Times New Roman" w:hAnsi="Times New Roman" w:cs="Times New Roman"/>
          <w:sz w:val="24"/>
        </w:rPr>
        <w:t>.</w:t>
      </w:r>
      <w:r w:rsidRPr="00817D8C">
        <w:rPr>
          <w:rFonts w:ascii="Times New Roman" w:hAnsi="Times New Roman" w:cs="Times New Roman"/>
          <w:sz w:val="24"/>
        </w:rPr>
        <w:t xml:space="preserve"> Обладать способностью к межличностным коммуникациям</w:t>
      </w:r>
      <w:r>
        <w:t>.</w:t>
      </w:r>
    </w:p>
    <w:p w:rsidR="00817D8C" w:rsidRDefault="00817D8C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СЛК-2. Владеть навыками здоровье сбережения.</w:t>
      </w:r>
    </w:p>
    <w:p w:rsidR="00817D8C" w:rsidRDefault="00817D8C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СЛК-3. Уметь работать в команде.</w:t>
      </w:r>
    </w:p>
    <w:p w:rsidR="00AD3054" w:rsidRDefault="00AD3054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ПК-1. Использовать информационные, компьютерные технологии.</w:t>
      </w:r>
    </w:p>
    <w:p w:rsidR="00817D8C" w:rsidRDefault="00817D8C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D3054">
        <w:rPr>
          <w:rFonts w:ascii="Times New Roman" w:hAnsi="Times New Roman" w:cs="Times New Roman"/>
          <w:sz w:val="24"/>
        </w:rPr>
        <w:t>ПК-2</w:t>
      </w:r>
      <w:r w:rsidR="00AD3054">
        <w:rPr>
          <w:rFonts w:ascii="Times New Roman" w:hAnsi="Times New Roman" w:cs="Times New Roman"/>
          <w:sz w:val="24"/>
        </w:rPr>
        <w:t>.</w:t>
      </w:r>
      <w:r w:rsidRPr="00AD3054">
        <w:rPr>
          <w:rFonts w:ascii="Times New Roman" w:hAnsi="Times New Roman" w:cs="Times New Roman"/>
          <w:sz w:val="24"/>
        </w:rPr>
        <w:t xml:space="preserve"> Совершенствовать профессиональные знания в области агрономии, используя современ</w:t>
      </w:r>
      <w:r w:rsidR="00AD3054">
        <w:rPr>
          <w:rFonts w:ascii="Times New Roman" w:hAnsi="Times New Roman" w:cs="Times New Roman"/>
          <w:sz w:val="24"/>
        </w:rPr>
        <w:t>ные информационные технологии.</w:t>
      </w:r>
    </w:p>
    <w:p w:rsidR="00AD3054" w:rsidRDefault="00AD3054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ПК-3. Планировать и проводить основные этапы научных исследований на базе по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разделения или предприятия.</w:t>
      </w:r>
    </w:p>
    <w:p w:rsidR="00AD3054" w:rsidRDefault="00AD3054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ПК-4. </w:t>
      </w:r>
      <w:r w:rsidR="00823D92">
        <w:rPr>
          <w:rFonts w:ascii="Times New Roman" w:hAnsi="Times New Roman" w:cs="Times New Roman"/>
          <w:sz w:val="24"/>
        </w:rPr>
        <w:t>Организовать работу по подготовке научных статей, сообщений, выступлений в печати и лично участвовать в них.</w:t>
      </w:r>
    </w:p>
    <w:p w:rsidR="00823D92" w:rsidRDefault="00823D92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ПК-5. Проводить мониторинг эффективности исследовательских решений.</w:t>
      </w:r>
    </w:p>
    <w:p w:rsidR="00823D92" w:rsidRDefault="00823D92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ПК-6. Анализировать и определять направления развития селекционно-семеноводческих отраслей.</w:t>
      </w:r>
    </w:p>
    <w:p w:rsidR="00823D92" w:rsidRDefault="00823D92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ПК-7. Совершенствовать и применять современные методы селекции, семеноводс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ва, биотехнологии и генетики в селекционно-семеноводческом процессах.</w:t>
      </w:r>
    </w:p>
    <w:p w:rsidR="00823D92" w:rsidRDefault="00823D92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ПК-8. Организовывать работу коллектива для достижения поставленных целей.</w:t>
      </w:r>
    </w:p>
    <w:p w:rsidR="00823D92" w:rsidRDefault="00823D92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ПК-9. Взаимодействовать со специалистами смежных профилей.</w:t>
      </w:r>
    </w:p>
    <w:p w:rsidR="00823D92" w:rsidRDefault="00823D92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ПК-10. Анализировать и совершенствовать полученные данные.</w:t>
      </w:r>
    </w:p>
    <w:p w:rsidR="00823D92" w:rsidRDefault="00823D92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ПК-11. Вести переговоры, разрабатывать контакты с другими заинтересованными участниками.</w:t>
      </w:r>
    </w:p>
    <w:p w:rsidR="00823D92" w:rsidRPr="00AD3054" w:rsidRDefault="00823D92" w:rsidP="00AD30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ПК-12. </w:t>
      </w:r>
      <w:r w:rsidR="00034BAF">
        <w:rPr>
          <w:rFonts w:ascii="Times New Roman" w:hAnsi="Times New Roman" w:cs="Times New Roman"/>
          <w:sz w:val="24"/>
        </w:rPr>
        <w:t>Уметь работать с нормативной и юридической литературой и трудовым з</w:t>
      </w:r>
      <w:r w:rsidR="00034BAF">
        <w:rPr>
          <w:rFonts w:ascii="Times New Roman" w:hAnsi="Times New Roman" w:cs="Times New Roman"/>
          <w:sz w:val="24"/>
        </w:rPr>
        <w:t>а</w:t>
      </w:r>
      <w:r w:rsidR="00034BAF">
        <w:rPr>
          <w:rFonts w:ascii="Times New Roman" w:hAnsi="Times New Roman" w:cs="Times New Roman"/>
          <w:sz w:val="24"/>
        </w:rPr>
        <w:t>конодательствам.</w:t>
      </w:r>
    </w:p>
    <w:p w:rsidR="00817D8C" w:rsidRPr="00034BAF" w:rsidRDefault="00034BAF" w:rsidP="00034BA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ПК-13.</w:t>
      </w:r>
      <w:r w:rsidR="00817D8C" w:rsidRPr="00034BAF">
        <w:rPr>
          <w:rFonts w:ascii="Times New Roman" w:hAnsi="Times New Roman" w:cs="Times New Roman"/>
          <w:sz w:val="24"/>
        </w:rPr>
        <w:t xml:space="preserve"> Проводить опытно-технологические работы при освоении новых технологий, опытно промышленную проверку разработанных наукоемких решений, оформлять док</w:t>
      </w:r>
      <w:r w:rsidR="00817D8C" w:rsidRPr="00034BAF">
        <w:rPr>
          <w:rFonts w:ascii="Times New Roman" w:hAnsi="Times New Roman" w:cs="Times New Roman"/>
          <w:sz w:val="24"/>
        </w:rPr>
        <w:t>у</w:t>
      </w:r>
      <w:r w:rsidR="00817D8C" w:rsidRPr="00034BAF">
        <w:rPr>
          <w:rFonts w:ascii="Times New Roman" w:hAnsi="Times New Roman" w:cs="Times New Roman"/>
          <w:sz w:val="24"/>
        </w:rPr>
        <w:t>ментацию о результата</w:t>
      </w:r>
      <w:r>
        <w:rPr>
          <w:rFonts w:ascii="Times New Roman" w:hAnsi="Times New Roman" w:cs="Times New Roman"/>
          <w:sz w:val="24"/>
        </w:rPr>
        <w:t>х</w:t>
      </w:r>
      <w:r w:rsidR="00817D8C" w:rsidRPr="00034BAF">
        <w:rPr>
          <w:rFonts w:ascii="Times New Roman" w:hAnsi="Times New Roman" w:cs="Times New Roman"/>
          <w:sz w:val="24"/>
        </w:rPr>
        <w:t xml:space="preserve"> опытно-технологических работ</w:t>
      </w:r>
      <w:r>
        <w:rPr>
          <w:rFonts w:ascii="Times New Roman" w:hAnsi="Times New Roman" w:cs="Times New Roman"/>
          <w:sz w:val="24"/>
        </w:rPr>
        <w:t>.</w:t>
      </w:r>
    </w:p>
    <w:p w:rsidR="00817D8C" w:rsidRDefault="00817D8C" w:rsidP="00034BA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34BAF">
        <w:rPr>
          <w:rFonts w:ascii="Times New Roman" w:hAnsi="Times New Roman" w:cs="Times New Roman"/>
          <w:sz w:val="24"/>
        </w:rPr>
        <w:t>ПК-</w:t>
      </w:r>
      <w:r w:rsidR="00034BAF">
        <w:rPr>
          <w:rFonts w:ascii="Times New Roman" w:hAnsi="Times New Roman" w:cs="Times New Roman"/>
          <w:sz w:val="24"/>
        </w:rPr>
        <w:t>14.</w:t>
      </w:r>
      <w:r w:rsidRPr="00034BAF">
        <w:rPr>
          <w:rFonts w:ascii="Times New Roman" w:hAnsi="Times New Roman" w:cs="Times New Roman"/>
          <w:sz w:val="24"/>
        </w:rPr>
        <w:t xml:space="preserve"> Составлять договоры на выполнение опытно-конструктивных услуг, о совм</w:t>
      </w:r>
      <w:r w:rsidRPr="00034BAF">
        <w:rPr>
          <w:rFonts w:ascii="Times New Roman" w:hAnsi="Times New Roman" w:cs="Times New Roman"/>
          <w:sz w:val="24"/>
        </w:rPr>
        <w:t>е</w:t>
      </w:r>
      <w:r w:rsidRPr="00034BAF">
        <w:rPr>
          <w:rFonts w:ascii="Times New Roman" w:hAnsi="Times New Roman" w:cs="Times New Roman"/>
          <w:sz w:val="24"/>
        </w:rPr>
        <w:t>стной деятельности по освоению новых технологий.</w:t>
      </w:r>
    </w:p>
    <w:p w:rsidR="001E3B26" w:rsidRDefault="001E3B26" w:rsidP="00034BAF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1E3B26" w:rsidRPr="001E3B26" w:rsidRDefault="001E3B26" w:rsidP="001E3B26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1E3B26">
        <w:rPr>
          <w:rFonts w:ascii="Times New Roman" w:hAnsi="Times New Roman" w:cs="Times New Roman"/>
          <w:b/>
          <w:sz w:val="24"/>
        </w:rPr>
        <w:t>Структура содержания учебной дисциплины</w:t>
      </w:r>
    </w:p>
    <w:p w:rsidR="00817D8C" w:rsidRDefault="00817D8C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3B26" w:rsidRDefault="001E3B26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учебной дисциплины представлено в виде тем, которые характеризую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относительно самостоятельными укрупненными дидактическими единицами содерж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 обучения. Содержание тем связанно с естественнонаучными и общепрофессионал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ными дисциплинами: генетика, селекция, ботаника, биохимия растений, растениеводство.</w:t>
      </w:r>
    </w:p>
    <w:p w:rsidR="001E3B26" w:rsidRDefault="00F84B1D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Учебная дисциплина «Цитология» относится к числу естественнонаучных дисци</w:t>
      </w:r>
      <w:r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 xml:space="preserve">лин специальности </w:t>
      </w:r>
      <w:r w:rsidRPr="00817D8C">
        <w:rPr>
          <w:rFonts w:ascii="Times New Roman" w:hAnsi="Times New Roman" w:cs="Times New Roman"/>
          <w:sz w:val="24"/>
          <w:szCs w:val="24"/>
        </w:rPr>
        <w:t>1-74 02 02 «</w:t>
      </w:r>
      <w:r>
        <w:rPr>
          <w:rFonts w:ascii="Times New Roman" w:hAnsi="Times New Roman" w:cs="Times New Roman"/>
          <w:sz w:val="24"/>
          <w:szCs w:val="24"/>
        </w:rPr>
        <w:t>Селекция и семеноводство». Согласно учебному плану н</w:t>
      </w:r>
      <w:r w:rsidR="001E3B26" w:rsidRPr="00F84B1D">
        <w:rPr>
          <w:rFonts w:ascii="Times New Roman" w:hAnsi="Times New Roman" w:cs="Times New Roman"/>
          <w:sz w:val="24"/>
        </w:rPr>
        <w:t>а изучение дисциплины отводится всего 128 часов, в том числе аудиторных 68 часов</w:t>
      </w:r>
      <w:r w:rsidR="001E3B26" w:rsidRPr="00F84B1D">
        <w:rPr>
          <w:rFonts w:ascii="Times New Roman" w:hAnsi="Times New Roman" w:cs="Times New Roman"/>
          <w:sz w:val="24"/>
          <w:lang w:val="be-BY"/>
        </w:rPr>
        <w:t>,</w:t>
      </w:r>
      <w:r w:rsidR="001E3B26" w:rsidRPr="00F84B1D">
        <w:rPr>
          <w:rFonts w:ascii="Times New Roman" w:hAnsi="Times New Roman" w:cs="Times New Roman"/>
          <w:sz w:val="24"/>
        </w:rPr>
        <w:t xml:space="preserve"> из них 16 часов лекций и 52 часа лабораторных занятий.</w:t>
      </w:r>
    </w:p>
    <w:p w:rsidR="00887CF2" w:rsidRDefault="00887CF2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5CF" w:rsidRPr="00EC25CF" w:rsidRDefault="00EC25CF" w:rsidP="00EC25CF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5CF">
        <w:rPr>
          <w:rFonts w:ascii="Times New Roman" w:hAnsi="Times New Roman" w:cs="Times New Roman"/>
          <w:b/>
          <w:sz w:val="24"/>
          <w:szCs w:val="24"/>
        </w:rPr>
        <w:t>2.2 Примерный тематический план</w:t>
      </w:r>
    </w:p>
    <w:p w:rsidR="00EC25CF" w:rsidRDefault="00EC25CF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5CF" w:rsidRDefault="00EC25CF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Примерный тематический план аудиторных занятий по учебной дисциплине «Цит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логия» представлена в таблице 1.</w:t>
      </w:r>
    </w:p>
    <w:p w:rsidR="00EC25CF" w:rsidRDefault="00EC25CF" w:rsidP="00412FF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5CF" w:rsidRDefault="00EC25CF" w:rsidP="00EC25CF">
      <w:pPr>
        <w:spacing w:after="0" w:line="288" w:lineRule="auto"/>
        <w:ind w:firstLine="567"/>
        <w:jc w:val="center"/>
        <w:rPr>
          <w:rFonts w:ascii="Times New Roman" w:hAnsi="Times New Roman" w:cs="Times New Roman"/>
          <w:szCs w:val="24"/>
        </w:rPr>
      </w:pPr>
      <w:r w:rsidRPr="00EC25CF">
        <w:rPr>
          <w:rFonts w:ascii="Times New Roman" w:hAnsi="Times New Roman" w:cs="Times New Roman"/>
          <w:szCs w:val="24"/>
        </w:rPr>
        <w:t>Таблица 1. Примерный тематический план аудиторных занятий</w:t>
      </w:r>
    </w:p>
    <w:p w:rsidR="00EC25CF" w:rsidRDefault="00EC25CF" w:rsidP="00EC25CF">
      <w:pPr>
        <w:spacing w:after="0" w:line="288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992"/>
        <w:gridCol w:w="993"/>
        <w:gridCol w:w="1108"/>
        <w:gridCol w:w="1129"/>
        <w:gridCol w:w="1129"/>
      </w:tblGrid>
      <w:tr w:rsidR="00887CF2" w:rsidRPr="00887CF2" w:rsidTr="00563F88">
        <w:tc>
          <w:tcPr>
            <w:tcW w:w="2204" w:type="pct"/>
            <w:vMerge w:val="restar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Название разделов и тем</w:t>
            </w:r>
          </w:p>
        </w:tc>
        <w:tc>
          <w:tcPr>
            <w:tcW w:w="518" w:type="pct"/>
            <w:vMerge w:val="restar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Всего ауд</w:t>
            </w:r>
            <w:r w:rsidRPr="00887CF2">
              <w:rPr>
                <w:rFonts w:ascii="Times New Roman" w:hAnsi="Times New Roman" w:cs="Times New Roman"/>
              </w:rPr>
              <w:t>и</w:t>
            </w:r>
            <w:r w:rsidRPr="00887CF2">
              <w:rPr>
                <w:rFonts w:ascii="Times New Roman" w:hAnsi="Times New Roman" w:cs="Times New Roman"/>
              </w:rPr>
              <w:t>торных часов</w:t>
            </w:r>
          </w:p>
        </w:tc>
        <w:tc>
          <w:tcPr>
            <w:tcW w:w="1098" w:type="pct"/>
            <w:gridSpan w:val="2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180" w:type="pct"/>
            <w:gridSpan w:val="2"/>
            <w:vMerge w:val="restar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Перечень формиру</w:t>
            </w:r>
            <w:r w:rsidRPr="00887CF2">
              <w:rPr>
                <w:rFonts w:ascii="Times New Roman" w:hAnsi="Times New Roman" w:cs="Times New Roman"/>
              </w:rPr>
              <w:t>е</w:t>
            </w:r>
            <w:r w:rsidRPr="00887CF2">
              <w:rPr>
                <w:rFonts w:ascii="Times New Roman" w:hAnsi="Times New Roman" w:cs="Times New Roman"/>
              </w:rPr>
              <w:t>мых компетенций</w:t>
            </w:r>
          </w:p>
        </w:tc>
      </w:tr>
      <w:tr w:rsidR="00887CF2" w:rsidRPr="00887CF2" w:rsidTr="00563F88">
        <w:tc>
          <w:tcPr>
            <w:tcW w:w="2204" w:type="pct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8" w:type="pct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лекции</w:t>
            </w:r>
          </w:p>
        </w:tc>
        <w:tc>
          <w:tcPr>
            <w:tcW w:w="57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лабор</w:t>
            </w:r>
            <w:r w:rsidRPr="00887CF2">
              <w:rPr>
                <w:rFonts w:ascii="Times New Roman" w:hAnsi="Times New Roman" w:cs="Times New Roman"/>
              </w:rPr>
              <w:t>а</w:t>
            </w:r>
            <w:r w:rsidRPr="00887CF2">
              <w:rPr>
                <w:rFonts w:ascii="Times New Roman" w:hAnsi="Times New Roman" w:cs="Times New Roman"/>
              </w:rPr>
              <w:t>торные</w:t>
            </w:r>
          </w:p>
        </w:tc>
        <w:tc>
          <w:tcPr>
            <w:tcW w:w="1180" w:type="pct"/>
            <w:gridSpan w:val="2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7CF2" w:rsidRPr="00887CF2" w:rsidTr="00563F88">
        <w:trPr>
          <w:trHeight w:val="170"/>
        </w:trPr>
        <w:tc>
          <w:tcPr>
            <w:tcW w:w="2204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518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590" w:type="pct"/>
            <w:vMerge w:val="restar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АК-1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АК-2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АК-3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АК-4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СЛК-1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СЛК-2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СЛК-3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ПК-1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ПК-2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ПК-3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ПК-4</w:t>
            </w:r>
          </w:p>
        </w:tc>
        <w:tc>
          <w:tcPr>
            <w:tcW w:w="590" w:type="pct"/>
            <w:vMerge w:val="restart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ПК-5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ПК-6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ПК-7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ПК-8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ПК-9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ПК-10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ПК-11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ПК-12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ПК-13</w:t>
            </w:r>
          </w:p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ПК-14</w:t>
            </w:r>
          </w:p>
        </w:tc>
      </w:tr>
      <w:tr w:rsidR="00887CF2" w:rsidRPr="00887CF2" w:rsidTr="00563F88">
        <w:trPr>
          <w:trHeight w:val="170"/>
        </w:trPr>
        <w:tc>
          <w:tcPr>
            <w:tcW w:w="2204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Методы исследований</w:t>
            </w:r>
          </w:p>
        </w:tc>
        <w:tc>
          <w:tcPr>
            <w:tcW w:w="518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0" w:type="pct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pct"/>
            <w:vMerge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7CF2" w:rsidRPr="00887CF2" w:rsidTr="00563F88">
        <w:trPr>
          <w:trHeight w:val="170"/>
        </w:trPr>
        <w:tc>
          <w:tcPr>
            <w:tcW w:w="2204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Строение растительной клетки</w:t>
            </w:r>
          </w:p>
        </w:tc>
        <w:tc>
          <w:tcPr>
            <w:tcW w:w="518" w:type="pct"/>
            <w:vAlign w:val="center"/>
          </w:tcPr>
          <w:p w:rsidR="00887CF2" w:rsidRPr="00887CF2" w:rsidRDefault="0068704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9" w:type="pct"/>
            <w:vAlign w:val="center"/>
          </w:tcPr>
          <w:p w:rsidR="00887CF2" w:rsidRPr="00887CF2" w:rsidRDefault="0068704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0" w:type="pct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pct"/>
            <w:vMerge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7CF2" w:rsidRPr="00887CF2" w:rsidTr="00563F88">
        <w:trPr>
          <w:trHeight w:val="170"/>
        </w:trPr>
        <w:tc>
          <w:tcPr>
            <w:tcW w:w="2204" w:type="pct"/>
            <w:vAlign w:val="center"/>
          </w:tcPr>
          <w:p w:rsidR="00887CF2" w:rsidRPr="00887CF2" w:rsidRDefault="00A26006" w:rsidP="00A26006">
            <w:pPr>
              <w:spacing w:after="0" w:line="28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887CF2" w:rsidRPr="00887CF2">
              <w:rPr>
                <w:rFonts w:ascii="Times New Roman" w:hAnsi="Times New Roman" w:cs="Times New Roman"/>
              </w:rPr>
              <w:t>ромосом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518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0" w:type="pct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pct"/>
            <w:vMerge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7CF2" w:rsidRPr="00887CF2" w:rsidTr="00563F88">
        <w:trPr>
          <w:trHeight w:val="170"/>
        </w:trPr>
        <w:tc>
          <w:tcPr>
            <w:tcW w:w="2204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Деление соматических клеток</w:t>
            </w:r>
          </w:p>
        </w:tc>
        <w:tc>
          <w:tcPr>
            <w:tcW w:w="518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0" w:type="pct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pct"/>
            <w:vMerge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7CF2" w:rsidRPr="00887CF2" w:rsidTr="00563F88">
        <w:trPr>
          <w:trHeight w:val="170"/>
        </w:trPr>
        <w:tc>
          <w:tcPr>
            <w:tcW w:w="2204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Деление половых клеток</w:t>
            </w:r>
          </w:p>
        </w:tc>
        <w:tc>
          <w:tcPr>
            <w:tcW w:w="518" w:type="pct"/>
            <w:vAlign w:val="center"/>
          </w:tcPr>
          <w:p w:rsidR="00887CF2" w:rsidRPr="00887CF2" w:rsidRDefault="0068704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9" w:type="pct"/>
            <w:vAlign w:val="center"/>
          </w:tcPr>
          <w:p w:rsidR="00887CF2" w:rsidRPr="00887CF2" w:rsidRDefault="0068704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0" w:type="pct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pct"/>
            <w:vMerge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7CF2" w:rsidRPr="00887CF2" w:rsidTr="00563F88">
        <w:trPr>
          <w:trHeight w:val="170"/>
        </w:trPr>
        <w:tc>
          <w:tcPr>
            <w:tcW w:w="2204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Микро- и мегаспорогенез. Развитие же</w:t>
            </w:r>
            <w:r w:rsidRPr="00887CF2">
              <w:rPr>
                <w:rFonts w:ascii="Times New Roman" w:hAnsi="Times New Roman" w:cs="Times New Roman"/>
              </w:rPr>
              <w:t>н</w:t>
            </w:r>
            <w:r w:rsidRPr="00887CF2">
              <w:rPr>
                <w:rFonts w:ascii="Times New Roman" w:hAnsi="Times New Roman" w:cs="Times New Roman"/>
              </w:rPr>
              <w:t>ского и мужского гаметофита</w:t>
            </w:r>
          </w:p>
        </w:tc>
        <w:tc>
          <w:tcPr>
            <w:tcW w:w="518" w:type="pct"/>
            <w:vAlign w:val="center"/>
          </w:tcPr>
          <w:p w:rsidR="00887CF2" w:rsidRPr="00887CF2" w:rsidRDefault="00F21758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9" w:type="pct"/>
            <w:vAlign w:val="center"/>
          </w:tcPr>
          <w:p w:rsidR="00887CF2" w:rsidRPr="00887CF2" w:rsidRDefault="00F21758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0" w:type="pct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pct"/>
            <w:vMerge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7CF2" w:rsidRPr="00887CF2" w:rsidTr="00563F88">
        <w:trPr>
          <w:trHeight w:val="170"/>
        </w:trPr>
        <w:tc>
          <w:tcPr>
            <w:tcW w:w="2204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Двойное оплодотворение. Эндоспермог</w:t>
            </w:r>
            <w:r w:rsidRPr="00887CF2">
              <w:rPr>
                <w:rFonts w:ascii="Times New Roman" w:hAnsi="Times New Roman" w:cs="Times New Roman"/>
              </w:rPr>
              <w:t>е</w:t>
            </w:r>
            <w:r w:rsidRPr="00887CF2">
              <w:rPr>
                <w:rFonts w:ascii="Times New Roman" w:hAnsi="Times New Roman" w:cs="Times New Roman"/>
              </w:rPr>
              <w:t>нез и эмбриогенез. Органогенез.</w:t>
            </w:r>
          </w:p>
        </w:tc>
        <w:tc>
          <w:tcPr>
            <w:tcW w:w="518" w:type="pct"/>
            <w:vAlign w:val="center"/>
          </w:tcPr>
          <w:p w:rsidR="00887CF2" w:rsidRPr="00887CF2" w:rsidRDefault="00F21758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9" w:type="pct"/>
            <w:vAlign w:val="center"/>
          </w:tcPr>
          <w:p w:rsidR="00887CF2" w:rsidRPr="00887CF2" w:rsidRDefault="00F21758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0" w:type="pct"/>
            <w:vMerge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pct"/>
            <w:vMerge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7CF2" w:rsidRPr="00887CF2" w:rsidTr="00563F88">
        <w:tc>
          <w:tcPr>
            <w:tcW w:w="2204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518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1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79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90" w:type="pct"/>
            <w:vAlign w:val="center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0" w:type="pct"/>
          </w:tcPr>
          <w:p w:rsidR="00887CF2" w:rsidRPr="00887CF2" w:rsidRDefault="00887CF2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C25CF" w:rsidRDefault="00EC25CF" w:rsidP="00EC25CF">
      <w:pPr>
        <w:spacing w:after="0" w:line="288" w:lineRule="auto"/>
        <w:jc w:val="both"/>
        <w:rPr>
          <w:rFonts w:ascii="Times New Roman" w:hAnsi="Times New Roman" w:cs="Times New Roman"/>
          <w:szCs w:val="24"/>
        </w:rPr>
      </w:pPr>
    </w:p>
    <w:p w:rsidR="00887CF2" w:rsidRDefault="00887CF2" w:rsidP="00887CF2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F88" w:rsidRDefault="00563F88" w:rsidP="00887CF2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CF2" w:rsidRDefault="00887CF2" w:rsidP="00887CF2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5CF" w:rsidRPr="009C7E93" w:rsidRDefault="00887CF2" w:rsidP="00887CF2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9C7E93">
        <w:rPr>
          <w:rFonts w:ascii="Times New Roman" w:hAnsi="Times New Roman" w:cs="Times New Roman"/>
          <w:b/>
          <w:sz w:val="24"/>
          <w:szCs w:val="26"/>
        </w:rPr>
        <w:lastRenderedPageBreak/>
        <w:t>2.3 Содержание учебной дисциплины</w:t>
      </w:r>
    </w:p>
    <w:p w:rsidR="00887CF2" w:rsidRPr="009A3927" w:rsidRDefault="00887CF2" w:rsidP="00887CF2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887CF2" w:rsidRPr="009C7E93" w:rsidRDefault="00887CF2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9C7E93">
        <w:rPr>
          <w:rFonts w:ascii="Times New Roman" w:hAnsi="Times New Roman" w:cs="Times New Roman"/>
          <w:b/>
          <w:sz w:val="24"/>
          <w:szCs w:val="26"/>
        </w:rPr>
        <w:t>Введение</w:t>
      </w:r>
    </w:p>
    <w:p w:rsidR="00887CF2" w:rsidRPr="009A3927" w:rsidRDefault="00887CF2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</w:p>
    <w:p w:rsid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Предмет и задачи цитологии. История формирования представлений о клетке. Кл</w:t>
      </w:r>
      <w:r w:rsidRPr="003F56F6">
        <w:rPr>
          <w:rFonts w:ascii="Times New Roman" w:hAnsi="Times New Roman" w:cs="Times New Roman"/>
          <w:sz w:val="24"/>
          <w:szCs w:val="24"/>
        </w:rPr>
        <w:t>е</w:t>
      </w:r>
      <w:r w:rsidRPr="003F56F6">
        <w:rPr>
          <w:rFonts w:ascii="Times New Roman" w:hAnsi="Times New Roman" w:cs="Times New Roman"/>
          <w:sz w:val="24"/>
          <w:szCs w:val="24"/>
        </w:rPr>
        <w:t xml:space="preserve">точная теория, её суть и значение. Современное </w:t>
      </w:r>
      <w:r>
        <w:rPr>
          <w:rFonts w:ascii="Times New Roman" w:hAnsi="Times New Roman" w:cs="Times New Roman"/>
          <w:sz w:val="24"/>
          <w:szCs w:val="24"/>
        </w:rPr>
        <w:t>понятие</w:t>
      </w:r>
      <w:r w:rsidRPr="003F56F6">
        <w:rPr>
          <w:rFonts w:ascii="Times New Roman" w:hAnsi="Times New Roman" w:cs="Times New Roman"/>
          <w:sz w:val="24"/>
          <w:szCs w:val="24"/>
        </w:rPr>
        <w:t xml:space="preserve"> о клетке. Достижения цитологии, связь </w:t>
      </w:r>
      <w:r>
        <w:rPr>
          <w:rFonts w:ascii="Times New Roman" w:hAnsi="Times New Roman" w:cs="Times New Roman"/>
          <w:sz w:val="24"/>
          <w:szCs w:val="24"/>
        </w:rPr>
        <w:t xml:space="preserve">цитологии </w:t>
      </w:r>
      <w:r w:rsidRPr="003F56F6">
        <w:rPr>
          <w:rFonts w:ascii="Times New Roman" w:hAnsi="Times New Roman" w:cs="Times New Roman"/>
          <w:sz w:val="24"/>
          <w:szCs w:val="24"/>
        </w:rPr>
        <w:t>с генетикой, селекцией, физиологией и биотехнологией.</w:t>
      </w:r>
      <w:r>
        <w:rPr>
          <w:rFonts w:ascii="Times New Roman" w:hAnsi="Times New Roman" w:cs="Times New Roman"/>
          <w:sz w:val="24"/>
          <w:szCs w:val="24"/>
        </w:rPr>
        <w:t xml:space="preserve"> Значение дост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жений цитологии в развитии современных методов генетики, селекции, физиологии и биотехнологии в решении продовольственных и др. задач.</w:t>
      </w:r>
    </w:p>
    <w:p w:rsid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6F6" w:rsidRPr="009C7E93" w:rsidRDefault="003F56F6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9C7E93">
        <w:rPr>
          <w:rFonts w:ascii="Times New Roman" w:hAnsi="Times New Roman" w:cs="Times New Roman"/>
          <w:b/>
          <w:sz w:val="24"/>
          <w:szCs w:val="26"/>
        </w:rPr>
        <w:t>Методы исследований</w:t>
      </w:r>
      <w:r w:rsidR="00DB7B95" w:rsidRPr="009C7E93">
        <w:rPr>
          <w:rFonts w:ascii="Times New Roman" w:hAnsi="Times New Roman" w:cs="Times New Roman"/>
          <w:b/>
          <w:sz w:val="24"/>
          <w:szCs w:val="26"/>
        </w:rPr>
        <w:t xml:space="preserve"> </w:t>
      </w:r>
    </w:p>
    <w:p w:rsidR="003F56F6" w:rsidRPr="009A3927" w:rsidRDefault="003F56F6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 xml:space="preserve">Прижизненные наблюдения. Использование временных и постоянных препаратов фиксированных клеток. </w:t>
      </w:r>
      <w:r w:rsidR="00F90C76">
        <w:rPr>
          <w:rFonts w:ascii="Times New Roman" w:hAnsi="Times New Roman" w:cs="Times New Roman"/>
          <w:sz w:val="24"/>
          <w:szCs w:val="24"/>
        </w:rPr>
        <w:t>М</w:t>
      </w:r>
      <w:r w:rsidRPr="003F56F6">
        <w:rPr>
          <w:rFonts w:ascii="Times New Roman" w:hAnsi="Times New Roman" w:cs="Times New Roman"/>
          <w:sz w:val="24"/>
          <w:szCs w:val="24"/>
        </w:rPr>
        <w:t>етод</w:t>
      </w:r>
      <w:r w:rsidR="00F90C76">
        <w:rPr>
          <w:rFonts w:ascii="Times New Roman" w:hAnsi="Times New Roman" w:cs="Times New Roman"/>
          <w:sz w:val="24"/>
          <w:szCs w:val="24"/>
        </w:rPr>
        <w:t>ы исследований на клеточном уровне</w:t>
      </w:r>
      <w:r w:rsidRPr="003F56F6">
        <w:rPr>
          <w:rFonts w:ascii="Times New Roman" w:hAnsi="Times New Roman" w:cs="Times New Roman"/>
          <w:sz w:val="24"/>
          <w:szCs w:val="24"/>
        </w:rPr>
        <w:t>. Электронная микр</w:t>
      </w:r>
      <w:r w:rsidRPr="003F56F6">
        <w:rPr>
          <w:rFonts w:ascii="Times New Roman" w:hAnsi="Times New Roman" w:cs="Times New Roman"/>
          <w:sz w:val="24"/>
          <w:szCs w:val="24"/>
        </w:rPr>
        <w:t>о</w:t>
      </w:r>
      <w:r w:rsidRPr="003F56F6">
        <w:rPr>
          <w:rFonts w:ascii="Times New Roman" w:hAnsi="Times New Roman" w:cs="Times New Roman"/>
          <w:sz w:val="24"/>
          <w:szCs w:val="24"/>
        </w:rPr>
        <w:t>скопия</w:t>
      </w:r>
      <w:r w:rsidR="00F90C76">
        <w:rPr>
          <w:rFonts w:ascii="Times New Roman" w:hAnsi="Times New Roman" w:cs="Times New Roman"/>
          <w:sz w:val="24"/>
          <w:szCs w:val="24"/>
        </w:rPr>
        <w:t>.</w:t>
      </w:r>
      <w:r w:rsidRPr="003F56F6">
        <w:rPr>
          <w:rFonts w:ascii="Times New Roman" w:hAnsi="Times New Roman" w:cs="Times New Roman"/>
          <w:sz w:val="24"/>
          <w:szCs w:val="24"/>
        </w:rPr>
        <w:t xml:space="preserve"> Принцип работы и устройство электронного микроскопа.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 xml:space="preserve">Световая микроскопия. Устройство светового микроскопа и принцип работы. Типы биологических микроскопов. </w:t>
      </w:r>
      <w:r w:rsidR="00F90C76">
        <w:rPr>
          <w:rFonts w:ascii="Times New Roman" w:hAnsi="Times New Roman" w:cs="Times New Roman"/>
          <w:sz w:val="24"/>
          <w:szCs w:val="24"/>
        </w:rPr>
        <w:t xml:space="preserve">Основные характеристики микроскопа. </w:t>
      </w:r>
      <w:r w:rsidRPr="003F56F6">
        <w:rPr>
          <w:rFonts w:ascii="Times New Roman" w:hAnsi="Times New Roman" w:cs="Times New Roman"/>
          <w:sz w:val="24"/>
          <w:szCs w:val="24"/>
        </w:rPr>
        <w:t>Типы объективов, их возможные аберрации. Полезное увеличение микроскопа. Типы и выбор окуляров.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Принадлежности к микроскопу, необходимые для биологических исследований</w:t>
      </w:r>
      <w:r w:rsidR="00F90C76">
        <w:rPr>
          <w:rFonts w:ascii="Times New Roman" w:hAnsi="Times New Roman" w:cs="Times New Roman"/>
          <w:sz w:val="24"/>
          <w:szCs w:val="24"/>
        </w:rPr>
        <w:t xml:space="preserve">. </w:t>
      </w:r>
      <w:r w:rsidRPr="003F56F6">
        <w:rPr>
          <w:rFonts w:ascii="Times New Roman" w:hAnsi="Times New Roman" w:cs="Times New Roman"/>
          <w:sz w:val="24"/>
          <w:szCs w:val="24"/>
        </w:rPr>
        <w:t>У</w:t>
      </w:r>
      <w:r w:rsidRPr="003F56F6">
        <w:rPr>
          <w:rFonts w:ascii="Times New Roman" w:hAnsi="Times New Roman" w:cs="Times New Roman"/>
          <w:sz w:val="24"/>
          <w:szCs w:val="24"/>
        </w:rPr>
        <w:t>с</w:t>
      </w:r>
      <w:r w:rsidRPr="003F56F6">
        <w:rPr>
          <w:rFonts w:ascii="Times New Roman" w:hAnsi="Times New Roman" w:cs="Times New Roman"/>
          <w:sz w:val="24"/>
          <w:szCs w:val="24"/>
        </w:rPr>
        <w:t>тановка освещения в соответствии с принципом Келлера.</w:t>
      </w:r>
    </w:p>
    <w:p w:rsidR="00F90C7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Фазово-контрастная, интерференционная, поляризационная микроскопия. Метод темного поля. Люминесцентная микроскопия.</w:t>
      </w:r>
      <w:r w:rsidR="00F90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Подготовка материала для исследования в световом микроскопе.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Общая последовательность приготовления временных и постоянных препаратов. Выбор материала и его подготовка к фиксации. Фиксаторы. Требования к фиксаторам. Хранение зафиксированного материала.</w:t>
      </w:r>
      <w:r w:rsidR="00F90C76">
        <w:rPr>
          <w:rFonts w:ascii="Times New Roman" w:hAnsi="Times New Roman" w:cs="Times New Roman"/>
          <w:sz w:val="24"/>
          <w:szCs w:val="24"/>
        </w:rPr>
        <w:t xml:space="preserve"> </w:t>
      </w:r>
      <w:r w:rsidRPr="003F56F6">
        <w:rPr>
          <w:rFonts w:ascii="Times New Roman" w:hAnsi="Times New Roman" w:cs="Times New Roman"/>
          <w:sz w:val="24"/>
          <w:szCs w:val="24"/>
        </w:rPr>
        <w:t xml:space="preserve">Сущность окраски и красители. Требования к красителям. </w:t>
      </w:r>
      <w:r w:rsidR="00F90C76">
        <w:rPr>
          <w:rFonts w:ascii="Times New Roman" w:hAnsi="Times New Roman" w:cs="Times New Roman"/>
          <w:sz w:val="24"/>
          <w:szCs w:val="24"/>
        </w:rPr>
        <w:t>М</w:t>
      </w:r>
      <w:r w:rsidRPr="003F56F6">
        <w:rPr>
          <w:rFonts w:ascii="Times New Roman" w:hAnsi="Times New Roman" w:cs="Times New Roman"/>
          <w:sz w:val="24"/>
          <w:szCs w:val="24"/>
        </w:rPr>
        <w:t>етоды окрашивания.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Перевод временных препаратов в постоянные с использованием жидкого азота, с</w:t>
      </w:r>
      <w:r w:rsidRPr="003F56F6">
        <w:rPr>
          <w:rFonts w:ascii="Times New Roman" w:hAnsi="Times New Roman" w:cs="Times New Roman"/>
          <w:sz w:val="24"/>
          <w:szCs w:val="24"/>
        </w:rPr>
        <w:t>у</w:t>
      </w:r>
      <w:r w:rsidRPr="003F56F6">
        <w:rPr>
          <w:rFonts w:ascii="Times New Roman" w:hAnsi="Times New Roman" w:cs="Times New Roman"/>
          <w:sz w:val="24"/>
          <w:szCs w:val="24"/>
        </w:rPr>
        <w:t>хого льда и др. Заключение препаратов в канадский бальзам.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6F6" w:rsidRPr="009C7E93" w:rsidRDefault="003F56F6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9C7E93">
        <w:rPr>
          <w:rFonts w:ascii="Times New Roman" w:hAnsi="Times New Roman" w:cs="Times New Roman"/>
          <w:b/>
          <w:sz w:val="24"/>
          <w:szCs w:val="26"/>
        </w:rPr>
        <w:t>Строение растительной клетки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 xml:space="preserve">Клетка как основная единица строения организмов. Сходство </w:t>
      </w:r>
      <w:r w:rsidR="005C77BD">
        <w:rPr>
          <w:rFonts w:ascii="Times New Roman" w:hAnsi="Times New Roman" w:cs="Times New Roman"/>
          <w:sz w:val="24"/>
          <w:szCs w:val="24"/>
        </w:rPr>
        <w:t xml:space="preserve">и отличие </w:t>
      </w:r>
      <w:r w:rsidRPr="003F56F6">
        <w:rPr>
          <w:rFonts w:ascii="Times New Roman" w:hAnsi="Times New Roman" w:cs="Times New Roman"/>
          <w:sz w:val="24"/>
          <w:szCs w:val="24"/>
        </w:rPr>
        <w:t>клеток ра</w:t>
      </w:r>
      <w:r w:rsidRPr="003F56F6">
        <w:rPr>
          <w:rFonts w:ascii="Times New Roman" w:hAnsi="Times New Roman" w:cs="Times New Roman"/>
          <w:sz w:val="24"/>
          <w:szCs w:val="24"/>
        </w:rPr>
        <w:t>з</w:t>
      </w:r>
      <w:r w:rsidRPr="003F56F6">
        <w:rPr>
          <w:rFonts w:ascii="Times New Roman" w:hAnsi="Times New Roman" w:cs="Times New Roman"/>
          <w:sz w:val="24"/>
          <w:szCs w:val="24"/>
        </w:rPr>
        <w:t>личных организмов по строению, химическому составу и характеру химических реакций. Формы и размеры клеток. Общий план микроскопической организации клеток.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Об</w:t>
      </w:r>
      <w:r w:rsidR="005C77BD">
        <w:rPr>
          <w:rFonts w:ascii="Times New Roman" w:hAnsi="Times New Roman" w:cs="Times New Roman"/>
          <w:sz w:val="24"/>
          <w:szCs w:val="24"/>
        </w:rPr>
        <w:t>олочка клетки. Клеточная стенка. Первичная и вторичная оболочка</w:t>
      </w:r>
      <w:r w:rsidRPr="003F56F6">
        <w:rPr>
          <w:rFonts w:ascii="Times New Roman" w:hAnsi="Times New Roman" w:cs="Times New Roman"/>
          <w:sz w:val="24"/>
          <w:szCs w:val="24"/>
        </w:rPr>
        <w:t xml:space="preserve"> </w:t>
      </w:r>
      <w:r w:rsidR="005C77BD">
        <w:rPr>
          <w:rFonts w:ascii="Times New Roman" w:hAnsi="Times New Roman" w:cs="Times New Roman"/>
          <w:sz w:val="24"/>
          <w:szCs w:val="24"/>
        </w:rPr>
        <w:t>их</w:t>
      </w:r>
      <w:r w:rsidRPr="003F56F6">
        <w:rPr>
          <w:rFonts w:ascii="Times New Roman" w:hAnsi="Times New Roman" w:cs="Times New Roman"/>
          <w:sz w:val="24"/>
          <w:szCs w:val="24"/>
        </w:rPr>
        <w:t xml:space="preserve"> строение и функции. Плазмодесмы. 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 xml:space="preserve">Цитоплазма, её строение и функции. Гиалоплазма. </w:t>
      </w:r>
      <w:r w:rsidR="005C77BD" w:rsidRPr="003F56F6">
        <w:rPr>
          <w:rFonts w:ascii="Times New Roman" w:hAnsi="Times New Roman" w:cs="Times New Roman"/>
          <w:sz w:val="24"/>
          <w:szCs w:val="24"/>
        </w:rPr>
        <w:t>Плазмолемма, её химический с</w:t>
      </w:r>
      <w:r w:rsidR="005C77BD" w:rsidRPr="003F56F6">
        <w:rPr>
          <w:rFonts w:ascii="Times New Roman" w:hAnsi="Times New Roman" w:cs="Times New Roman"/>
          <w:sz w:val="24"/>
          <w:szCs w:val="24"/>
        </w:rPr>
        <w:t>о</w:t>
      </w:r>
      <w:r w:rsidR="005C77BD" w:rsidRPr="003F56F6">
        <w:rPr>
          <w:rFonts w:ascii="Times New Roman" w:hAnsi="Times New Roman" w:cs="Times New Roman"/>
          <w:sz w:val="24"/>
          <w:szCs w:val="24"/>
        </w:rPr>
        <w:t>став, строение и функции. Эктоплазма и микротрубочки.</w:t>
      </w:r>
      <w:r w:rsidR="00361938">
        <w:rPr>
          <w:rFonts w:ascii="Times New Roman" w:hAnsi="Times New Roman" w:cs="Times New Roman"/>
          <w:sz w:val="24"/>
          <w:szCs w:val="24"/>
        </w:rPr>
        <w:t xml:space="preserve"> Органоиды </w:t>
      </w:r>
      <w:r w:rsidRPr="003F56F6">
        <w:rPr>
          <w:rFonts w:ascii="Times New Roman" w:hAnsi="Times New Roman" w:cs="Times New Roman"/>
          <w:sz w:val="24"/>
          <w:szCs w:val="24"/>
        </w:rPr>
        <w:t>клетк</w:t>
      </w:r>
      <w:r w:rsidR="00361938">
        <w:rPr>
          <w:rFonts w:ascii="Times New Roman" w:hAnsi="Times New Roman" w:cs="Times New Roman"/>
          <w:sz w:val="24"/>
          <w:szCs w:val="24"/>
        </w:rPr>
        <w:t>и</w:t>
      </w:r>
      <w:r w:rsidRPr="003F56F6">
        <w:rPr>
          <w:rFonts w:ascii="Times New Roman" w:hAnsi="Times New Roman" w:cs="Times New Roman"/>
          <w:sz w:val="24"/>
          <w:szCs w:val="24"/>
        </w:rPr>
        <w:t>. Эндоплазм</w:t>
      </w:r>
      <w:r w:rsidRPr="003F56F6">
        <w:rPr>
          <w:rFonts w:ascii="Times New Roman" w:hAnsi="Times New Roman" w:cs="Times New Roman"/>
          <w:sz w:val="24"/>
          <w:szCs w:val="24"/>
        </w:rPr>
        <w:t>а</w:t>
      </w:r>
      <w:r w:rsidRPr="003F56F6">
        <w:rPr>
          <w:rFonts w:ascii="Times New Roman" w:hAnsi="Times New Roman" w:cs="Times New Roman"/>
          <w:sz w:val="24"/>
          <w:szCs w:val="24"/>
        </w:rPr>
        <w:t>тическая сеть и рибосомы. Аппарат Гольджи. Лизосомы. Сферосомы. Пероксисомы и гл</w:t>
      </w:r>
      <w:r w:rsidRPr="003F56F6">
        <w:rPr>
          <w:rFonts w:ascii="Times New Roman" w:hAnsi="Times New Roman" w:cs="Times New Roman"/>
          <w:sz w:val="24"/>
          <w:szCs w:val="24"/>
        </w:rPr>
        <w:t>и</w:t>
      </w:r>
      <w:r w:rsidRPr="003F56F6">
        <w:rPr>
          <w:rFonts w:ascii="Times New Roman" w:hAnsi="Times New Roman" w:cs="Times New Roman"/>
          <w:sz w:val="24"/>
          <w:szCs w:val="24"/>
        </w:rPr>
        <w:t>оксисомы. Митохондрии</w:t>
      </w:r>
      <w:r w:rsidR="00CB70F3">
        <w:rPr>
          <w:rFonts w:ascii="Times New Roman" w:hAnsi="Times New Roman" w:cs="Times New Roman"/>
          <w:sz w:val="24"/>
          <w:szCs w:val="24"/>
        </w:rPr>
        <w:t>.</w:t>
      </w:r>
      <w:r w:rsidRPr="003F56F6">
        <w:rPr>
          <w:rFonts w:ascii="Times New Roman" w:hAnsi="Times New Roman" w:cs="Times New Roman"/>
          <w:sz w:val="24"/>
          <w:szCs w:val="24"/>
        </w:rPr>
        <w:t xml:space="preserve"> </w:t>
      </w:r>
      <w:r w:rsidR="00CB70F3">
        <w:rPr>
          <w:rFonts w:ascii="Times New Roman" w:hAnsi="Times New Roman" w:cs="Times New Roman"/>
          <w:sz w:val="24"/>
          <w:szCs w:val="24"/>
        </w:rPr>
        <w:t xml:space="preserve">Типы пластид. </w:t>
      </w:r>
      <w:r w:rsidR="005C77BD">
        <w:rPr>
          <w:rFonts w:ascii="Times New Roman" w:hAnsi="Times New Roman" w:cs="Times New Roman"/>
          <w:sz w:val="24"/>
          <w:szCs w:val="24"/>
        </w:rPr>
        <w:t xml:space="preserve">Строение и функции клеточных органоидов. </w:t>
      </w:r>
      <w:r w:rsidR="00CB70F3">
        <w:rPr>
          <w:rFonts w:ascii="Times New Roman" w:hAnsi="Times New Roman" w:cs="Times New Roman"/>
          <w:sz w:val="24"/>
          <w:szCs w:val="24"/>
        </w:rPr>
        <w:t>З</w:t>
      </w:r>
      <w:r w:rsidR="00CB70F3">
        <w:rPr>
          <w:rFonts w:ascii="Times New Roman" w:hAnsi="Times New Roman" w:cs="Times New Roman"/>
          <w:sz w:val="24"/>
          <w:szCs w:val="24"/>
        </w:rPr>
        <w:t>а</w:t>
      </w:r>
      <w:r w:rsidR="00CB70F3">
        <w:rPr>
          <w:rFonts w:ascii="Times New Roman" w:hAnsi="Times New Roman" w:cs="Times New Roman"/>
          <w:sz w:val="24"/>
          <w:szCs w:val="24"/>
        </w:rPr>
        <w:t xml:space="preserve">пасные питательные вещества клетки. Физиологически активные вещества клетки. </w:t>
      </w:r>
      <w:r w:rsidRPr="003F56F6">
        <w:rPr>
          <w:rFonts w:ascii="Times New Roman" w:hAnsi="Times New Roman" w:cs="Times New Roman"/>
          <w:sz w:val="24"/>
          <w:szCs w:val="24"/>
        </w:rPr>
        <w:t>Сист</w:t>
      </w:r>
      <w:r w:rsidRPr="003F56F6">
        <w:rPr>
          <w:rFonts w:ascii="Times New Roman" w:hAnsi="Times New Roman" w:cs="Times New Roman"/>
          <w:sz w:val="24"/>
          <w:szCs w:val="24"/>
        </w:rPr>
        <w:t>е</w:t>
      </w:r>
      <w:r w:rsidRPr="003F56F6">
        <w:rPr>
          <w:rFonts w:ascii="Times New Roman" w:hAnsi="Times New Roman" w:cs="Times New Roman"/>
          <w:sz w:val="24"/>
          <w:szCs w:val="24"/>
        </w:rPr>
        <w:t>ма вакуолей.</w:t>
      </w:r>
      <w:r w:rsidR="00CB70F3">
        <w:rPr>
          <w:rFonts w:ascii="Times New Roman" w:hAnsi="Times New Roman" w:cs="Times New Roman"/>
          <w:sz w:val="24"/>
          <w:szCs w:val="24"/>
        </w:rPr>
        <w:t xml:space="preserve"> Явление плазмолиза и тургора. 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lastRenderedPageBreak/>
        <w:t>Ядро, его структура, химический состав и функции. Ядерная мембрана. Ядрышки. Ядерный сок (кариоплазма). Хроматин интерфазного ядра. Зоны диффузного и конденс</w:t>
      </w:r>
      <w:r w:rsidRPr="003F56F6">
        <w:rPr>
          <w:rFonts w:ascii="Times New Roman" w:hAnsi="Times New Roman" w:cs="Times New Roman"/>
          <w:sz w:val="24"/>
          <w:szCs w:val="24"/>
        </w:rPr>
        <w:t>и</w:t>
      </w:r>
      <w:r w:rsidRPr="003F56F6">
        <w:rPr>
          <w:rFonts w:ascii="Times New Roman" w:hAnsi="Times New Roman" w:cs="Times New Roman"/>
          <w:sz w:val="24"/>
          <w:szCs w:val="24"/>
        </w:rPr>
        <w:t>рованного хроматина. Химический состав хроматина. Структурная организация хромат</w:t>
      </w:r>
      <w:r w:rsidRPr="003F56F6">
        <w:rPr>
          <w:rFonts w:ascii="Times New Roman" w:hAnsi="Times New Roman" w:cs="Times New Roman"/>
          <w:sz w:val="24"/>
          <w:szCs w:val="24"/>
        </w:rPr>
        <w:t>и</w:t>
      </w:r>
      <w:r w:rsidRPr="003F56F6">
        <w:rPr>
          <w:rFonts w:ascii="Times New Roman" w:hAnsi="Times New Roman" w:cs="Times New Roman"/>
          <w:sz w:val="24"/>
          <w:szCs w:val="24"/>
        </w:rPr>
        <w:t>на.</w:t>
      </w:r>
      <w:r w:rsidR="00D03112">
        <w:rPr>
          <w:rFonts w:ascii="Times New Roman" w:hAnsi="Times New Roman" w:cs="Times New Roman"/>
          <w:sz w:val="24"/>
          <w:szCs w:val="24"/>
        </w:rPr>
        <w:t xml:space="preserve"> </w:t>
      </w:r>
      <w:r w:rsidRPr="003F56F6">
        <w:rPr>
          <w:rFonts w:ascii="Times New Roman" w:hAnsi="Times New Roman" w:cs="Times New Roman"/>
          <w:sz w:val="24"/>
          <w:szCs w:val="24"/>
        </w:rPr>
        <w:t>Ведущая роль ядра в явлении наследственности. Взаимодействие ядра и цитоплазмы в ходе реализации наследственной информации. Изменение клетки в ходе онтогенеза.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6F6" w:rsidRPr="009C7E93" w:rsidRDefault="00BC46E4" w:rsidP="009C7E9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>Х</w:t>
      </w:r>
      <w:r w:rsidR="003F56F6" w:rsidRPr="009C7E93">
        <w:rPr>
          <w:rFonts w:ascii="Times New Roman" w:hAnsi="Times New Roman" w:cs="Times New Roman"/>
          <w:b/>
          <w:sz w:val="24"/>
          <w:szCs w:val="26"/>
        </w:rPr>
        <w:t>ромосом</w:t>
      </w:r>
      <w:r>
        <w:rPr>
          <w:rFonts w:ascii="Times New Roman" w:hAnsi="Times New Roman" w:cs="Times New Roman"/>
          <w:b/>
          <w:sz w:val="24"/>
          <w:szCs w:val="26"/>
        </w:rPr>
        <w:t>ы</w:t>
      </w:r>
      <w:r w:rsidR="00CB70F3" w:rsidRPr="009C7E93">
        <w:rPr>
          <w:rFonts w:ascii="Times New Roman" w:hAnsi="Times New Roman" w:cs="Times New Roman"/>
          <w:b/>
          <w:sz w:val="24"/>
          <w:szCs w:val="26"/>
        </w:rPr>
        <w:t xml:space="preserve"> </w:t>
      </w:r>
    </w:p>
    <w:p w:rsidR="003F56F6" w:rsidRPr="00F539C9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3112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1938">
        <w:rPr>
          <w:rFonts w:ascii="Times New Roman" w:hAnsi="Times New Roman" w:cs="Times New Roman"/>
          <w:sz w:val="24"/>
          <w:szCs w:val="24"/>
        </w:rPr>
        <w:t xml:space="preserve">Структура, </w:t>
      </w:r>
      <w:r w:rsidR="00361938">
        <w:rPr>
          <w:rFonts w:ascii="Times New Roman" w:hAnsi="Times New Roman" w:cs="Times New Roman"/>
          <w:sz w:val="24"/>
          <w:szCs w:val="24"/>
        </w:rPr>
        <w:t>био</w:t>
      </w:r>
      <w:r w:rsidRPr="00361938">
        <w:rPr>
          <w:rFonts w:ascii="Times New Roman" w:hAnsi="Times New Roman" w:cs="Times New Roman"/>
          <w:sz w:val="24"/>
          <w:szCs w:val="24"/>
        </w:rPr>
        <w:t xml:space="preserve">химический состав и функции хромосом. </w:t>
      </w:r>
      <w:r w:rsidR="00361938">
        <w:rPr>
          <w:rFonts w:ascii="Times New Roman" w:hAnsi="Times New Roman" w:cs="Times New Roman"/>
          <w:sz w:val="24"/>
          <w:szCs w:val="24"/>
        </w:rPr>
        <w:t>Форма хромосом</w:t>
      </w:r>
      <w:r w:rsidR="0022194B">
        <w:rPr>
          <w:rFonts w:ascii="Times New Roman" w:hAnsi="Times New Roman" w:cs="Times New Roman"/>
          <w:sz w:val="24"/>
          <w:szCs w:val="24"/>
        </w:rPr>
        <w:t xml:space="preserve"> в завис</w:t>
      </w:r>
      <w:r w:rsidR="0022194B">
        <w:rPr>
          <w:rFonts w:ascii="Times New Roman" w:hAnsi="Times New Roman" w:cs="Times New Roman"/>
          <w:sz w:val="24"/>
          <w:szCs w:val="24"/>
        </w:rPr>
        <w:t>и</w:t>
      </w:r>
      <w:r w:rsidR="0022194B">
        <w:rPr>
          <w:rFonts w:ascii="Times New Roman" w:hAnsi="Times New Roman" w:cs="Times New Roman"/>
          <w:sz w:val="24"/>
          <w:szCs w:val="24"/>
        </w:rPr>
        <w:t>мости от расположения цетромеры</w:t>
      </w:r>
      <w:r w:rsidR="00361938">
        <w:rPr>
          <w:rFonts w:ascii="Times New Roman" w:hAnsi="Times New Roman" w:cs="Times New Roman"/>
          <w:sz w:val="24"/>
          <w:szCs w:val="24"/>
        </w:rPr>
        <w:t xml:space="preserve">. </w:t>
      </w:r>
      <w:r w:rsidR="00F024F1">
        <w:rPr>
          <w:rFonts w:ascii="Times New Roman" w:hAnsi="Times New Roman" w:cs="Times New Roman"/>
          <w:sz w:val="24"/>
          <w:szCs w:val="24"/>
        </w:rPr>
        <w:t xml:space="preserve">Кинетохор. </w:t>
      </w:r>
      <w:r w:rsidR="00361938">
        <w:rPr>
          <w:rFonts w:ascii="Times New Roman" w:hAnsi="Times New Roman" w:cs="Times New Roman"/>
          <w:sz w:val="24"/>
          <w:szCs w:val="24"/>
        </w:rPr>
        <w:t xml:space="preserve">Хроматиды и хромомеры. </w:t>
      </w:r>
      <w:r w:rsidR="00F024F1">
        <w:rPr>
          <w:rFonts w:ascii="Times New Roman" w:hAnsi="Times New Roman" w:cs="Times New Roman"/>
          <w:sz w:val="24"/>
          <w:szCs w:val="24"/>
        </w:rPr>
        <w:t xml:space="preserve">Структурная организация хроматина. </w:t>
      </w:r>
      <w:r w:rsidRPr="00361938">
        <w:rPr>
          <w:rFonts w:ascii="Times New Roman" w:hAnsi="Times New Roman" w:cs="Times New Roman"/>
          <w:sz w:val="24"/>
          <w:szCs w:val="24"/>
        </w:rPr>
        <w:t>Нуклеосомы. Интерфазные и митотические хромосомы. Измен</w:t>
      </w:r>
      <w:r w:rsidRPr="00361938">
        <w:rPr>
          <w:rFonts w:ascii="Times New Roman" w:hAnsi="Times New Roman" w:cs="Times New Roman"/>
          <w:sz w:val="24"/>
          <w:szCs w:val="24"/>
        </w:rPr>
        <w:t>е</w:t>
      </w:r>
      <w:r w:rsidRPr="00361938">
        <w:rPr>
          <w:rFonts w:ascii="Times New Roman" w:hAnsi="Times New Roman" w:cs="Times New Roman"/>
          <w:sz w:val="24"/>
          <w:szCs w:val="24"/>
        </w:rPr>
        <w:t xml:space="preserve">ние хромосом в клеточном цикле. Метафазные </w:t>
      </w:r>
      <w:r w:rsidRPr="003F56F6">
        <w:rPr>
          <w:rFonts w:ascii="Times New Roman" w:hAnsi="Times New Roman" w:cs="Times New Roman"/>
          <w:sz w:val="24"/>
          <w:szCs w:val="24"/>
        </w:rPr>
        <w:t>хромосомы и их классификация. Центр</w:t>
      </w:r>
      <w:r w:rsidRPr="003F56F6">
        <w:rPr>
          <w:rFonts w:ascii="Times New Roman" w:hAnsi="Times New Roman" w:cs="Times New Roman"/>
          <w:sz w:val="24"/>
          <w:szCs w:val="24"/>
        </w:rPr>
        <w:t>о</w:t>
      </w:r>
      <w:r w:rsidRPr="003F56F6">
        <w:rPr>
          <w:rFonts w:ascii="Times New Roman" w:hAnsi="Times New Roman" w:cs="Times New Roman"/>
          <w:sz w:val="24"/>
          <w:szCs w:val="24"/>
        </w:rPr>
        <w:t xml:space="preserve">меры. Вторичные перетяжки хромосом. Гомологичные и гомеологичные хромосомы. </w:t>
      </w:r>
    </w:p>
    <w:p w:rsid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Кариотип и идиограмма. Методы описания морфологии хромосом и системы их об</w:t>
      </w:r>
      <w:r w:rsidRPr="003F56F6">
        <w:rPr>
          <w:rFonts w:ascii="Times New Roman" w:hAnsi="Times New Roman" w:cs="Times New Roman"/>
          <w:sz w:val="24"/>
          <w:szCs w:val="24"/>
        </w:rPr>
        <w:t>о</w:t>
      </w:r>
      <w:r w:rsidRPr="003F56F6">
        <w:rPr>
          <w:rFonts w:ascii="Times New Roman" w:hAnsi="Times New Roman" w:cs="Times New Roman"/>
          <w:sz w:val="24"/>
          <w:szCs w:val="24"/>
        </w:rPr>
        <w:t>значения при составлении характеристики кариотипов основных сельскохозяйственных культур Беларуси.</w:t>
      </w:r>
      <w:r w:rsidR="0022194B">
        <w:rPr>
          <w:rFonts w:ascii="Times New Roman" w:hAnsi="Times New Roman" w:cs="Times New Roman"/>
          <w:sz w:val="24"/>
          <w:szCs w:val="24"/>
        </w:rPr>
        <w:t xml:space="preserve"> Набор хромосом: гаплоидный, диплоидный и т. д. </w:t>
      </w:r>
    </w:p>
    <w:p w:rsidR="00F024F1" w:rsidRDefault="00F024F1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морфологические параметры хромосом. Плечевой индекс, центромерный индекс</w:t>
      </w:r>
      <w:r w:rsidR="00F90C7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относительная длина хромосомы, индекс спирализации.</w:t>
      </w:r>
    </w:p>
    <w:p w:rsidR="00361938" w:rsidRPr="003F56F6" w:rsidRDefault="00361938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Политенные хромосомы. </w:t>
      </w:r>
      <w:r w:rsidR="0022194B">
        <w:rPr>
          <w:rFonts w:ascii="Times New Roman" w:hAnsi="Times New Roman" w:cs="Times New Roman"/>
          <w:sz w:val="24"/>
          <w:szCs w:val="24"/>
        </w:rPr>
        <w:t>Процесс образования политенных хромосом. Размер и форма политенных хромосом. Эухроматин</w:t>
      </w:r>
      <w:r w:rsidR="00F024F1">
        <w:rPr>
          <w:rFonts w:ascii="Times New Roman" w:hAnsi="Times New Roman" w:cs="Times New Roman"/>
          <w:sz w:val="24"/>
          <w:szCs w:val="24"/>
        </w:rPr>
        <w:t>овый участок</w:t>
      </w:r>
      <w:r w:rsidR="0022194B">
        <w:rPr>
          <w:rFonts w:ascii="Times New Roman" w:hAnsi="Times New Roman" w:cs="Times New Roman"/>
          <w:sz w:val="24"/>
          <w:szCs w:val="24"/>
        </w:rPr>
        <w:t>. Гетерохроматин.</w:t>
      </w:r>
      <w:r w:rsidR="00F024F1">
        <w:rPr>
          <w:rFonts w:ascii="Times New Roman" w:hAnsi="Times New Roman" w:cs="Times New Roman"/>
          <w:sz w:val="24"/>
          <w:szCs w:val="24"/>
        </w:rPr>
        <w:t xml:space="preserve"> Пуфы.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Процессы редупликации, рекомбинации и дифференцировки в хромосомах.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Структурные изменения хромосом (аберрации). Нарушение строения хромосом под действием мутагенов и других факторов. Радиационная чувствительность сельскохозяйс</w:t>
      </w:r>
      <w:r w:rsidRPr="003F56F6">
        <w:rPr>
          <w:rFonts w:ascii="Times New Roman" w:hAnsi="Times New Roman" w:cs="Times New Roman"/>
          <w:sz w:val="24"/>
          <w:szCs w:val="24"/>
        </w:rPr>
        <w:t>т</w:t>
      </w:r>
      <w:r w:rsidRPr="003F56F6">
        <w:rPr>
          <w:rFonts w:ascii="Times New Roman" w:hAnsi="Times New Roman" w:cs="Times New Roman"/>
          <w:sz w:val="24"/>
          <w:szCs w:val="24"/>
        </w:rPr>
        <w:t>венных растений по периодам онтогенеза.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Типы хромосомных перестроек для селекции.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Методы подсчёта хромосомных аберраций: анафазный и метафазный; их примен</w:t>
      </w:r>
      <w:r w:rsidRPr="003F56F6">
        <w:rPr>
          <w:rFonts w:ascii="Times New Roman" w:hAnsi="Times New Roman" w:cs="Times New Roman"/>
          <w:sz w:val="24"/>
          <w:szCs w:val="24"/>
        </w:rPr>
        <w:t>и</w:t>
      </w:r>
      <w:r w:rsidRPr="003F56F6">
        <w:rPr>
          <w:rFonts w:ascii="Times New Roman" w:hAnsi="Times New Roman" w:cs="Times New Roman"/>
          <w:sz w:val="24"/>
          <w:szCs w:val="24"/>
        </w:rPr>
        <w:t>мость к сельскохозяйственным объектам.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6F6" w:rsidRPr="00F539C9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6F6" w:rsidRPr="00F539C9" w:rsidRDefault="00CB70F3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9C9">
        <w:rPr>
          <w:rFonts w:ascii="Times New Roman" w:hAnsi="Times New Roman" w:cs="Times New Roman"/>
          <w:b/>
          <w:sz w:val="24"/>
          <w:szCs w:val="24"/>
        </w:rPr>
        <w:t>Деление соматической клетки</w:t>
      </w:r>
    </w:p>
    <w:p w:rsidR="003F56F6" w:rsidRPr="00F539C9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3927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Деление клетки как основа размножения организма. Митотический цикл и его п</w:t>
      </w:r>
      <w:r w:rsidRPr="003F56F6">
        <w:rPr>
          <w:rFonts w:ascii="Times New Roman" w:hAnsi="Times New Roman" w:cs="Times New Roman"/>
          <w:sz w:val="24"/>
          <w:szCs w:val="24"/>
        </w:rPr>
        <w:t>е</w:t>
      </w:r>
      <w:r w:rsidRPr="003F56F6">
        <w:rPr>
          <w:rFonts w:ascii="Times New Roman" w:hAnsi="Times New Roman" w:cs="Times New Roman"/>
          <w:sz w:val="24"/>
          <w:szCs w:val="24"/>
        </w:rPr>
        <w:t xml:space="preserve">риоды. </w:t>
      </w:r>
      <w:r w:rsidR="009A3927">
        <w:rPr>
          <w:rFonts w:ascii="Times New Roman" w:hAnsi="Times New Roman" w:cs="Times New Roman"/>
          <w:sz w:val="24"/>
          <w:szCs w:val="24"/>
        </w:rPr>
        <w:t xml:space="preserve">Интерфаза и ее периоды. </w:t>
      </w:r>
      <w:r w:rsidR="009A3927" w:rsidRPr="003F56F6">
        <w:rPr>
          <w:rFonts w:ascii="Times New Roman" w:hAnsi="Times New Roman" w:cs="Times New Roman"/>
          <w:sz w:val="24"/>
          <w:szCs w:val="24"/>
        </w:rPr>
        <w:t>Фазы митоза</w:t>
      </w:r>
      <w:r w:rsidR="009A3927">
        <w:rPr>
          <w:rFonts w:ascii="Times New Roman" w:hAnsi="Times New Roman" w:cs="Times New Roman"/>
          <w:sz w:val="24"/>
          <w:szCs w:val="24"/>
        </w:rPr>
        <w:t xml:space="preserve"> (профаза, метафаза, анафаза, телофаза)</w:t>
      </w:r>
      <w:r w:rsidR="009A3927" w:rsidRPr="003F56F6">
        <w:rPr>
          <w:rFonts w:ascii="Times New Roman" w:hAnsi="Times New Roman" w:cs="Times New Roman"/>
          <w:sz w:val="24"/>
          <w:szCs w:val="24"/>
        </w:rPr>
        <w:t xml:space="preserve"> и их характеристика.</w:t>
      </w:r>
      <w:r w:rsidR="009A3927">
        <w:rPr>
          <w:rFonts w:ascii="Times New Roman" w:hAnsi="Times New Roman" w:cs="Times New Roman"/>
          <w:sz w:val="24"/>
          <w:szCs w:val="24"/>
        </w:rPr>
        <w:t xml:space="preserve"> </w:t>
      </w:r>
      <w:r w:rsidRPr="003F56F6">
        <w:rPr>
          <w:rFonts w:ascii="Times New Roman" w:hAnsi="Times New Roman" w:cs="Times New Roman"/>
          <w:sz w:val="24"/>
          <w:szCs w:val="24"/>
        </w:rPr>
        <w:t xml:space="preserve">Изменение активности и морфологии хромосом в митотическом цикле. Митотический аппарат. 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Цитокинез. Генетический контроль за митозом. Митотическая активность и митот</w:t>
      </w:r>
      <w:r w:rsidRPr="003F56F6">
        <w:rPr>
          <w:rFonts w:ascii="Times New Roman" w:hAnsi="Times New Roman" w:cs="Times New Roman"/>
          <w:sz w:val="24"/>
          <w:szCs w:val="24"/>
        </w:rPr>
        <w:t>и</w:t>
      </w:r>
      <w:r w:rsidRPr="003F56F6">
        <w:rPr>
          <w:rFonts w:ascii="Times New Roman" w:hAnsi="Times New Roman" w:cs="Times New Roman"/>
          <w:sz w:val="24"/>
          <w:szCs w:val="24"/>
        </w:rPr>
        <w:t>ческий индекс. Суточные ритмы митоза. Амитоз. Эндомитоз.</w:t>
      </w:r>
    </w:p>
    <w:p w:rsidR="009A3927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 xml:space="preserve">Нарушение нормального хода митоза. Повреждение клеточных центров, задержка митоза в метафазе, возникновение ядер с различным числом хромосом и другие. Понятие о полиплоидах и основном числе хромосом. </w:t>
      </w:r>
    </w:p>
    <w:p w:rsid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Механизм возникновения полиплоидов. Автополиплоиды. Аллополиплоиды. Ане</w:t>
      </w:r>
      <w:r w:rsidRPr="003F56F6">
        <w:rPr>
          <w:rFonts w:ascii="Times New Roman" w:hAnsi="Times New Roman" w:cs="Times New Roman"/>
          <w:sz w:val="24"/>
          <w:szCs w:val="24"/>
        </w:rPr>
        <w:t>у</w:t>
      </w:r>
      <w:r w:rsidRPr="003F56F6">
        <w:rPr>
          <w:rFonts w:ascii="Times New Roman" w:hAnsi="Times New Roman" w:cs="Times New Roman"/>
          <w:sz w:val="24"/>
          <w:szCs w:val="24"/>
        </w:rPr>
        <w:t>плоиды. Гаплоиды. Полиплоидные ряды в природе.</w:t>
      </w:r>
    </w:p>
    <w:p w:rsid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7E93" w:rsidRPr="003F56F6" w:rsidRDefault="009C7E9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6F6" w:rsidRPr="009A3927" w:rsidRDefault="00CB70F3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A392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Деление половых клеток </w:t>
      </w:r>
    </w:p>
    <w:p w:rsidR="00CB70F3" w:rsidRPr="003F56F6" w:rsidRDefault="00CB70F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Мейоз как основа полового размножения. Чередование поколений у растений. Ди</w:t>
      </w:r>
      <w:r w:rsidRPr="003F56F6">
        <w:rPr>
          <w:rFonts w:ascii="Times New Roman" w:hAnsi="Times New Roman" w:cs="Times New Roman"/>
          <w:sz w:val="24"/>
          <w:szCs w:val="24"/>
        </w:rPr>
        <w:t>п</w:t>
      </w:r>
      <w:r w:rsidRPr="003F56F6">
        <w:rPr>
          <w:rFonts w:ascii="Times New Roman" w:hAnsi="Times New Roman" w:cs="Times New Roman"/>
          <w:sz w:val="24"/>
          <w:szCs w:val="24"/>
        </w:rPr>
        <w:t xml:space="preserve">лофаза и гаплофаза. Типы мейоза: гаметный, зиготный и споровый. Спорогенные ткани. Первое и второе деление мейоза. Фазы первого (редукционного) деления мейоза. Профаза </w:t>
      </w:r>
      <w:r w:rsidRPr="003F56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F56F6">
        <w:rPr>
          <w:rFonts w:ascii="Times New Roman" w:hAnsi="Times New Roman" w:cs="Times New Roman"/>
          <w:sz w:val="24"/>
          <w:szCs w:val="24"/>
        </w:rPr>
        <w:t xml:space="preserve"> и её подразделение на стадии: лептонема, синапсис, зигонема, пахинема, диплонема, диакинез. Конъюгация гомологичных хромосом и образование бивалентов. Понятие о кроссинговере и хиазмах. Синаптонемальный комплекс и его функции. Метафаза </w:t>
      </w:r>
      <w:r w:rsidRPr="003F56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F56F6">
        <w:rPr>
          <w:rFonts w:ascii="Times New Roman" w:hAnsi="Times New Roman" w:cs="Times New Roman"/>
          <w:sz w:val="24"/>
          <w:szCs w:val="24"/>
        </w:rPr>
        <w:t>. Ан</w:t>
      </w:r>
      <w:r w:rsidRPr="003F56F6">
        <w:rPr>
          <w:rFonts w:ascii="Times New Roman" w:hAnsi="Times New Roman" w:cs="Times New Roman"/>
          <w:sz w:val="24"/>
          <w:szCs w:val="24"/>
        </w:rPr>
        <w:t>а</w:t>
      </w:r>
      <w:r w:rsidRPr="003F56F6">
        <w:rPr>
          <w:rFonts w:ascii="Times New Roman" w:hAnsi="Times New Roman" w:cs="Times New Roman"/>
          <w:sz w:val="24"/>
          <w:szCs w:val="24"/>
        </w:rPr>
        <w:t xml:space="preserve">фаза </w:t>
      </w:r>
      <w:r w:rsidRPr="003F56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F56F6">
        <w:rPr>
          <w:rFonts w:ascii="Times New Roman" w:hAnsi="Times New Roman" w:cs="Times New Roman"/>
          <w:sz w:val="24"/>
          <w:szCs w:val="24"/>
        </w:rPr>
        <w:t xml:space="preserve">. Телофаза </w:t>
      </w:r>
      <w:r w:rsidRPr="003F56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F56F6">
        <w:rPr>
          <w:rFonts w:ascii="Times New Roman" w:hAnsi="Times New Roman" w:cs="Times New Roman"/>
          <w:sz w:val="24"/>
          <w:szCs w:val="24"/>
        </w:rPr>
        <w:t xml:space="preserve">. Интеркинез. Фазы второго деления. Профаза </w:t>
      </w:r>
      <w:r w:rsidRPr="003F56F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F56F6">
        <w:rPr>
          <w:rFonts w:ascii="Times New Roman" w:hAnsi="Times New Roman" w:cs="Times New Roman"/>
          <w:sz w:val="24"/>
          <w:szCs w:val="24"/>
        </w:rPr>
        <w:t xml:space="preserve">. Метафаза </w:t>
      </w:r>
      <w:r w:rsidRPr="003F56F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F56F6">
        <w:rPr>
          <w:rFonts w:ascii="Times New Roman" w:hAnsi="Times New Roman" w:cs="Times New Roman"/>
          <w:sz w:val="24"/>
          <w:szCs w:val="24"/>
        </w:rPr>
        <w:t xml:space="preserve">. Анафаза </w:t>
      </w:r>
      <w:r w:rsidRPr="003F56F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F56F6">
        <w:rPr>
          <w:rFonts w:ascii="Times New Roman" w:hAnsi="Times New Roman" w:cs="Times New Roman"/>
          <w:sz w:val="24"/>
          <w:szCs w:val="24"/>
        </w:rPr>
        <w:t xml:space="preserve">. Телофаза </w:t>
      </w:r>
      <w:r w:rsidRPr="003F56F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F56F6">
        <w:rPr>
          <w:rFonts w:ascii="Times New Roman" w:hAnsi="Times New Roman" w:cs="Times New Roman"/>
          <w:sz w:val="24"/>
          <w:szCs w:val="24"/>
        </w:rPr>
        <w:t>. Образование тетрад. Генетическое значение мейоза.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Мейоз у отдалённых гибридов растений. Образование унивалентов и мультивале</w:t>
      </w:r>
      <w:r w:rsidRPr="003F56F6">
        <w:rPr>
          <w:rFonts w:ascii="Times New Roman" w:hAnsi="Times New Roman" w:cs="Times New Roman"/>
          <w:sz w:val="24"/>
          <w:szCs w:val="24"/>
        </w:rPr>
        <w:t>н</w:t>
      </w:r>
      <w:r w:rsidRPr="003F56F6">
        <w:rPr>
          <w:rFonts w:ascii="Times New Roman" w:hAnsi="Times New Roman" w:cs="Times New Roman"/>
          <w:sz w:val="24"/>
          <w:szCs w:val="24"/>
        </w:rPr>
        <w:t>тов. Нарушение хода мейоза: отставание отдельных хромосом, совмещение первого и вт</w:t>
      </w:r>
      <w:r w:rsidRPr="003F56F6">
        <w:rPr>
          <w:rFonts w:ascii="Times New Roman" w:hAnsi="Times New Roman" w:cs="Times New Roman"/>
          <w:sz w:val="24"/>
          <w:szCs w:val="24"/>
        </w:rPr>
        <w:t>о</w:t>
      </w:r>
      <w:r w:rsidRPr="003F56F6">
        <w:rPr>
          <w:rFonts w:ascii="Times New Roman" w:hAnsi="Times New Roman" w:cs="Times New Roman"/>
          <w:sz w:val="24"/>
          <w:szCs w:val="24"/>
        </w:rPr>
        <w:t>рого делений, асинхронность, образование микроядер, возникновение триад, пентад и т.д. Мейоз у автополиплоидов и амфидиплоидов.</w:t>
      </w:r>
    </w:p>
    <w:p w:rsidR="003F56F6" w:rsidRPr="003F56F6" w:rsidRDefault="003F56F6" w:rsidP="009C7E93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F56F6" w:rsidRPr="009C7E93" w:rsidRDefault="00CB70F3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Cs w:val="26"/>
        </w:rPr>
      </w:pPr>
      <w:r w:rsidRPr="009C7E93">
        <w:rPr>
          <w:rFonts w:ascii="Times New Roman" w:hAnsi="Times New Roman" w:cs="Times New Roman"/>
          <w:b/>
          <w:sz w:val="24"/>
          <w:szCs w:val="26"/>
        </w:rPr>
        <w:t>Микро- и мегаспорогенез. Развитие женского и мужского гаметофита</w:t>
      </w:r>
      <w:r w:rsidR="00123B3B" w:rsidRPr="009C7E93">
        <w:rPr>
          <w:rFonts w:ascii="Times New Roman" w:hAnsi="Times New Roman" w:cs="Times New Roman"/>
          <w:b/>
          <w:sz w:val="24"/>
          <w:szCs w:val="26"/>
        </w:rPr>
        <w:t xml:space="preserve"> </w:t>
      </w:r>
    </w:p>
    <w:p w:rsidR="003F56F6" w:rsidRPr="00F539C9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Общая характеристика развития пыльника. Заложение тычиночных бугорков. Сп</w:t>
      </w:r>
      <w:r w:rsidRPr="003F56F6">
        <w:rPr>
          <w:rFonts w:ascii="Times New Roman" w:hAnsi="Times New Roman" w:cs="Times New Roman"/>
          <w:sz w:val="24"/>
          <w:szCs w:val="24"/>
        </w:rPr>
        <w:t>о</w:t>
      </w:r>
      <w:r w:rsidRPr="003F56F6">
        <w:rPr>
          <w:rFonts w:ascii="Times New Roman" w:hAnsi="Times New Roman" w:cs="Times New Roman"/>
          <w:sz w:val="24"/>
          <w:szCs w:val="24"/>
        </w:rPr>
        <w:t>рогенная ткань и её особенности. Тапетум и его роль. Секреторный и железистый тапетум. Ход мейоза в микроспороцитах. Типы образования тетрад микроспор</w:t>
      </w:r>
      <w:r w:rsidR="00CB70F3">
        <w:rPr>
          <w:rFonts w:ascii="Times New Roman" w:hAnsi="Times New Roman" w:cs="Times New Roman"/>
          <w:sz w:val="24"/>
          <w:szCs w:val="24"/>
        </w:rPr>
        <w:t>.</w:t>
      </w:r>
      <w:r w:rsidRPr="003F56F6">
        <w:rPr>
          <w:rFonts w:ascii="Times New Roman" w:hAnsi="Times New Roman" w:cs="Times New Roman"/>
          <w:sz w:val="24"/>
          <w:szCs w:val="24"/>
        </w:rPr>
        <w:t xml:space="preserve"> Расположение ми</w:t>
      </w:r>
      <w:r w:rsidRPr="003F56F6">
        <w:rPr>
          <w:rFonts w:ascii="Times New Roman" w:hAnsi="Times New Roman" w:cs="Times New Roman"/>
          <w:sz w:val="24"/>
          <w:szCs w:val="24"/>
        </w:rPr>
        <w:t>к</w:t>
      </w:r>
      <w:r w:rsidRPr="003F56F6">
        <w:rPr>
          <w:rFonts w:ascii="Times New Roman" w:hAnsi="Times New Roman" w:cs="Times New Roman"/>
          <w:sz w:val="24"/>
          <w:szCs w:val="24"/>
        </w:rPr>
        <w:t>роспор в тетраде. Формирование экзины и интины.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Микрогаметогенез. Образование вегетативной и генеративной клеток. Спермиог</w:t>
      </w:r>
      <w:r w:rsidRPr="003F56F6">
        <w:rPr>
          <w:rFonts w:ascii="Times New Roman" w:hAnsi="Times New Roman" w:cs="Times New Roman"/>
          <w:sz w:val="24"/>
          <w:szCs w:val="24"/>
        </w:rPr>
        <w:t>е</w:t>
      </w:r>
      <w:r w:rsidRPr="003F56F6">
        <w:rPr>
          <w:rFonts w:ascii="Times New Roman" w:hAnsi="Times New Roman" w:cs="Times New Roman"/>
          <w:sz w:val="24"/>
          <w:szCs w:val="24"/>
        </w:rPr>
        <w:t>нез. Характерные черты пыльцевых зерен различных сельскохозяйственных культур. Мужская стерильность у растений.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 xml:space="preserve">Определение фертильности и стерильности пыльцы ацетокарминовым </w:t>
      </w:r>
      <w:r w:rsidR="00CB70F3">
        <w:rPr>
          <w:rFonts w:ascii="Times New Roman" w:hAnsi="Times New Roman" w:cs="Times New Roman"/>
          <w:sz w:val="24"/>
          <w:szCs w:val="24"/>
        </w:rPr>
        <w:t xml:space="preserve">и йодным </w:t>
      </w:r>
      <w:r w:rsidRPr="003F56F6">
        <w:rPr>
          <w:rFonts w:ascii="Times New Roman" w:hAnsi="Times New Roman" w:cs="Times New Roman"/>
          <w:sz w:val="24"/>
          <w:szCs w:val="24"/>
        </w:rPr>
        <w:t>м</w:t>
      </w:r>
      <w:r w:rsidRPr="003F56F6">
        <w:rPr>
          <w:rFonts w:ascii="Times New Roman" w:hAnsi="Times New Roman" w:cs="Times New Roman"/>
          <w:sz w:val="24"/>
          <w:szCs w:val="24"/>
        </w:rPr>
        <w:t>е</w:t>
      </w:r>
      <w:r w:rsidRPr="003F56F6">
        <w:rPr>
          <w:rFonts w:ascii="Times New Roman" w:hAnsi="Times New Roman" w:cs="Times New Roman"/>
          <w:sz w:val="24"/>
          <w:szCs w:val="24"/>
        </w:rPr>
        <w:t>тод</w:t>
      </w:r>
      <w:r w:rsidR="00CB70F3">
        <w:rPr>
          <w:rFonts w:ascii="Times New Roman" w:hAnsi="Times New Roman" w:cs="Times New Roman"/>
          <w:sz w:val="24"/>
          <w:szCs w:val="24"/>
        </w:rPr>
        <w:t>ами</w:t>
      </w:r>
      <w:r w:rsidRPr="003F56F6">
        <w:rPr>
          <w:rFonts w:ascii="Times New Roman" w:hAnsi="Times New Roman" w:cs="Times New Roman"/>
          <w:sz w:val="24"/>
          <w:szCs w:val="24"/>
        </w:rPr>
        <w:t>. Жизнеспособность пыльцы. Методы определения жизнеспособности пыльцы (в камерах Ван-Тигема, по Д.А. Транковскому, В.С. Шерданову и др.). Способы хранения пыльцы.</w:t>
      </w:r>
    </w:p>
    <w:p w:rsidR="003F56F6" w:rsidRPr="003F56F6" w:rsidRDefault="00CB70F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Строение пестика (гинецея).</w:t>
      </w:r>
      <w:r w:rsidR="003F56F6" w:rsidRPr="003F56F6">
        <w:rPr>
          <w:rFonts w:ascii="Times New Roman" w:hAnsi="Times New Roman" w:cs="Times New Roman"/>
          <w:sz w:val="24"/>
          <w:szCs w:val="24"/>
        </w:rPr>
        <w:t xml:space="preserve"> Формирование семяпочек. Заложение бугорков семяп</w:t>
      </w:r>
      <w:r w:rsidR="003F56F6" w:rsidRPr="003F56F6">
        <w:rPr>
          <w:rFonts w:ascii="Times New Roman" w:hAnsi="Times New Roman" w:cs="Times New Roman"/>
          <w:sz w:val="24"/>
          <w:szCs w:val="24"/>
        </w:rPr>
        <w:t>о</w:t>
      </w:r>
      <w:r w:rsidR="003F56F6" w:rsidRPr="003F56F6">
        <w:rPr>
          <w:rFonts w:ascii="Times New Roman" w:hAnsi="Times New Roman" w:cs="Times New Roman"/>
          <w:sz w:val="24"/>
          <w:szCs w:val="24"/>
        </w:rPr>
        <w:t xml:space="preserve">чек и их развитие. Однопокровные и двупокровные семяпочки. </w:t>
      </w:r>
      <w:r w:rsidR="00F430F9">
        <w:rPr>
          <w:rFonts w:ascii="Times New Roman" w:hAnsi="Times New Roman" w:cs="Times New Roman"/>
          <w:sz w:val="24"/>
          <w:szCs w:val="24"/>
        </w:rPr>
        <w:t>Т</w:t>
      </w:r>
      <w:r w:rsidR="003F56F6" w:rsidRPr="003F56F6">
        <w:rPr>
          <w:rFonts w:ascii="Times New Roman" w:hAnsi="Times New Roman" w:cs="Times New Roman"/>
          <w:sz w:val="24"/>
          <w:szCs w:val="24"/>
        </w:rPr>
        <w:t>ипы семяпочек</w:t>
      </w:r>
      <w:r w:rsidR="00F430F9">
        <w:rPr>
          <w:rFonts w:ascii="Times New Roman" w:hAnsi="Times New Roman" w:cs="Times New Roman"/>
          <w:sz w:val="24"/>
          <w:szCs w:val="24"/>
        </w:rPr>
        <w:t>.</w:t>
      </w:r>
      <w:r w:rsidR="003F56F6" w:rsidRPr="003F56F6">
        <w:rPr>
          <w:rFonts w:ascii="Times New Roman" w:hAnsi="Times New Roman" w:cs="Times New Roman"/>
          <w:sz w:val="24"/>
          <w:szCs w:val="24"/>
        </w:rPr>
        <w:t xml:space="preserve"> Образ</w:t>
      </w:r>
      <w:r w:rsidR="003F56F6" w:rsidRPr="003F56F6">
        <w:rPr>
          <w:rFonts w:ascii="Times New Roman" w:hAnsi="Times New Roman" w:cs="Times New Roman"/>
          <w:sz w:val="24"/>
          <w:szCs w:val="24"/>
        </w:rPr>
        <w:t>о</w:t>
      </w:r>
      <w:r w:rsidR="003F56F6" w:rsidRPr="003F56F6">
        <w:rPr>
          <w:rFonts w:ascii="Times New Roman" w:hAnsi="Times New Roman" w:cs="Times New Roman"/>
          <w:sz w:val="24"/>
          <w:szCs w:val="24"/>
        </w:rPr>
        <w:t>вание женского археспория. Мейоз мегаспороцита и образование тетрады мегаспор. Ра</w:t>
      </w:r>
      <w:r w:rsidR="003F56F6" w:rsidRPr="003F56F6">
        <w:rPr>
          <w:rFonts w:ascii="Times New Roman" w:hAnsi="Times New Roman" w:cs="Times New Roman"/>
          <w:sz w:val="24"/>
          <w:szCs w:val="24"/>
        </w:rPr>
        <w:t>с</w:t>
      </w:r>
      <w:r w:rsidR="003F56F6" w:rsidRPr="003F56F6">
        <w:rPr>
          <w:rFonts w:ascii="Times New Roman" w:hAnsi="Times New Roman" w:cs="Times New Roman"/>
          <w:sz w:val="24"/>
          <w:szCs w:val="24"/>
        </w:rPr>
        <w:t>положение мегаспор в тетрадах.</w:t>
      </w:r>
    </w:p>
    <w:p w:rsidR="003F56F6" w:rsidRPr="003A6A28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A28">
        <w:rPr>
          <w:rFonts w:ascii="Times New Roman" w:hAnsi="Times New Roman" w:cs="Times New Roman"/>
          <w:sz w:val="24"/>
          <w:szCs w:val="24"/>
        </w:rPr>
        <w:t>Развитие женского гаметофита (зародышевого мешка). Различные типы зародыш</w:t>
      </w:r>
      <w:r w:rsidRPr="003A6A28">
        <w:rPr>
          <w:rFonts w:ascii="Times New Roman" w:hAnsi="Times New Roman" w:cs="Times New Roman"/>
          <w:sz w:val="24"/>
          <w:szCs w:val="24"/>
        </w:rPr>
        <w:t>е</w:t>
      </w:r>
      <w:r w:rsidRPr="003A6A28">
        <w:rPr>
          <w:rFonts w:ascii="Times New Roman" w:hAnsi="Times New Roman" w:cs="Times New Roman"/>
          <w:sz w:val="24"/>
          <w:szCs w:val="24"/>
        </w:rPr>
        <w:t>вых мешков у разных видов растений (моноспорические, биспорические, тетраспорич</w:t>
      </w:r>
      <w:r w:rsidRPr="003A6A28">
        <w:rPr>
          <w:rFonts w:ascii="Times New Roman" w:hAnsi="Times New Roman" w:cs="Times New Roman"/>
          <w:sz w:val="24"/>
          <w:szCs w:val="24"/>
        </w:rPr>
        <w:t>е</w:t>
      </w:r>
      <w:r w:rsidRPr="003A6A28">
        <w:rPr>
          <w:rFonts w:ascii="Times New Roman" w:hAnsi="Times New Roman" w:cs="Times New Roman"/>
          <w:sz w:val="24"/>
          <w:szCs w:val="24"/>
        </w:rPr>
        <w:t>ские). Плоидность компонентов зародышевого мешка. Антиподы. Варьирование числа антипод у различных видов растений. Гигантские хромосомы в антиподах. Стерильность семяпочек.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56F6" w:rsidRPr="009A3927" w:rsidRDefault="00D07F5B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Опыление и</w:t>
      </w:r>
      <w:r w:rsidR="00E54F6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23B3B" w:rsidRPr="009A3927">
        <w:rPr>
          <w:rFonts w:ascii="Times New Roman" w:hAnsi="Times New Roman" w:cs="Times New Roman"/>
          <w:b/>
          <w:sz w:val="26"/>
          <w:szCs w:val="26"/>
        </w:rPr>
        <w:t xml:space="preserve">оплодотворение </w:t>
      </w:r>
    </w:p>
    <w:p w:rsidR="003A6A28" w:rsidRPr="009A3927" w:rsidRDefault="003A6A28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Оплодотворение как процесс, обеспечивающий восстановление диплоидного набора хромосом и объединение наследственной информации родительских форм. Фазы оплод</w:t>
      </w:r>
      <w:r w:rsidRPr="003F56F6">
        <w:rPr>
          <w:rFonts w:ascii="Times New Roman" w:hAnsi="Times New Roman" w:cs="Times New Roman"/>
          <w:sz w:val="24"/>
          <w:szCs w:val="24"/>
        </w:rPr>
        <w:t>о</w:t>
      </w:r>
      <w:r w:rsidRPr="003F56F6">
        <w:rPr>
          <w:rFonts w:ascii="Times New Roman" w:hAnsi="Times New Roman" w:cs="Times New Roman"/>
          <w:sz w:val="24"/>
          <w:szCs w:val="24"/>
        </w:rPr>
        <w:t xml:space="preserve">творения у растений: прогамная и гаметогенез. Нанесение пыльцевых зерен на рыльце </w:t>
      </w:r>
      <w:r w:rsidRPr="003F56F6">
        <w:rPr>
          <w:rFonts w:ascii="Times New Roman" w:hAnsi="Times New Roman" w:cs="Times New Roman"/>
          <w:sz w:val="24"/>
          <w:szCs w:val="24"/>
        </w:rPr>
        <w:lastRenderedPageBreak/>
        <w:t>пестика. Прорастание пыльцевых зерен. Формирование пыльцевой трубки. Типы прони</w:t>
      </w:r>
      <w:r w:rsidRPr="003F56F6">
        <w:rPr>
          <w:rFonts w:ascii="Times New Roman" w:hAnsi="Times New Roman" w:cs="Times New Roman"/>
          <w:sz w:val="24"/>
          <w:szCs w:val="24"/>
        </w:rPr>
        <w:t>к</w:t>
      </w:r>
      <w:r w:rsidRPr="003F56F6">
        <w:rPr>
          <w:rFonts w:ascii="Times New Roman" w:hAnsi="Times New Roman" w:cs="Times New Roman"/>
          <w:sz w:val="24"/>
          <w:szCs w:val="24"/>
        </w:rPr>
        <w:t>новения пыльцевых трубок в завязь: порогамия, холозогамия, мезогамия. Открытие дво</w:t>
      </w:r>
      <w:r w:rsidRPr="003F56F6">
        <w:rPr>
          <w:rFonts w:ascii="Times New Roman" w:hAnsi="Times New Roman" w:cs="Times New Roman"/>
          <w:sz w:val="24"/>
          <w:szCs w:val="24"/>
        </w:rPr>
        <w:t>й</w:t>
      </w:r>
      <w:r w:rsidRPr="003F56F6">
        <w:rPr>
          <w:rFonts w:ascii="Times New Roman" w:hAnsi="Times New Roman" w:cs="Times New Roman"/>
          <w:sz w:val="24"/>
          <w:szCs w:val="24"/>
        </w:rPr>
        <w:t>ного оплодотворения у растений С.Г. Навашиным. Зигота. Типы образования зиготы: премитотический, промежуточный, постмитотический. Продолжительность периода от опыления до оплодотворения.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Эндоспермогенез и уровни плоидности эндосперма. Типы развития эндосперма на первых этапах: нуклеарный (ядерный), целлюярный (клеточный), базальный (промеж</w:t>
      </w:r>
      <w:r w:rsidRPr="003F56F6">
        <w:rPr>
          <w:rFonts w:ascii="Times New Roman" w:hAnsi="Times New Roman" w:cs="Times New Roman"/>
          <w:sz w:val="24"/>
          <w:szCs w:val="24"/>
        </w:rPr>
        <w:t>у</w:t>
      </w:r>
      <w:r w:rsidRPr="003F56F6">
        <w:rPr>
          <w:rFonts w:ascii="Times New Roman" w:hAnsi="Times New Roman" w:cs="Times New Roman"/>
          <w:sz w:val="24"/>
          <w:szCs w:val="24"/>
        </w:rPr>
        <w:t>точный). Образование гаусториев и их роль в передаче пластических веществ. Отличие эндосперма от перисперма. Ксении.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Эмбриогенез. Первое деление зиготы. Образование подвеска и проэмбрио. Этапы развития зародыша. Семя и плод. Полиэмбриония и партенокарпия.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Особенности строения зародышей у однодольных и двудольных растений. Распол</w:t>
      </w:r>
      <w:r w:rsidRPr="003F56F6">
        <w:rPr>
          <w:rFonts w:ascii="Times New Roman" w:hAnsi="Times New Roman" w:cs="Times New Roman"/>
          <w:sz w:val="24"/>
          <w:szCs w:val="24"/>
        </w:rPr>
        <w:t>о</w:t>
      </w:r>
      <w:r w:rsidRPr="003F56F6">
        <w:rPr>
          <w:rFonts w:ascii="Times New Roman" w:hAnsi="Times New Roman" w:cs="Times New Roman"/>
          <w:sz w:val="24"/>
          <w:szCs w:val="24"/>
        </w:rPr>
        <w:t>жение зародышей по отношению к питательной ткани семени (эндосперм, перисперм). Нарушение в развитии зародыша и эндосперма при отдалённой гибридизации. Культив</w:t>
      </w:r>
      <w:r w:rsidRPr="003F56F6">
        <w:rPr>
          <w:rFonts w:ascii="Times New Roman" w:hAnsi="Times New Roman" w:cs="Times New Roman"/>
          <w:sz w:val="24"/>
          <w:szCs w:val="24"/>
        </w:rPr>
        <w:t>и</w:t>
      </w:r>
      <w:r w:rsidRPr="003F56F6">
        <w:rPr>
          <w:rFonts w:ascii="Times New Roman" w:hAnsi="Times New Roman" w:cs="Times New Roman"/>
          <w:sz w:val="24"/>
          <w:szCs w:val="24"/>
        </w:rPr>
        <w:t>рование зародышей на искусственной среде.</w:t>
      </w:r>
    </w:p>
    <w:p w:rsidR="003F56F6" w:rsidRPr="003F56F6" w:rsidRDefault="003F56F6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6F6">
        <w:rPr>
          <w:rFonts w:ascii="Times New Roman" w:hAnsi="Times New Roman" w:cs="Times New Roman"/>
          <w:sz w:val="24"/>
          <w:szCs w:val="24"/>
        </w:rPr>
        <w:t>Апомиксис – развитие зародыша без оплодотворения. Стимулятивный и автономный апомиксис. Партеногенез – образование зародыша из неоплодотворенной яйцеклетки. Р</w:t>
      </w:r>
      <w:r w:rsidRPr="003F56F6">
        <w:rPr>
          <w:rFonts w:ascii="Times New Roman" w:hAnsi="Times New Roman" w:cs="Times New Roman"/>
          <w:sz w:val="24"/>
          <w:szCs w:val="24"/>
        </w:rPr>
        <w:t>е</w:t>
      </w:r>
      <w:r w:rsidRPr="003F56F6">
        <w:rPr>
          <w:rFonts w:ascii="Times New Roman" w:hAnsi="Times New Roman" w:cs="Times New Roman"/>
          <w:sz w:val="24"/>
          <w:szCs w:val="24"/>
        </w:rPr>
        <w:t>дуцированные и нередуцированные партоногенез и апогамия. Адвентивная эмбриония и апоспория. Практическое значение апомиксиса в генетике и селекции покрытосеменных растений. Полиэмбриония. Ложная и истинная полиэмбриония.</w:t>
      </w:r>
    </w:p>
    <w:p w:rsidR="003F56F6" w:rsidRPr="003F56F6" w:rsidRDefault="003F56F6" w:rsidP="009C7E93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7CF2" w:rsidRPr="009C7E93" w:rsidRDefault="009A3927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E93">
        <w:rPr>
          <w:rFonts w:ascii="Times New Roman" w:hAnsi="Times New Roman" w:cs="Times New Roman"/>
          <w:b/>
          <w:sz w:val="24"/>
          <w:szCs w:val="24"/>
        </w:rPr>
        <w:t>2.4 Информационно-методическая часть</w:t>
      </w:r>
    </w:p>
    <w:p w:rsidR="009A3927" w:rsidRDefault="009A3927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927" w:rsidRDefault="009A3927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перечень лабораторных занятий</w:t>
      </w:r>
    </w:p>
    <w:p w:rsidR="009A3927" w:rsidRDefault="009A3927" w:rsidP="009C7E93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E93">
        <w:rPr>
          <w:rFonts w:ascii="Times New Roman" w:hAnsi="Times New Roman" w:cs="Times New Roman"/>
          <w:sz w:val="24"/>
          <w:szCs w:val="24"/>
        </w:rPr>
        <w:t>1. Работа с микроскопом и вспомогательными устройствами к нему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E93">
        <w:rPr>
          <w:rFonts w:ascii="Times New Roman" w:hAnsi="Times New Roman" w:cs="Times New Roman"/>
          <w:sz w:val="24"/>
          <w:szCs w:val="24"/>
        </w:rPr>
        <w:t>2. Способы подготовки к исследованию и методы изучения клетки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E9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7E93">
        <w:rPr>
          <w:rFonts w:ascii="Times New Roman" w:hAnsi="Times New Roman" w:cs="Times New Roman"/>
          <w:sz w:val="24"/>
          <w:szCs w:val="24"/>
        </w:rPr>
        <w:t>Строение растительной клетки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E93">
        <w:rPr>
          <w:rFonts w:ascii="Times New Roman" w:hAnsi="Times New Roman"/>
          <w:noProof/>
          <w:sz w:val="24"/>
          <w:szCs w:val="24"/>
        </w:rPr>
        <w:t>4. Техника изготовления временных ацетокарминовых препаратов для изучения митоза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C7E93">
        <w:rPr>
          <w:rFonts w:ascii="Times New Roman" w:hAnsi="Times New Roman" w:cs="Times New Roman"/>
          <w:spacing w:val="-2"/>
          <w:sz w:val="24"/>
          <w:szCs w:val="24"/>
        </w:rPr>
        <w:t>5. Изготовление временных ацетокарминовых препаратов из колеоптиле проросших злаков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7E93">
        <w:rPr>
          <w:rFonts w:ascii="Times New Roman" w:hAnsi="Times New Roman"/>
          <w:noProof/>
          <w:sz w:val="24"/>
          <w:szCs w:val="24"/>
        </w:rPr>
        <w:t>6. К</w:t>
      </w:r>
      <w:r w:rsidRPr="009C7E93">
        <w:rPr>
          <w:rFonts w:ascii="Times New Roman" w:hAnsi="Times New Roman"/>
          <w:sz w:val="24"/>
          <w:szCs w:val="24"/>
        </w:rPr>
        <w:t>ариотипы сельскохозяйственных культур. Кариограмма и идиограмма. Число хромосом</w:t>
      </w:r>
      <w:r>
        <w:rPr>
          <w:rFonts w:ascii="Times New Roman" w:hAnsi="Times New Roman"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7E93">
        <w:rPr>
          <w:rFonts w:ascii="Times New Roman" w:hAnsi="Times New Roman" w:cs="Times New Roman"/>
          <w:sz w:val="24"/>
          <w:szCs w:val="24"/>
        </w:rPr>
        <w:t>7. Изучение структурных изменений хромосом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7E93">
        <w:rPr>
          <w:rFonts w:ascii="Times New Roman" w:hAnsi="Times New Roman"/>
          <w:sz w:val="24"/>
          <w:szCs w:val="24"/>
        </w:rPr>
        <w:t>8. Приготовление ацетокарминовых препаратов для изучения гигантских хромосом из слюнных желе личинок дрозофилы и хирономуса.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9C7E93">
        <w:rPr>
          <w:rFonts w:ascii="Times New Roman" w:hAnsi="Times New Roman"/>
          <w:noProof/>
          <w:sz w:val="24"/>
          <w:szCs w:val="24"/>
        </w:rPr>
        <w:t>9. Изготовление временных ацетокарминовых препаратов для изучения мейоза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9C7E93">
        <w:rPr>
          <w:rFonts w:ascii="Times New Roman" w:hAnsi="Times New Roman"/>
          <w:sz w:val="24"/>
          <w:szCs w:val="24"/>
        </w:rPr>
        <w:t xml:space="preserve">10. </w:t>
      </w:r>
      <w:r w:rsidRPr="009C7E93">
        <w:rPr>
          <w:rFonts w:ascii="Times New Roman" w:hAnsi="Times New Roman"/>
          <w:spacing w:val="-2"/>
          <w:sz w:val="24"/>
          <w:szCs w:val="24"/>
        </w:rPr>
        <w:t>Изучение различных нарушений мейоза у отдалённых гибридов и амфидиплоидов.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7E93">
        <w:rPr>
          <w:rFonts w:ascii="Times New Roman" w:hAnsi="Times New Roman"/>
          <w:sz w:val="24"/>
          <w:szCs w:val="24"/>
        </w:rPr>
        <w:t>11. Определение фертильности пыльцевых зерен</w:t>
      </w:r>
      <w:r>
        <w:rPr>
          <w:rFonts w:ascii="Times New Roman" w:hAnsi="Times New Roman"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7E93">
        <w:rPr>
          <w:rFonts w:ascii="Times New Roman" w:hAnsi="Times New Roman"/>
          <w:sz w:val="24"/>
          <w:szCs w:val="24"/>
        </w:rPr>
        <w:t>12. Определение жизнеспособности пыльцы</w:t>
      </w:r>
      <w:r>
        <w:rPr>
          <w:rFonts w:ascii="Times New Roman" w:hAnsi="Times New Roman"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7E93">
        <w:rPr>
          <w:rFonts w:ascii="Times New Roman" w:hAnsi="Times New Roman"/>
          <w:sz w:val="24"/>
          <w:szCs w:val="24"/>
        </w:rPr>
        <w:t>13. Определение реальной и потенциальной продуктивности в ходе онтогенеза</w:t>
      </w:r>
      <w:r>
        <w:rPr>
          <w:rFonts w:ascii="Times New Roman" w:hAnsi="Times New Roman"/>
          <w:sz w:val="24"/>
          <w:szCs w:val="24"/>
        </w:rPr>
        <w:t>.</w:t>
      </w:r>
    </w:p>
    <w:p w:rsidR="009C7E93" w:rsidRPr="009C7E93" w:rsidRDefault="009C7E93" w:rsidP="009C7E93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E93">
        <w:rPr>
          <w:rFonts w:ascii="Times New Roman" w:hAnsi="Times New Roman"/>
          <w:sz w:val="24"/>
          <w:szCs w:val="24"/>
        </w:rPr>
        <w:t>14. Двойное оплодотворение у покрытосеменных растений</w:t>
      </w:r>
      <w:r>
        <w:rPr>
          <w:rFonts w:ascii="Times New Roman" w:hAnsi="Times New Roman"/>
          <w:sz w:val="24"/>
          <w:szCs w:val="24"/>
        </w:rPr>
        <w:t>.</w:t>
      </w:r>
    </w:p>
    <w:p w:rsidR="009A3927" w:rsidRDefault="0092723B" w:rsidP="0092723B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3373A2" w:rsidRDefault="003373A2" w:rsidP="0092723B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3A2" w:rsidRDefault="003373A2" w:rsidP="0092723B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</w:t>
      </w:r>
    </w:p>
    <w:p w:rsidR="003373A2" w:rsidRDefault="003373A2" w:rsidP="0092723B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3A2" w:rsidRPr="003373A2" w:rsidRDefault="003373A2" w:rsidP="003373A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73A2">
        <w:rPr>
          <w:rFonts w:ascii="Times New Roman" w:hAnsi="Times New Roman" w:cs="Times New Roman"/>
          <w:sz w:val="24"/>
          <w:szCs w:val="24"/>
        </w:rPr>
        <w:t xml:space="preserve">1. </w:t>
      </w:r>
      <w:r w:rsidR="008C578F">
        <w:rPr>
          <w:rFonts w:ascii="Times New Roman" w:hAnsi="Times New Roman" w:cs="Times New Roman"/>
          <w:sz w:val="24"/>
          <w:szCs w:val="24"/>
        </w:rPr>
        <w:t xml:space="preserve">Атабекова, А.И. </w:t>
      </w:r>
      <w:r w:rsidRPr="003373A2">
        <w:rPr>
          <w:rFonts w:ascii="Times New Roman" w:hAnsi="Times New Roman" w:cs="Times New Roman"/>
          <w:sz w:val="24"/>
          <w:szCs w:val="24"/>
        </w:rPr>
        <w:t>Цитология растений /А. И. Атабекова, Е. И. Устинова. – М.: А</w:t>
      </w:r>
      <w:r w:rsidRPr="003373A2">
        <w:rPr>
          <w:rFonts w:ascii="Times New Roman" w:hAnsi="Times New Roman" w:cs="Times New Roman"/>
          <w:sz w:val="24"/>
          <w:szCs w:val="24"/>
        </w:rPr>
        <w:t>г</w:t>
      </w:r>
      <w:r w:rsidRPr="003373A2">
        <w:rPr>
          <w:rFonts w:ascii="Times New Roman" w:hAnsi="Times New Roman" w:cs="Times New Roman"/>
          <w:sz w:val="24"/>
          <w:szCs w:val="24"/>
        </w:rPr>
        <w:t>ропромиздат, 1987, – 246 с.</w:t>
      </w:r>
    </w:p>
    <w:p w:rsidR="003373A2" w:rsidRPr="003373A2" w:rsidRDefault="003373A2" w:rsidP="003373A2">
      <w:pPr>
        <w:pStyle w:val="10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3A2">
        <w:rPr>
          <w:rFonts w:ascii="Times New Roman" w:hAnsi="Times New Roman"/>
          <w:sz w:val="24"/>
          <w:szCs w:val="24"/>
        </w:rPr>
        <w:t>2. Паушева, З. П. Практикум по цитологии растений / З. П. Паушева. – М.: Агр</w:t>
      </w:r>
      <w:r w:rsidRPr="003373A2">
        <w:rPr>
          <w:rFonts w:ascii="Times New Roman" w:hAnsi="Times New Roman"/>
          <w:sz w:val="24"/>
          <w:szCs w:val="24"/>
        </w:rPr>
        <w:t>о</w:t>
      </w:r>
      <w:r w:rsidRPr="003373A2">
        <w:rPr>
          <w:rFonts w:ascii="Times New Roman" w:hAnsi="Times New Roman"/>
          <w:sz w:val="24"/>
          <w:szCs w:val="24"/>
        </w:rPr>
        <w:t>промиздат, 1988. – 271 с.</w:t>
      </w:r>
    </w:p>
    <w:p w:rsidR="003373A2" w:rsidRPr="003373A2" w:rsidRDefault="003373A2" w:rsidP="003373A2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3A2">
        <w:rPr>
          <w:rFonts w:ascii="Times New Roman" w:hAnsi="Times New Roman"/>
          <w:sz w:val="24"/>
          <w:szCs w:val="24"/>
        </w:rPr>
        <w:t>3. Петрова, Н. Н. Цитология: метод. указания / Н.Н. Петрова, В. А. Двойнишни</w:t>
      </w:r>
      <w:r w:rsidR="008C578F">
        <w:rPr>
          <w:rFonts w:ascii="Times New Roman" w:hAnsi="Times New Roman"/>
          <w:sz w:val="24"/>
          <w:szCs w:val="24"/>
        </w:rPr>
        <w:t>ков. – Горки:</w:t>
      </w:r>
      <w:r w:rsidRPr="003373A2">
        <w:rPr>
          <w:rFonts w:ascii="Times New Roman" w:hAnsi="Times New Roman"/>
          <w:sz w:val="24"/>
          <w:szCs w:val="24"/>
        </w:rPr>
        <w:t xml:space="preserve"> </w:t>
      </w:r>
      <w:r w:rsidR="008C578F" w:rsidRPr="003373A2">
        <w:rPr>
          <w:rFonts w:ascii="Times New Roman" w:hAnsi="Times New Roman"/>
          <w:sz w:val="24"/>
          <w:szCs w:val="24"/>
        </w:rPr>
        <w:t>БГСХА</w:t>
      </w:r>
      <w:r w:rsidR="008C578F">
        <w:rPr>
          <w:rFonts w:ascii="Times New Roman" w:hAnsi="Times New Roman"/>
          <w:sz w:val="24"/>
          <w:szCs w:val="24"/>
        </w:rPr>
        <w:t>.</w:t>
      </w:r>
      <w:r w:rsidR="008C578F" w:rsidRPr="003373A2">
        <w:rPr>
          <w:rFonts w:ascii="Times New Roman" w:hAnsi="Times New Roman"/>
          <w:sz w:val="24"/>
          <w:szCs w:val="24"/>
        </w:rPr>
        <w:t xml:space="preserve"> </w:t>
      </w:r>
      <w:r w:rsidRPr="003373A2">
        <w:rPr>
          <w:rFonts w:ascii="Times New Roman" w:hAnsi="Times New Roman"/>
          <w:sz w:val="24"/>
          <w:szCs w:val="24"/>
        </w:rPr>
        <w:t>2005. – 24 с.</w:t>
      </w:r>
    </w:p>
    <w:p w:rsidR="003373A2" w:rsidRDefault="003373A2" w:rsidP="003373A2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3A2">
        <w:rPr>
          <w:rFonts w:ascii="Times New Roman" w:hAnsi="Times New Roman"/>
          <w:sz w:val="24"/>
          <w:szCs w:val="24"/>
        </w:rPr>
        <w:t>4. Латыпов, А. З. Основы цитологии и цитологические методы: учеб. пособие / А. З. Латыпов, Г. И. Таранухо. – Горки, 1969. – 142 с.</w:t>
      </w:r>
    </w:p>
    <w:p w:rsidR="003373A2" w:rsidRDefault="003373A2" w:rsidP="003373A2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73A2" w:rsidRPr="003373A2" w:rsidRDefault="003373A2" w:rsidP="003373A2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373A2">
        <w:rPr>
          <w:rFonts w:ascii="Times New Roman" w:hAnsi="Times New Roman"/>
          <w:b/>
          <w:sz w:val="24"/>
          <w:szCs w:val="24"/>
        </w:rPr>
        <w:t>Дополнительная</w:t>
      </w:r>
    </w:p>
    <w:p w:rsidR="003373A2" w:rsidRDefault="003373A2" w:rsidP="003373A2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373A2" w:rsidRPr="006F2F54" w:rsidRDefault="006F2F54" w:rsidP="006F2F54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</w:rPr>
        <w:t>1</w:t>
      </w:r>
      <w:r w:rsidRPr="006F2F54">
        <w:rPr>
          <w:rFonts w:ascii="Times New Roman" w:hAnsi="Times New Roman"/>
          <w:sz w:val="24"/>
          <w:szCs w:val="24"/>
        </w:rPr>
        <w:t xml:space="preserve">. </w:t>
      </w:r>
      <w:r w:rsidR="003373A2" w:rsidRPr="006F2F54">
        <w:rPr>
          <w:rFonts w:ascii="Times New Roman" w:hAnsi="Times New Roman"/>
          <w:sz w:val="24"/>
          <w:szCs w:val="24"/>
        </w:rPr>
        <w:t>Кабаян, Н. В. Биология клетки. Модуль 1 дисциплины Общая биология: учеб. п</w:t>
      </w:r>
      <w:r w:rsidR="003373A2" w:rsidRPr="006F2F54">
        <w:rPr>
          <w:rFonts w:ascii="Times New Roman" w:hAnsi="Times New Roman"/>
          <w:sz w:val="24"/>
          <w:szCs w:val="24"/>
        </w:rPr>
        <w:t>о</w:t>
      </w:r>
      <w:r w:rsidR="003373A2" w:rsidRPr="006F2F54">
        <w:rPr>
          <w:rFonts w:ascii="Times New Roman" w:hAnsi="Times New Roman"/>
          <w:sz w:val="24"/>
          <w:szCs w:val="24"/>
        </w:rPr>
        <w:t>собие / Н. В. Кабаян, О. С. Кабаян. – Майкоп: Адыгейский госуниверситет, 2011. – 51 с.</w:t>
      </w:r>
    </w:p>
    <w:p w:rsidR="003373A2" w:rsidRPr="006F2F54" w:rsidRDefault="006F2F54" w:rsidP="006F2F54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2F54">
        <w:rPr>
          <w:rFonts w:ascii="Times New Roman" w:hAnsi="Times New Roman"/>
          <w:sz w:val="24"/>
          <w:szCs w:val="24"/>
        </w:rPr>
        <w:t xml:space="preserve">2. </w:t>
      </w:r>
      <w:r w:rsidR="003373A2" w:rsidRPr="006F2F54">
        <w:rPr>
          <w:rFonts w:ascii="Times New Roman" w:hAnsi="Times New Roman"/>
          <w:sz w:val="24"/>
          <w:szCs w:val="24"/>
        </w:rPr>
        <w:t>Лукашевич, Н. П. Кормопроизводство с основами ботаники: учеб. по</w:t>
      </w:r>
      <w:r w:rsidR="008C578F">
        <w:rPr>
          <w:rFonts w:ascii="Times New Roman" w:hAnsi="Times New Roman"/>
          <w:sz w:val="24"/>
          <w:szCs w:val="24"/>
        </w:rPr>
        <w:t>собие / Н.П. Лукашевич [и др.] п</w:t>
      </w:r>
      <w:r w:rsidR="003373A2" w:rsidRPr="006F2F54">
        <w:rPr>
          <w:rFonts w:ascii="Times New Roman" w:hAnsi="Times New Roman"/>
          <w:sz w:val="24"/>
          <w:szCs w:val="24"/>
        </w:rPr>
        <w:t>од ред. Н. П. Разумовского. – Витебск: ВГАВМ, 2009. – 71 с.</w:t>
      </w:r>
    </w:p>
    <w:p w:rsidR="003373A2" w:rsidRPr="00C93F42" w:rsidRDefault="006F2F54" w:rsidP="006F2F54">
      <w:pPr>
        <w:pStyle w:val="10"/>
        <w:spacing w:line="288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6F2F54">
        <w:rPr>
          <w:rFonts w:ascii="Times New Roman" w:hAnsi="Times New Roman"/>
          <w:sz w:val="24"/>
          <w:szCs w:val="24"/>
        </w:rPr>
        <w:t xml:space="preserve">3. </w:t>
      </w:r>
      <w:r w:rsidR="003373A2" w:rsidRPr="00C93F42">
        <w:rPr>
          <w:rFonts w:ascii="Times New Roman" w:hAnsi="Times New Roman"/>
          <w:spacing w:val="-2"/>
          <w:sz w:val="24"/>
          <w:szCs w:val="24"/>
        </w:rPr>
        <w:t>Определение числа хромосом и описание их морфологии в меристеме и пыльцевых зернах культурных растений: метод. указания; сост. Л.И. Абрамова. – Л.: ВИР, 1988. – 62 с.</w:t>
      </w:r>
    </w:p>
    <w:p w:rsidR="003373A2" w:rsidRPr="006F2F54" w:rsidRDefault="006F2F54" w:rsidP="006F2F54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2F54">
        <w:rPr>
          <w:rFonts w:ascii="Times New Roman" w:hAnsi="Times New Roman"/>
          <w:sz w:val="24"/>
          <w:szCs w:val="24"/>
        </w:rPr>
        <w:t xml:space="preserve">4. </w:t>
      </w:r>
      <w:r w:rsidR="003373A2" w:rsidRPr="006F2F54">
        <w:rPr>
          <w:rFonts w:ascii="Times New Roman" w:hAnsi="Times New Roman"/>
          <w:sz w:val="24"/>
          <w:szCs w:val="24"/>
        </w:rPr>
        <w:t>Чухлебова, Н. С. Ботаника (цитология, гистология, анатомия): учеб. пособие / Н. С. Чухлебова, Л. М. Бугинова, Н.В. Ледовская. – М.: Колос, 2007. – 148 с.</w:t>
      </w:r>
    </w:p>
    <w:p w:rsidR="003373A2" w:rsidRPr="006F2F54" w:rsidRDefault="006F2F54" w:rsidP="006F2F54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2F54">
        <w:rPr>
          <w:rFonts w:ascii="Times New Roman" w:hAnsi="Times New Roman"/>
          <w:sz w:val="24"/>
          <w:szCs w:val="24"/>
        </w:rPr>
        <w:t>5. Свенсон, К. Клетка. / К. Свенсон, П. Уэбстер. – М.: Мир, 1980. – 304 с.</w:t>
      </w:r>
    </w:p>
    <w:p w:rsidR="006F2F54" w:rsidRPr="006F2F54" w:rsidRDefault="006F2F54" w:rsidP="006F2F54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6F2F54">
        <w:rPr>
          <w:rFonts w:ascii="Times New Roman" w:hAnsi="Times New Roman"/>
          <w:sz w:val="24"/>
          <w:szCs w:val="24"/>
        </w:rPr>
        <w:t>Ченцов, Ю.С. Общая цитология. / Ю.С. Ченцов. – М.: Изд-во МГУ, 1995. – 350 с.</w:t>
      </w:r>
    </w:p>
    <w:p w:rsidR="006F2F54" w:rsidRPr="006F2F54" w:rsidRDefault="006F2F54" w:rsidP="006F2F54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F2F54">
        <w:rPr>
          <w:rFonts w:ascii="Times New Roman" w:hAnsi="Times New Roman"/>
          <w:sz w:val="24"/>
          <w:szCs w:val="24"/>
        </w:rPr>
        <w:t>. Абрамова, Л.И. Цитологическая и цитоэмбриологическая техника (для исследов</w:t>
      </w:r>
      <w:r w:rsidRPr="006F2F54">
        <w:rPr>
          <w:rFonts w:ascii="Times New Roman" w:hAnsi="Times New Roman"/>
          <w:sz w:val="24"/>
          <w:szCs w:val="24"/>
        </w:rPr>
        <w:t>а</w:t>
      </w:r>
      <w:r w:rsidRPr="006F2F54">
        <w:rPr>
          <w:rFonts w:ascii="Times New Roman" w:hAnsi="Times New Roman"/>
          <w:sz w:val="24"/>
          <w:szCs w:val="24"/>
        </w:rPr>
        <w:t>ния культу</w:t>
      </w:r>
      <w:r w:rsidR="008C578F">
        <w:rPr>
          <w:rFonts w:ascii="Times New Roman" w:hAnsi="Times New Roman"/>
          <w:sz w:val="24"/>
          <w:szCs w:val="24"/>
        </w:rPr>
        <w:t>рных растений). / Л.И. Абрамова</w:t>
      </w:r>
      <w:r w:rsidRPr="006F2F54">
        <w:rPr>
          <w:rFonts w:ascii="Times New Roman" w:hAnsi="Times New Roman"/>
          <w:sz w:val="24"/>
          <w:szCs w:val="24"/>
        </w:rPr>
        <w:t xml:space="preserve"> [и др.]. – Л.: ВИР, 2001</w:t>
      </w:r>
    </w:p>
    <w:p w:rsidR="006F2F54" w:rsidRPr="006F2F54" w:rsidRDefault="006F2F54" w:rsidP="006F2F54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6F2F54">
        <w:rPr>
          <w:rFonts w:ascii="Times New Roman" w:hAnsi="Times New Roman"/>
          <w:sz w:val="24"/>
          <w:szCs w:val="24"/>
        </w:rPr>
        <w:t>. Смирнов, В.Г. Цитология. / В.Г. Смирнов. – М.: Наука, 1991. – 240 с.</w:t>
      </w:r>
    </w:p>
    <w:p w:rsidR="003373A2" w:rsidRDefault="003373A2" w:rsidP="006F2F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2F54" w:rsidRDefault="006F2F54" w:rsidP="006F2F54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ТСО, плакаты, наглядный материал</w:t>
      </w:r>
    </w:p>
    <w:p w:rsidR="006F2F54" w:rsidRDefault="006F2F54" w:rsidP="006F2F54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2F54" w:rsidRDefault="006F2F54" w:rsidP="006F2F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2F5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Установка мультимедиа.</w:t>
      </w:r>
    </w:p>
    <w:p w:rsidR="006F2F54" w:rsidRDefault="006F2F54" w:rsidP="006F2F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Плакаты с изображением наглядного материала.</w:t>
      </w:r>
    </w:p>
    <w:p w:rsidR="006F2F54" w:rsidRDefault="006F2F54" w:rsidP="006F2F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Схемы.</w:t>
      </w:r>
    </w:p>
    <w:p w:rsidR="006F2F54" w:rsidRDefault="006F2F54" w:rsidP="006F2F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Постоянные микропрепараты.</w:t>
      </w:r>
    </w:p>
    <w:p w:rsidR="006F2F54" w:rsidRDefault="006F2F54" w:rsidP="006F2F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E002F5" w:rsidRPr="00E002F5">
        <w:rPr>
          <w:rFonts w:ascii="Times New Roman" w:hAnsi="Times New Roman"/>
          <w:sz w:val="24"/>
          <w:szCs w:val="24"/>
        </w:rPr>
        <w:t xml:space="preserve"> </w:t>
      </w:r>
      <w:r w:rsidR="00E002F5" w:rsidRPr="000B39F4">
        <w:rPr>
          <w:rFonts w:ascii="Times New Roman" w:hAnsi="Times New Roman"/>
          <w:sz w:val="24"/>
          <w:szCs w:val="24"/>
        </w:rPr>
        <w:t>Наборы оборудования и реактивов для изготовления временных и полупостоя</w:t>
      </w:r>
      <w:r w:rsidR="00E002F5" w:rsidRPr="000B39F4">
        <w:rPr>
          <w:rFonts w:ascii="Times New Roman" w:hAnsi="Times New Roman"/>
          <w:sz w:val="24"/>
          <w:szCs w:val="24"/>
        </w:rPr>
        <w:t>н</w:t>
      </w:r>
      <w:r w:rsidR="00E002F5" w:rsidRPr="000B39F4">
        <w:rPr>
          <w:rFonts w:ascii="Times New Roman" w:hAnsi="Times New Roman"/>
          <w:sz w:val="24"/>
          <w:szCs w:val="24"/>
        </w:rPr>
        <w:t>ных препаратов.</w:t>
      </w:r>
    </w:p>
    <w:p w:rsidR="006F2F54" w:rsidRDefault="006F2F54" w:rsidP="006F2F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Методические указания.</w:t>
      </w:r>
    </w:p>
    <w:p w:rsidR="00E428A2" w:rsidRDefault="00E428A2" w:rsidP="006F2F5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2F54" w:rsidRDefault="006F2F54" w:rsidP="006F2F54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F54">
        <w:rPr>
          <w:rFonts w:ascii="Times New Roman" w:hAnsi="Times New Roman" w:cs="Times New Roman"/>
          <w:b/>
          <w:sz w:val="24"/>
          <w:szCs w:val="24"/>
        </w:rPr>
        <w:t>Методы (технологии)</w:t>
      </w:r>
      <w:r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p w:rsidR="006F2F54" w:rsidRDefault="006F2F54" w:rsidP="006F2F54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625" w:rsidRDefault="00F96625" w:rsidP="00C93F4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93F42">
        <w:rPr>
          <w:rFonts w:ascii="Times New Roman" w:hAnsi="Times New Roman" w:cs="Times New Roman"/>
          <w:sz w:val="24"/>
          <w:szCs w:val="28"/>
        </w:rPr>
        <w:t>Основными методами обучения, отвечающим целям изучения учебной дисциплины являются:</w:t>
      </w:r>
    </w:p>
    <w:p w:rsidR="00BA13E0" w:rsidRPr="00BA13E0" w:rsidRDefault="00BA13E0" w:rsidP="00BA13E0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1. </w:t>
      </w:r>
      <w:r w:rsidRPr="00BA13E0">
        <w:rPr>
          <w:rFonts w:ascii="Times New Roman" w:hAnsi="Times New Roman" w:cs="Times New Roman"/>
          <w:sz w:val="24"/>
          <w:szCs w:val="28"/>
        </w:rPr>
        <w:t>Научный метод – это совокупность при</w:t>
      </w:r>
      <w:r>
        <w:rPr>
          <w:rFonts w:ascii="Times New Roman" w:hAnsi="Times New Roman" w:cs="Times New Roman"/>
          <w:sz w:val="24"/>
          <w:szCs w:val="28"/>
        </w:rPr>
        <w:t>ё</w:t>
      </w:r>
      <w:r w:rsidRPr="00BA13E0">
        <w:rPr>
          <w:rFonts w:ascii="Times New Roman" w:hAnsi="Times New Roman" w:cs="Times New Roman"/>
          <w:sz w:val="24"/>
          <w:szCs w:val="28"/>
        </w:rPr>
        <w:t>мов и операций, используемых при п</w:t>
      </w:r>
      <w:r w:rsidRPr="00BA13E0">
        <w:rPr>
          <w:rFonts w:ascii="Times New Roman" w:hAnsi="Times New Roman" w:cs="Times New Roman"/>
          <w:sz w:val="24"/>
          <w:szCs w:val="28"/>
        </w:rPr>
        <w:t>о</w:t>
      </w:r>
      <w:r w:rsidRPr="00BA13E0">
        <w:rPr>
          <w:rFonts w:ascii="Times New Roman" w:hAnsi="Times New Roman" w:cs="Times New Roman"/>
          <w:sz w:val="24"/>
          <w:szCs w:val="28"/>
        </w:rPr>
        <w:t>строении системы научных знаний</w:t>
      </w:r>
      <w:r w:rsidR="00A0198B">
        <w:rPr>
          <w:rFonts w:ascii="Times New Roman" w:hAnsi="Times New Roman" w:cs="Times New Roman"/>
          <w:sz w:val="24"/>
          <w:szCs w:val="28"/>
        </w:rPr>
        <w:t xml:space="preserve"> (</w:t>
      </w:r>
      <w:r w:rsidRPr="00BA13E0">
        <w:rPr>
          <w:rFonts w:ascii="Times New Roman" w:hAnsi="Times New Roman" w:cs="Times New Roman"/>
          <w:sz w:val="24"/>
          <w:szCs w:val="28"/>
        </w:rPr>
        <w:t>наблюдение и описание, сравнение, исторический, экспериментальный</w:t>
      </w:r>
      <w:r w:rsidR="00A0198B">
        <w:rPr>
          <w:rFonts w:ascii="Times New Roman" w:hAnsi="Times New Roman" w:cs="Times New Roman"/>
          <w:sz w:val="24"/>
          <w:szCs w:val="28"/>
        </w:rPr>
        <w:t xml:space="preserve"> – моделирование);</w:t>
      </w:r>
      <w:r w:rsidRPr="00BA13E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96625" w:rsidRPr="00C93F42" w:rsidRDefault="00BA13E0" w:rsidP="00C93F4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</w:t>
      </w:r>
      <w:r w:rsidR="00F96625" w:rsidRPr="00C93F42">
        <w:rPr>
          <w:rFonts w:ascii="Times New Roman" w:hAnsi="Times New Roman" w:cs="Times New Roman"/>
          <w:sz w:val="24"/>
          <w:szCs w:val="28"/>
        </w:rPr>
        <w:t>. Монологический (четко и конкретно объясняется задание, предоставленное ст</w:t>
      </w:r>
      <w:r w:rsidR="00F96625" w:rsidRPr="00C93F42">
        <w:rPr>
          <w:rFonts w:ascii="Times New Roman" w:hAnsi="Times New Roman" w:cs="Times New Roman"/>
          <w:sz w:val="24"/>
          <w:szCs w:val="28"/>
        </w:rPr>
        <w:t>у</w:t>
      </w:r>
      <w:r w:rsidR="00F96625" w:rsidRPr="00C93F42">
        <w:rPr>
          <w:rFonts w:ascii="Times New Roman" w:hAnsi="Times New Roman" w:cs="Times New Roman"/>
          <w:sz w:val="24"/>
          <w:szCs w:val="28"/>
        </w:rPr>
        <w:t>дентам);</w:t>
      </w:r>
    </w:p>
    <w:p w:rsidR="00F96625" w:rsidRPr="00C93F42" w:rsidRDefault="00BA13E0" w:rsidP="00C93F4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</w:t>
      </w:r>
      <w:r w:rsidR="00F96625" w:rsidRPr="00C93F42">
        <w:rPr>
          <w:rFonts w:ascii="Times New Roman" w:hAnsi="Times New Roman" w:cs="Times New Roman"/>
          <w:sz w:val="24"/>
          <w:szCs w:val="28"/>
        </w:rPr>
        <w:t>. Диалоговый (обсуждаются вопросы, как в индивидуальном порядке, так и со всей группой</w:t>
      </w:r>
      <w:r>
        <w:rPr>
          <w:rFonts w:ascii="Times New Roman" w:hAnsi="Times New Roman" w:cs="Times New Roman"/>
          <w:sz w:val="24"/>
          <w:szCs w:val="28"/>
        </w:rPr>
        <w:t>, г</w:t>
      </w:r>
      <w:r w:rsidR="00F96625" w:rsidRPr="00C93F42">
        <w:rPr>
          <w:rFonts w:ascii="Times New Roman" w:hAnsi="Times New Roman" w:cs="Times New Roman"/>
          <w:sz w:val="24"/>
          <w:szCs w:val="28"/>
        </w:rPr>
        <w:t>руппа вводилась в дискуссию между собой и с преподавателем);</w:t>
      </w:r>
    </w:p>
    <w:p w:rsidR="00F96625" w:rsidRPr="00C93F42" w:rsidRDefault="00BA13E0" w:rsidP="00C93F4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</w:t>
      </w:r>
      <w:r w:rsidR="00F96625" w:rsidRPr="00C93F42">
        <w:rPr>
          <w:rFonts w:ascii="Times New Roman" w:hAnsi="Times New Roman" w:cs="Times New Roman"/>
          <w:sz w:val="24"/>
          <w:szCs w:val="28"/>
        </w:rPr>
        <w:t>. Наглядный (студентам предоставляется наглядный материал, который необходимо использовать при проведении лабораторных исследований);</w:t>
      </w:r>
    </w:p>
    <w:p w:rsidR="00F96625" w:rsidRPr="00C93F42" w:rsidRDefault="00BA13E0" w:rsidP="00C93F42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</w:t>
      </w:r>
      <w:r w:rsidR="00F96625" w:rsidRPr="00C93F42">
        <w:rPr>
          <w:rFonts w:ascii="Times New Roman" w:hAnsi="Times New Roman" w:cs="Times New Roman"/>
          <w:sz w:val="24"/>
          <w:szCs w:val="28"/>
        </w:rPr>
        <w:t>. Практический (самостоятельной работ</w:t>
      </w:r>
      <w:r w:rsidR="00514D54" w:rsidRPr="00C93F42">
        <w:rPr>
          <w:rFonts w:ascii="Times New Roman" w:hAnsi="Times New Roman" w:cs="Times New Roman"/>
          <w:sz w:val="24"/>
          <w:szCs w:val="28"/>
        </w:rPr>
        <w:t>а способствует реализации творческого подхода в учебно-исследовательской деятельности)</w:t>
      </w:r>
      <w:r w:rsidR="00F96625" w:rsidRPr="00C93F42">
        <w:rPr>
          <w:rFonts w:ascii="Times New Roman" w:hAnsi="Times New Roman" w:cs="Times New Roman"/>
          <w:sz w:val="24"/>
          <w:szCs w:val="28"/>
        </w:rPr>
        <w:t>.</w:t>
      </w:r>
    </w:p>
    <w:p w:rsidR="006F2F54" w:rsidRPr="00C93F42" w:rsidRDefault="006F2F54" w:rsidP="00C93F42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Cs w:val="24"/>
        </w:rPr>
      </w:pPr>
    </w:p>
    <w:p w:rsidR="00514D54" w:rsidRDefault="00514D54" w:rsidP="006F2F54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самостоятельной работы студентов</w:t>
      </w:r>
    </w:p>
    <w:p w:rsidR="00514D54" w:rsidRDefault="00514D54" w:rsidP="006F2F54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D54" w:rsidRDefault="00CA1FDE" w:rsidP="00CA1F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учебной дисциплины организованы такие формы самостоятельной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боты как: </w:t>
      </w:r>
    </w:p>
    <w:p w:rsidR="00CA1FDE" w:rsidRDefault="00CA1FDE" w:rsidP="00977E7A">
      <w:pPr>
        <w:pStyle w:val="a6"/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CA1FDE">
        <w:rPr>
          <w:rFonts w:ascii="Times New Roman" w:hAnsi="Times New Roman" w:cs="Times New Roman"/>
          <w:sz w:val="24"/>
          <w:szCs w:val="24"/>
        </w:rPr>
        <w:t>амостоятельная работа при выполнении индивидуальных лабораторных заданий в оборудованной лаборатории вовремя проведения занятий под контролем преподавателя в соответствии с расписанием;</w:t>
      </w:r>
    </w:p>
    <w:p w:rsidR="00CA1FDE" w:rsidRDefault="00CA1FDE" w:rsidP="00977E7A">
      <w:pPr>
        <w:pStyle w:val="a6"/>
        <w:numPr>
          <w:ilvl w:val="0"/>
          <w:numId w:val="1"/>
        </w:numPr>
        <w:spacing w:after="0" w:line="28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самостоятельная работа студентов при отработке пропущенных</w:t>
      </w:r>
      <w:r w:rsidRPr="00CA1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занятий, а также при проведении научных исследований с консультацией преподавателя</w:t>
      </w:r>
      <w:r w:rsidR="007524B6">
        <w:rPr>
          <w:rFonts w:ascii="Times New Roman" w:hAnsi="Times New Roman" w:cs="Times New Roman"/>
          <w:sz w:val="24"/>
          <w:szCs w:val="24"/>
        </w:rPr>
        <w:t xml:space="preserve"> или руководителя по научно-исследовательской теме.</w:t>
      </w:r>
    </w:p>
    <w:p w:rsidR="007524B6" w:rsidRDefault="007524B6" w:rsidP="007524B6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E002F5" w:rsidSect="00C32535">
          <w:type w:val="continuous"/>
          <w:pgSz w:w="11906" w:h="16838"/>
          <w:pgMar w:top="1134" w:right="1134" w:bottom="1418" w:left="1418" w:header="709" w:footer="709" w:gutter="0"/>
          <w:cols w:space="708"/>
          <w:docGrid w:linePitch="360"/>
        </w:sectPr>
      </w:pPr>
    </w:p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4B6" w:rsidRPr="007524B6" w:rsidRDefault="007524B6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4B6">
        <w:rPr>
          <w:rFonts w:ascii="Times New Roman" w:hAnsi="Times New Roman" w:cs="Times New Roman"/>
          <w:b/>
          <w:sz w:val="24"/>
          <w:szCs w:val="24"/>
        </w:rPr>
        <w:t>2.5 Учебно-методическая карта дисциплины</w:t>
      </w:r>
    </w:p>
    <w:p w:rsidR="007524B6" w:rsidRPr="007524B6" w:rsidRDefault="007524B6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4B6" w:rsidRPr="00F803E0" w:rsidRDefault="007524B6" w:rsidP="007524B6">
      <w:pPr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  <w:r w:rsidRPr="00F803E0">
        <w:rPr>
          <w:rFonts w:ascii="Times New Roman" w:hAnsi="Times New Roman" w:cs="Times New Roman"/>
          <w:b/>
          <w:szCs w:val="24"/>
        </w:rPr>
        <w:t>Таблица 2. Лекции</w:t>
      </w:r>
    </w:p>
    <w:p w:rsidR="00646BD3" w:rsidRPr="007524B6" w:rsidRDefault="00646BD3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6804"/>
        <w:gridCol w:w="992"/>
        <w:gridCol w:w="5746"/>
      </w:tblGrid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№ п.п.</w:t>
            </w:r>
          </w:p>
        </w:tc>
        <w:tc>
          <w:tcPr>
            <w:tcW w:w="2346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Название и содержание темы</w:t>
            </w:r>
          </w:p>
        </w:tc>
        <w:tc>
          <w:tcPr>
            <w:tcW w:w="342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Кол-во часов</w:t>
            </w:r>
          </w:p>
        </w:tc>
        <w:tc>
          <w:tcPr>
            <w:tcW w:w="1981" w:type="pct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Учебно-методические материалы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646BD3" w:rsidRPr="007C64AA" w:rsidRDefault="00646BD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</w:t>
            </w:r>
          </w:p>
        </w:tc>
        <w:tc>
          <w:tcPr>
            <w:tcW w:w="2346" w:type="pct"/>
          </w:tcPr>
          <w:p w:rsidR="00646BD3" w:rsidRPr="007C64AA" w:rsidRDefault="00646BD3" w:rsidP="00255A4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C64AA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42" w:type="pct"/>
            <w:vAlign w:val="center"/>
          </w:tcPr>
          <w:p w:rsidR="00646BD3" w:rsidRPr="007C64AA" w:rsidRDefault="00646BD3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3</w:t>
            </w:r>
          </w:p>
        </w:tc>
        <w:tc>
          <w:tcPr>
            <w:tcW w:w="1981" w:type="pct"/>
          </w:tcPr>
          <w:p w:rsidR="00646BD3" w:rsidRPr="007C64AA" w:rsidRDefault="00646BD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4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</w:t>
            </w:r>
          </w:p>
        </w:tc>
        <w:tc>
          <w:tcPr>
            <w:tcW w:w="2346" w:type="pct"/>
          </w:tcPr>
          <w:p w:rsidR="00E002F5" w:rsidRPr="007C64AA" w:rsidRDefault="00E002F5" w:rsidP="00255A4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C64AA">
              <w:rPr>
                <w:rFonts w:ascii="Times New Roman" w:hAnsi="Times New Roman"/>
                <w:b/>
              </w:rPr>
              <w:t xml:space="preserve">Введение. </w:t>
            </w:r>
          </w:p>
          <w:p w:rsidR="00E002F5" w:rsidRPr="007C64AA" w:rsidRDefault="00E002F5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Предмет и задачи изучения дисциплины. Основные этапы развития цитологии</w:t>
            </w:r>
            <w:r w:rsidRPr="007C64AA">
              <w:rPr>
                <w:rFonts w:ascii="Times New Roman" w:hAnsi="Times New Roman" w:cs="Times New Roman"/>
              </w:rPr>
              <w:t>. Клеточная теория и её суть. Связь ц</w:t>
            </w:r>
            <w:r w:rsidRPr="007C64AA">
              <w:rPr>
                <w:rFonts w:ascii="Times New Roman" w:hAnsi="Times New Roman"/>
              </w:rPr>
              <w:t xml:space="preserve">итологии с другими науками. </w:t>
            </w:r>
          </w:p>
        </w:tc>
        <w:tc>
          <w:tcPr>
            <w:tcW w:w="342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</w:t>
            </w:r>
          </w:p>
        </w:tc>
        <w:tc>
          <w:tcPr>
            <w:tcW w:w="1981" w:type="pct"/>
          </w:tcPr>
          <w:p w:rsidR="0030558D" w:rsidRPr="007C64AA" w:rsidRDefault="0030558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Л.: 1, 2 (осн.); 6, 7 (доп.)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</w:t>
            </w:r>
          </w:p>
        </w:tc>
        <w:tc>
          <w:tcPr>
            <w:tcW w:w="2346" w:type="pct"/>
          </w:tcPr>
          <w:p w:rsidR="00E002F5" w:rsidRPr="007C64AA" w:rsidRDefault="00E002F5" w:rsidP="00255A4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C64AA">
              <w:rPr>
                <w:rFonts w:ascii="Times New Roman" w:hAnsi="Times New Roman"/>
                <w:b/>
              </w:rPr>
              <w:t>Методы исследований.</w:t>
            </w:r>
          </w:p>
          <w:p w:rsidR="00E002F5" w:rsidRPr="007C64AA" w:rsidRDefault="003C1D0E" w:rsidP="003C1D0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Классификация методов исследований. </w:t>
            </w:r>
            <w:r w:rsidR="006E517C">
              <w:rPr>
                <w:rFonts w:ascii="Times New Roman" w:hAnsi="Times New Roman"/>
              </w:rPr>
              <w:t>Оптические методы. Пр</w:t>
            </w:r>
            <w:r w:rsidR="006E517C">
              <w:rPr>
                <w:rFonts w:ascii="Times New Roman" w:hAnsi="Times New Roman"/>
              </w:rPr>
              <w:t>и</w:t>
            </w:r>
            <w:r w:rsidR="006E517C">
              <w:rPr>
                <w:rFonts w:ascii="Times New Roman" w:hAnsi="Times New Roman"/>
              </w:rPr>
              <w:t>жизненное изучение клеток. Цитофизические методы. Исследование ультраструктуры клеток. Цито- и гистохимические методы. Фра</w:t>
            </w:r>
            <w:r w:rsidR="006E517C">
              <w:rPr>
                <w:rFonts w:ascii="Times New Roman" w:hAnsi="Times New Roman"/>
              </w:rPr>
              <w:t>к</w:t>
            </w:r>
            <w:r w:rsidR="006E517C">
              <w:rPr>
                <w:rFonts w:ascii="Times New Roman" w:hAnsi="Times New Roman"/>
              </w:rPr>
              <w:t xml:space="preserve">ционирование клеток. </w:t>
            </w:r>
          </w:p>
        </w:tc>
        <w:tc>
          <w:tcPr>
            <w:tcW w:w="342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</w:t>
            </w:r>
          </w:p>
        </w:tc>
        <w:tc>
          <w:tcPr>
            <w:tcW w:w="1981" w:type="pct"/>
          </w:tcPr>
          <w:p w:rsidR="00E002F5" w:rsidRPr="007C64AA" w:rsidRDefault="0030558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Цитохимические реакции в клетках.</w:t>
            </w:r>
          </w:p>
          <w:p w:rsidR="0030558D" w:rsidRPr="007C64AA" w:rsidRDefault="0030558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Оборудование: Микроскопы</w:t>
            </w:r>
          </w:p>
          <w:p w:rsidR="0030558D" w:rsidRPr="007C64AA" w:rsidRDefault="0030558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 xml:space="preserve">Л.: 1, 2, 3, 4 (осн.); 4, 6, 7 (доп.) 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2</w:t>
            </w:r>
          </w:p>
        </w:tc>
        <w:tc>
          <w:tcPr>
            <w:tcW w:w="2346" w:type="pct"/>
          </w:tcPr>
          <w:p w:rsidR="00E002F5" w:rsidRPr="007C64AA" w:rsidRDefault="00E002F5" w:rsidP="002B0B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Строение растительной клетки.</w:t>
            </w:r>
            <w:r w:rsidRPr="007C64AA">
              <w:rPr>
                <w:rFonts w:ascii="Times New Roman" w:hAnsi="Times New Roman"/>
              </w:rPr>
              <w:t xml:space="preserve"> Отличительные особенности ра</w:t>
            </w:r>
            <w:r w:rsidRPr="007C64AA">
              <w:rPr>
                <w:rFonts w:ascii="Times New Roman" w:hAnsi="Times New Roman"/>
              </w:rPr>
              <w:t>с</w:t>
            </w:r>
            <w:r w:rsidRPr="007C64AA">
              <w:rPr>
                <w:rFonts w:ascii="Times New Roman" w:hAnsi="Times New Roman"/>
              </w:rPr>
              <w:t>тительной клетки, ее</w:t>
            </w:r>
            <w:r w:rsidR="00FE0DF9">
              <w:rPr>
                <w:rFonts w:ascii="Times New Roman" w:hAnsi="Times New Roman"/>
              </w:rPr>
              <w:t xml:space="preserve"> строение,</w:t>
            </w:r>
            <w:r w:rsidRPr="007C64AA">
              <w:rPr>
                <w:rFonts w:ascii="Times New Roman" w:hAnsi="Times New Roman"/>
              </w:rPr>
              <w:t xml:space="preserve"> размер и форма. Клеточная оболочка, ее строение, состав, функции. </w:t>
            </w:r>
            <w:r w:rsidR="002B0BDD">
              <w:rPr>
                <w:rFonts w:ascii="Times New Roman" w:hAnsi="Times New Roman"/>
              </w:rPr>
              <w:t>Цитоплазма и о</w:t>
            </w:r>
            <w:r w:rsidRPr="007C64AA">
              <w:rPr>
                <w:rFonts w:ascii="Times New Roman" w:hAnsi="Times New Roman"/>
              </w:rPr>
              <w:t>рганоиды клетки их строение и функции.</w:t>
            </w:r>
          </w:p>
        </w:tc>
        <w:tc>
          <w:tcPr>
            <w:tcW w:w="342" w:type="pct"/>
            <w:vAlign w:val="center"/>
          </w:tcPr>
          <w:p w:rsidR="00E002F5" w:rsidRPr="007C64AA" w:rsidRDefault="00687042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1" w:type="pct"/>
          </w:tcPr>
          <w:p w:rsidR="0030558D" w:rsidRPr="007C64AA" w:rsidRDefault="0030558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Характерные признаки прокариотических и эук</w:t>
            </w:r>
            <w:r w:rsidRPr="007C64AA">
              <w:rPr>
                <w:rFonts w:ascii="Times New Roman" w:hAnsi="Times New Roman"/>
              </w:rPr>
              <w:t>а</w:t>
            </w:r>
            <w:r w:rsidRPr="007C64AA">
              <w:rPr>
                <w:rFonts w:ascii="Times New Roman" w:hAnsi="Times New Roman"/>
              </w:rPr>
              <w:t>риотических клеток.</w:t>
            </w:r>
          </w:p>
          <w:p w:rsidR="00E002F5" w:rsidRPr="007C64AA" w:rsidRDefault="0030558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Тал. Строение животной и растительной клетки.</w:t>
            </w:r>
          </w:p>
          <w:p w:rsidR="0030558D" w:rsidRPr="007C64AA" w:rsidRDefault="0030558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 xml:space="preserve">Табл. </w:t>
            </w:r>
            <w:r w:rsidR="00646BD3" w:rsidRPr="007C64AA">
              <w:rPr>
                <w:rFonts w:ascii="Times New Roman" w:hAnsi="Times New Roman"/>
              </w:rPr>
              <w:t>Различные формы клеток.</w:t>
            </w:r>
          </w:p>
          <w:p w:rsidR="00646BD3" w:rsidRPr="007C64AA" w:rsidRDefault="00646BD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Схема строения клетки.</w:t>
            </w:r>
          </w:p>
          <w:p w:rsidR="00646BD3" w:rsidRPr="007C64AA" w:rsidRDefault="00646BD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Рис. Строение растительной клетки.</w:t>
            </w:r>
          </w:p>
          <w:p w:rsidR="00646BD3" w:rsidRPr="007C64AA" w:rsidRDefault="00646BD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Рис. Строение органелл клетки (пластиды, митохондрии аппарат Гольджи, эндоплазматическая сеть, ядро).</w:t>
            </w:r>
          </w:p>
          <w:p w:rsidR="00646BD3" w:rsidRPr="007C64AA" w:rsidRDefault="00646BD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Лит. 1, 2, 3 (осн.); 1, 4, 5, 6, 8 (доп.).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3</w:t>
            </w:r>
          </w:p>
        </w:tc>
        <w:tc>
          <w:tcPr>
            <w:tcW w:w="2346" w:type="pct"/>
          </w:tcPr>
          <w:p w:rsidR="00E002F5" w:rsidRPr="007C64AA" w:rsidRDefault="00A26006" w:rsidP="00A2600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Х</w:t>
            </w:r>
            <w:r w:rsidR="00E002F5" w:rsidRPr="007C64AA">
              <w:rPr>
                <w:rFonts w:ascii="Times New Roman" w:hAnsi="Times New Roman"/>
                <w:b/>
              </w:rPr>
              <w:t>ромосом</w:t>
            </w:r>
            <w:r>
              <w:rPr>
                <w:rFonts w:ascii="Times New Roman" w:hAnsi="Times New Roman"/>
                <w:b/>
              </w:rPr>
              <w:t>ы</w:t>
            </w:r>
            <w:r w:rsidR="00E002F5" w:rsidRPr="007C64AA">
              <w:rPr>
                <w:rFonts w:ascii="Times New Roman" w:hAnsi="Times New Roman"/>
                <w:b/>
              </w:rPr>
              <w:t xml:space="preserve">. </w:t>
            </w:r>
            <w:r w:rsidRPr="007C64AA">
              <w:rPr>
                <w:rFonts w:ascii="Times New Roman" w:hAnsi="Times New Roman"/>
              </w:rPr>
              <w:t>Морфология метафазной хромосомы. Гетеро- и эухр</w:t>
            </w:r>
            <w:r w:rsidRPr="007C64AA">
              <w:rPr>
                <w:rFonts w:ascii="Times New Roman" w:hAnsi="Times New Roman"/>
              </w:rPr>
              <w:t>о</w:t>
            </w:r>
            <w:r w:rsidRPr="007C64AA">
              <w:rPr>
                <w:rFonts w:ascii="Times New Roman" w:hAnsi="Times New Roman"/>
              </w:rPr>
              <w:t>матиновые участки ДНК</w:t>
            </w:r>
            <w:r>
              <w:rPr>
                <w:rFonts w:ascii="Times New Roman" w:hAnsi="Times New Roman"/>
              </w:rPr>
              <w:t>.</w:t>
            </w:r>
            <w:r w:rsidRPr="007C64AA">
              <w:rPr>
                <w:rFonts w:ascii="Times New Roman" w:hAnsi="Times New Roman"/>
              </w:rPr>
              <w:t xml:space="preserve"> </w:t>
            </w:r>
            <w:r w:rsidR="00E002F5" w:rsidRPr="007C64AA">
              <w:rPr>
                <w:rFonts w:ascii="Times New Roman" w:hAnsi="Times New Roman"/>
              </w:rPr>
              <w:t>Биохимический состав хромосом. Стру</w:t>
            </w:r>
            <w:r w:rsidR="00E002F5" w:rsidRPr="007C64AA">
              <w:rPr>
                <w:rFonts w:ascii="Times New Roman" w:hAnsi="Times New Roman"/>
              </w:rPr>
              <w:t>к</w:t>
            </w:r>
            <w:r w:rsidR="00E002F5" w:rsidRPr="007C64AA">
              <w:rPr>
                <w:rFonts w:ascii="Times New Roman" w:hAnsi="Times New Roman"/>
              </w:rPr>
              <w:t>турная организация хроматина. Политенные хромосомы и их хара</w:t>
            </w:r>
            <w:r w:rsidR="00E002F5" w:rsidRPr="007C64AA">
              <w:rPr>
                <w:rFonts w:ascii="Times New Roman" w:hAnsi="Times New Roman"/>
              </w:rPr>
              <w:t>к</w:t>
            </w:r>
            <w:r w:rsidR="00E002F5" w:rsidRPr="007C64AA">
              <w:rPr>
                <w:rFonts w:ascii="Times New Roman" w:hAnsi="Times New Roman"/>
              </w:rPr>
              <w:t xml:space="preserve">теристика. </w:t>
            </w:r>
            <w:r w:rsidR="00392EF0" w:rsidRPr="00392EF0">
              <w:rPr>
                <w:rFonts w:ascii="Times New Roman" w:hAnsi="Times New Roman"/>
              </w:rPr>
              <w:t>Нарушения структуры хромосом</w:t>
            </w:r>
            <w:r w:rsidR="00392EF0">
              <w:rPr>
                <w:rFonts w:ascii="Times New Roman" w:hAnsi="Times New Roman"/>
              </w:rPr>
              <w:t>.</w:t>
            </w:r>
            <w:r w:rsidR="00392EF0" w:rsidRPr="00392EF0">
              <w:rPr>
                <w:rFonts w:ascii="Times New Roman" w:hAnsi="Times New Roman"/>
              </w:rPr>
              <w:t xml:space="preserve"> </w:t>
            </w:r>
            <w:r w:rsidR="00E002F5" w:rsidRPr="00392EF0">
              <w:rPr>
                <w:rFonts w:ascii="Times New Roman" w:hAnsi="Times New Roman"/>
              </w:rPr>
              <w:t>Функции</w:t>
            </w:r>
            <w:r w:rsidR="00E002F5" w:rsidRPr="007C64AA">
              <w:rPr>
                <w:rFonts w:ascii="Times New Roman" w:hAnsi="Times New Roman"/>
              </w:rPr>
              <w:t xml:space="preserve"> хромосом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42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2</w:t>
            </w:r>
          </w:p>
        </w:tc>
        <w:tc>
          <w:tcPr>
            <w:tcW w:w="1981" w:type="pct"/>
          </w:tcPr>
          <w:p w:rsidR="00E002F5" w:rsidRPr="007C64AA" w:rsidRDefault="00646BD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Уровни спирализации хромосом.</w:t>
            </w:r>
          </w:p>
          <w:p w:rsidR="00646BD3" w:rsidRPr="007C64AA" w:rsidRDefault="00646BD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Типы хромосом.</w:t>
            </w:r>
          </w:p>
          <w:p w:rsidR="00646BD3" w:rsidRPr="007C64AA" w:rsidRDefault="00646BD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Схема спирализации хромосом в митотическом цикле.</w:t>
            </w:r>
          </w:p>
          <w:p w:rsidR="00646BD3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Формы хромосом на стадии метафазы.</w:t>
            </w:r>
          </w:p>
          <w:p w:rsidR="007C64AA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Хромосомы разной формы и величины.</w:t>
            </w:r>
          </w:p>
          <w:p w:rsidR="007C64AA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Рис. Строение метафазных хромосом.</w:t>
            </w:r>
          </w:p>
          <w:p w:rsidR="007C64AA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Рис. Типы хромосом.</w:t>
            </w:r>
          </w:p>
          <w:p w:rsidR="007C64AA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lastRenderedPageBreak/>
              <w:t>Лит.:1, 2, 3, 4 (осн.); 3 (доп.).</w:t>
            </w:r>
          </w:p>
        </w:tc>
      </w:tr>
    </w:tbl>
    <w:p w:rsidR="003C1D0E" w:rsidRDefault="003C1D0E" w:rsidP="003E44B3">
      <w:pPr>
        <w:spacing w:after="0" w:line="288" w:lineRule="auto"/>
        <w:jc w:val="right"/>
        <w:rPr>
          <w:rFonts w:ascii="Times New Roman" w:hAnsi="Times New Roman" w:cs="Times New Roman"/>
        </w:rPr>
      </w:pPr>
    </w:p>
    <w:p w:rsidR="007C64AA" w:rsidRPr="003E44B3" w:rsidRDefault="003E44B3" w:rsidP="003E44B3">
      <w:pPr>
        <w:spacing w:after="0" w:line="288" w:lineRule="auto"/>
        <w:jc w:val="right"/>
        <w:rPr>
          <w:rFonts w:ascii="Times New Roman" w:hAnsi="Times New Roman" w:cs="Times New Roman"/>
        </w:rPr>
      </w:pPr>
      <w:r w:rsidRPr="003E44B3">
        <w:rPr>
          <w:rFonts w:ascii="Times New Roman" w:hAnsi="Times New Roman" w:cs="Times New Roman"/>
        </w:rPr>
        <w:t>Продолжение таблицы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6804"/>
        <w:gridCol w:w="992"/>
        <w:gridCol w:w="5746"/>
      </w:tblGrid>
      <w:tr w:rsidR="007C64AA" w:rsidRPr="007C64AA" w:rsidTr="00255A4E">
        <w:tc>
          <w:tcPr>
            <w:tcW w:w="331" w:type="pct"/>
            <w:vAlign w:val="center"/>
          </w:tcPr>
          <w:p w:rsidR="007C64AA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46" w:type="pct"/>
          </w:tcPr>
          <w:p w:rsidR="007C64AA" w:rsidRPr="007C64AA" w:rsidRDefault="007C64AA" w:rsidP="00255A4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42" w:type="pct"/>
            <w:vAlign w:val="center"/>
          </w:tcPr>
          <w:p w:rsidR="007C64AA" w:rsidRPr="007C64AA" w:rsidRDefault="007C64AA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1" w:type="pct"/>
          </w:tcPr>
          <w:p w:rsidR="007C64AA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4</w:t>
            </w:r>
          </w:p>
        </w:tc>
        <w:tc>
          <w:tcPr>
            <w:tcW w:w="2346" w:type="pct"/>
          </w:tcPr>
          <w:p w:rsidR="00E002F5" w:rsidRPr="007C64AA" w:rsidRDefault="00E002F5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Деление соматической клетки.</w:t>
            </w:r>
            <w:r w:rsidRPr="007C64AA">
              <w:rPr>
                <w:rFonts w:ascii="Times New Roman" w:hAnsi="Times New Roman"/>
              </w:rPr>
              <w:t xml:space="preserve"> Понятие о митозе, митотический цикл. Фазы митоза и их характеристика. Цитокинез. Нарушения м</w:t>
            </w:r>
            <w:r w:rsidRPr="007C64AA">
              <w:rPr>
                <w:rFonts w:ascii="Times New Roman" w:hAnsi="Times New Roman"/>
              </w:rPr>
              <w:t>и</w:t>
            </w:r>
            <w:r w:rsidRPr="007C64AA">
              <w:rPr>
                <w:rFonts w:ascii="Times New Roman" w:hAnsi="Times New Roman"/>
              </w:rPr>
              <w:t>тоза. Амитоз. Эндомитоз.</w:t>
            </w:r>
          </w:p>
        </w:tc>
        <w:tc>
          <w:tcPr>
            <w:tcW w:w="342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2</w:t>
            </w:r>
          </w:p>
        </w:tc>
        <w:tc>
          <w:tcPr>
            <w:tcW w:w="1981" w:type="pct"/>
          </w:tcPr>
          <w:p w:rsidR="003E44B3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Схема митоза.</w:t>
            </w:r>
          </w:p>
          <w:p w:rsidR="003E44B3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 xml:space="preserve">Табл. Амитоза. </w:t>
            </w:r>
          </w:p>
          <w:p w:rsidR="00E002F5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Митотическая система клетки.</w:t>
            </w:r>
          </w:p>
          <w:p w:rsidR="003E44B3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 xml:space="preserve">Рис. Митотический цикл. </w:t>
            </w:r>
          </w:p>
          <w:p w:rsidR="003E44B3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 xml:space="preserve">Рис. Амитоз. </w:t>
            </w:r>
          </w:p>
          <w:p w:rsidR="007C64AA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Рис. Эндомитоз.</w:t>
            </w:r>
          </w:p>
          <w:p w:rsidR="007C64AA" w:rsidRPr="007C64AA" w:rsidRDefault="007C64AA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 xml:space="preserve">Лит. </w:t>
            </w:r>
            <w:r w:rsidR="003E44B3">
              <w:rPr>
                <w:rFonts w:ascii="Times New Roman" w:hAnsi="Times New Roman"/>
              </w:rPr>
              <w:t>1, 2 (осн.); 1, 3 (доп.)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5</w:t>
            </w:r>
          </w:p>
        </w:tc>
        <w:tc>
          <w:tcPr>
            <w:tcW w:w="2346" w:type="pct"/>
          </w:tcPr>
          <w:p w:rsidR="00E002F5" w:rsidRPr="007C64AA" w:rsidRDefault="00E002F5" w:rsidP="000D2F9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Деление половых клеток</w:t>
            </w:r>
            <w:r w:rsidRPr="007C64AA">
              <w:rPr>
                <w:rFonts w:ascii="Times New Roman" w:hAnsi="Times New Roman"/>
              </w:rPr>
              <w:t>. Понятие о мейозе и его типах. Мейотич</w:t>
            </w:r>
            <w:r w:rsidRPr="007C64AA">
              <w:rPr>
                <w:rFonts w:ascii="Times New Roman" w:hAnsi="Times New Roman"/>
              </w:rPr>
              <w:t>е</w:t>
            </w:r>
            <w:r w:rsidRPr="007C64AA">
              <w:rPr>
                <w:rFonts w:ascii="Times New Roman" w:hAnsi="Times New Roman"/>
              </w:rPr>
              <w:t>ский цикл. Нарушение мейоза. Мейоз у автополиплоидов и амфид</w:t>
            </w:r>
            <w:r w:rsidRPr="007C64AA">
              <w:rPr>
                <w:rFonts w:ascii="Times New Roman" w:hAnsi="Times New Roman"/>
              </w:rPr>
              <w:t>и</w:t>
            </w:r>
            <w:r w:rsidRPr="007C64AA">
              <w:rPr>
                <w:rFonts w:ascii="Times New Roman" w:hAnsi="Times New Roman"/>
              </w:rPr>
              <w:t>плоидов.</w:t>
            </w:r>
            <w:r w:rsidR="000D2F93">
              <w:rPr>
                <w:rFonts w:ascii="Times New Roman" w:hAnsi="Times New Roman"/>
              </w:rPr>
              <w:t xml:space="preserve"> </w:t>
            </w:r>
            <w:r w:rsidR="000D2F93" w:rsidRPr="000D2F93">
              <w:rPr>
                <w:rFonts w:ascii="Times New Roman" w:hAnsi="Times New Roman"/>
                <w:sz w:val="24"/>
                <w:szCs w:val="24"/>
              </w:rPr>
              <w:t>Биологическое значение мейоза и его отличия от мит</w:t>
            </w:r>
            <w:r w:rsidR="000D2F93" w:rsidRPr="000D2F93">
              <w:rPr>
                <w:rFonts w:ascii="Times New Roman" w:hAnsi="Times New Roman"/>
                <w:sz w:val="24"/>
                <w:szCs w:val="24"/>
              </w:rPr>
              <w:t>о</w:t>
            </w:r>
            <w:r w:rsidR="000D2F93" w:rsidRPr="000D2F93">
              <w:rPr>
                <w:rFonts w:ascii="Times New Roman" w:hAnsi="Times New Roman"/>
                <w:sz w:val="24"/>
                <w:szCs w:val="24"/>
              </w:rPr>
              <w:t>за</w:t>
            </w:r>
            <w:r w:rsidR="000D2F9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2" w:type="pct"/>
            <w:vAlign w:val="center"/>
          </w:tcPr>
          <w:p w:rsidR="00E002F5" w:rsidRPr="007C64AA" w:rsidRDefault="00687042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1" w:type="pct"/>
          </w:tcPr>
          <w:p w:rsidR="003E44B3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Схема мейоза.</w:t>
            </w:r>
          </w:p>
          <w:p w:rsidR="00E002F5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Генетический контроль мейоза.</w:t>
            </w:r>
          </w:p>
          <w:p w:rsidR="003E44B3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Гаметный тип мейоза.</w:t>
            </w:r>
          </w:p>
          <w:p w:rsidR="003E44B3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Различные варианты кроссинговера.</w:t>
            </w:r>
          </w:p>
          <w:p w:rsidR="003E44B3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Типы развития тетрад микроспор у растений.</w:t>
            </w:r>
          </w:p>
          <w:p w:rsidR="003E44B3" w:rsidRPr="007C64AA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Лит. 1, 2 (осн.); 1, 3, 5 (доп.).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6</w:t>
            </w:r>
          </w:p>
        </w:tc>
        <w:tc>
          <w:tcPr>
            <w:tcW w:w="2346" w:type="pct"/>
          </w:tcPr>
          <w:p w:rsidR="00E002F5" w:rsidRPr="007C64AA" w:rsidRDefault="00E002F5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Микро- и мегаспорогенез.</w:t>
            </w:r>
            <w:r w:rsidRPr="007C64AA">
              <w:rPr>
                <w:rFonts w:ascii="Times New Roman" w:hAnsi="Times New Roman"/>
              </w:rPr>
              <w:t xml:space="preserve"> </w:t>
            </w:r>
            <w:r w:rsidRPr="007C64AA">
              <w:rPr>
                <w:rFonts w:ascii="Times New Roman" w:hAnsi="Times New Roman"/>
                <w:b/>
              </w:rPr>
              <w:t>Развитие женского и мужского гам</w:t>
            </w:r>
            <w:r w:rsidRPr="007C64AA">
              <w:rPr>
                <w:rFonts w:ascii="Times New Roman" w:hAnsi="Times New Roman"/>
                <w:b/>
              </w:rPr>
              <w:t>е</w:t>
            </w:r>
            <w:r w:rsidRPr="007C64AA">
              <w:rPr>
                <w:rFonts w:ascii="Times New Roman" w:hAnsi="Times New Roman"/>
                <w:b/>
              </w:rPr>
              <w:t>тофита.</w:t>
            </w:r>
            <w:r w:rsidRPr="007C64AA">
              <w:rPr>
                <w:rFonts w:ascii="Times New Roman" w:hAnsi="Times New Roman"/>
              </w:rPr>
              <w:t xml:space="preserve"> Микроспорогенез. Развитие пыльцевого зерна. Гаметогенез. Мегаспорогенез. Развитие зародышевого мешка. Различные типы зародышевых мешков у различных растений.</w:t>
            </w:r>
          </w:p>
        </w:tc>
        <w:tc>
          <w:tcPr>
            <w:tcW w:w="342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2</w:t>
            </w:r>
          </w:p>
        </w:tc>
        <w:tc>
          <w:tcPr>
            <w:tcW w:w="1981" w:type="pct"/>
          </w:tcPr>
          <w:p w:rsidR="00E002F5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Типы зародышевых мешков у покрытосеменных.</w:t>
            </w:r>
          </w:p>
          <w:p w:rsidR="003E44B3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Развитие зародыша однодольного растения.</w:t>
            </w:r>
          </w:p>
          <w:p w:rsidR="003E44B3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Развитие зародыша двудольного растения.</w:t>
            </w:r>
          </w:p>
          <w:p w:rsidR="003E44B3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Жизненный цикл и образование гамет у растений.</w:t>
            </w:r>
          </w:p>
          <w:p w:rsidR="00D335AE" w:rsidRDefault="00D335AE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Гаметогенез.</w:t>
            </w:r>
          </w:p>
          <w:p w:rsidR="003E44B3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Строение тычинок.</w:t>
            </w:r>
          </w:p>
          <w:p w:rsidR="003E44B3" w:rsidRDefault="003E44B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Рис. </w:t>
            </w:r>
            <w:r w:rsidR="00D335AE">
              <w:rPr>
                <w:rFonts w:ascii="Times New Roman" w:hAnsi="Times New Roman"/>
              </w:rPr>
              <w:t>Онтогенез пыльника.</w:t>
            </w:r>
          </w:p>
          <w:p w:rsidR="00D335AE" w:rsidRDefault="00D335AE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Типы образования тетрад микроспор.</w:t>
            </w:r>
          </w:p>
          <w:p w:rsidR="00D335AE" w:rsidRDefault="00D335AE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Типы расположения микроспор.</w:t>
            </w:r>
          </w:p>
          <w:p w:rsidR="00D335AE" w:rsidRDefault="00D335AE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Основные типы семязач</w:t>
            </w:r>
            <w:r w:rsidR="008C578F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тков.</w:t>
            </w:r>
          </w:p>
          <w:p w:rsidR="00D335AE" w:rsidRDefault="00D335AE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Строение семязач</w:t>
            </w:r>
            <w:r w:rsidR="008C578F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тка.</w:t>
            </w:r>
          </w:p>
          <w:p w:rsidR="00D335AE" w:rsidRPr="007C64AA" w:rsidRDefault="00D335AE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Лит. 1, 2, 4 (осн.).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7</w:t>
            </w:r>
          </w:p>
        </w:tc>
        <w:tc>
          <w:tcPr>
            <w:tcW w:w="2346" w:type="pct"/>
          </w:tcPr>
          <w:p w:rsidR="00E002F5" w:rsidRPr="007C64AA" w:rsidRDefault="00E002F5" w:rsidP="00E54F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54F6F">
              <w:rPr>
                <w:rFonts w:ascii="Times New Roman" w:hAnsi="Times New Roman"/>
                <w:b/>
              </w:rPr>
              <w:t>Опыление. Оплодотворение</w:t>
            </w:r>
            <w:r w:rsidRPr="007C64AA">
              <w:rPr>
                <w:rFonts w:ascii="Times New Roman" w:hAnsi="Times New Roman"/>
              </w:rPr>
              <w:t xml:space="preserve">. </w:t>
            </w:r>
            <w:r w:rsidR="00E54F6F">
              <w:rPr>
                <w:rFonts w:ascii="Times New Roman" w:hAnsi="Times New Roman"/>
              </w:rPr>
              <w:t>Опыление. Оплодотворение.</w:t>
            </w:r>
            <w:r w:rsidRPr="007C64AA">
              <w:rPr>
                <w:rFonts w:ascii="Times New Roman" w:hAnsi="Times New Roman"/>
              </w:rPr>
              <w:t xml:space="preserve"> Полиэ</w:t>
            </w:r>
            <w:r w:rsidRPr="007C64AA">
              <w:rPr>
                <w:rFonts w:ascii="Times New Roman" w:hAnsi="Times New Roman"/>
              </w:rPr>
              <w:t>м</w:t>
            </w:r>
            <w:r w:rsidRPr="007C64AA">
              <w:rPr>
                <w:rFonts w:ascii="Times New Roman" w:hAnsi="Times New Roman"/>
              </w:rPr>
              <w:t>бриония и партенокарпия. Ксений. Апомиксис и его типы.</w:t>
            </w:r>
            <w:r w:rsidR="00E54F6F">
              <w:rPr>
                <w:rFonts w:ascii="Times New Roman" w:hAnsi="Times New Roman"/>
              </w:rPr>
              <w:t xml:space="preserve"> Органог</w:t>
            </w:r>
            <w:r w:rsidR="00E54F6F">
              <w:rPr>
                <w:rFonts w:ascii="Times New Roman" w:hAnsi="Times New Roman"/>
              </w:rPr>
              <w:t>е</w:t>
            </w:r>
            <w:r w:rsidR="00E54F6F">
              <w:rPr>
                <w:rFonts w:ascii="Times New Roman" w:hAnsi="Times New Roman"/>
              </w:rPr>
              <w:t>нез.</w:t>
            </w:r>
          </w:p>
        </w:tc>
        <w:tc>
          <w:tcPr>
            <w:tcW w:w="342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3</w:t>
            </w:r>
          </w:p>
        </w:tc>
        <w:tc>
          <w:tcPr>
            <w:tcW w:w="1981" w:type="pct"/>
          </w:tcPr>
          <w:p w:rsidR="00E002F5" w:rsidRDefault="00D335AE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Схема слияния ядер при оплодотворении.</w:t>
            </w:r>
          </w:p>
          <w:p w:rsidR="00D335AE" w:rsidRDefault="00D335AE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Схема процесса оплодотворения у цветковых раст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ний.</w:t>
            </w:r>
          </w:p>
          <w:p w:rsidR="00D335AE" w:rsidRPr="007C64AA" w:rsidRDefault="00D335AE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Лит. 1,2 (осн.)</w:t>
            </w:r>
          </w:p>
        </w:tc>
      </w:tr>
      <w:tr w:rsidR="007C64AA" w:rsidRPr="007C64AA" w:rsidTr="00255A4E">
        <w:tc>
          <w:tcPr>
            <w:tcW w:w="331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итого</w:t>
            </w:r>
          </w:p>
        </w:tc>
        <w:tc>
          <w:tcPr>
            <w:tcW w:w="2346" w:type="pct"/>
          </w:tcPr>
          <w:p w:rsidR="00E002F5" w:rsidRPr="007C64AA" w:rsidRDefault="00E002F5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2" w:type="pct"/>
            <w:vAlign w:val="center"/>
          </w:tcPr>
          <w:p w:rsidR="00E002F5" w:rsidRPr="007C64AA" w:rsidRDefault="00E002F5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16</w:t>
            </w:r>
          </w:p>
        </w:tc>
        <w:tc>
          <w:tcPr>
            <w:tcW w:w="1981" w:type="pct"/>
          </w:tcPr>
          <w:p w:rsidR="00E002F5" w:rsidRPr="007C64AA" w:rsidRDefault="00E002F5" w:rsidP="00255A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E002F5" w:rsidRDefault="00E002F5" w:rsidP="007524B6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3E0" w:rsidRDefault="00F803E0" w:rsidP="007524B6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3E0" w:rsidRPr="00F803E0" w:rsidRDefault="00F803E0" w:rsidP="007524B6">
      <w:pPr>
        <w:spacing w:after="0" w:line="288" w:lineRule="auto"/>
        <w:jc w:val="center"/>
        <w:rPr>
          <w:rFonts w:ascii="Times New Roman" w:hAnsi="Times New Roman" w:cs="Times New Roman"/>
          <w:b/>
        </w:rPr>
      </w:pPr>
      <w:r w:rsidRPr="00F803E0">
        <w:rPr>
          <w:rFonts w:ascii="Times New Roman" w:hAnsi="Times New Roman" w:cs="Times New Roman"/>
          <w:b/>
        </w:rPr>
        <w:t>Таблица 3. Лабораторные занятия</w:t>
      </w:r>
    </w:p>
    <w:p w:rsidR="00F803E0" w:rsidRPr="00F803E0" w:rsidRDefault="00F803E0" w:rsidP="007524B6">
      <w:pPr>
        <w:spacing w:after="0" w:line="288" w:lineRule="auto"/>
        <w:jc w:val="center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6465"/>
        <w:gridCol w:w="737"/>
        <w:gridCol w:w="5102"/>
        <w:gridCol w:w="1636"/>
      </w:tblGrid>
      <w:tr w:rsidR="00F803E0" w:rsidRPr="00F803E0" w:rsidTr="00255A4E">
        <w:tc>
          <w:tcPr>
            <w:tcW w:w="194" w:type="pct"/>
          </w:tcPr>
          <w:p w:rsidR="00F803E0" w:rsidRPr="00F803E0" w:rsidRDefault="00F803E0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803E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2229" w:type="pct"/>
            <w:vAlign w:val="center"/>
          </w:tcPr>
          <w:p w:rsidR="00F803E0" w:rsidRPr="007C64AA" w:rsidRDefault="00F803E0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Название и содержание темы</w:t>
            </w:r>
          </w:p>
        </w:tc>
        <w:tc>
          <w:tcPr>
            <w:tcW w:w="254" w:type="pct"/>
            <w:vAlign w:val="center"/>
          </w:tcPr>
          <w:p w:rsidR="00F803E0" w:rsidRPr="007C64AA" w:rsidRDefault="00F803E0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 xml:space="preserve">Кол-во </w:t>
            </w:r>
            <w:r w:rsidR="00A15BA3">
              <w:rPr>
                <w:rFonts w:ascii="Times New Roman" w:hAnsi="Times New Roman"/>
              </w:rPr>
              <w:t xml:space="preserve">  </w:t>
            </w:r>
            <w:r w:rsidRPr="007C64AA">
              <w:rPr>
                <w:rFonts w:ascii="Times New Roman" w:hAnsi="Times New Roman"/>
              </w:rPr>
              <w:t>часов</w:t>
            </w:r>
          </w:p>
        </w:tc>
        <w:tc>
          <w:tcPr>
            <w:tcW w:w="1759" w:type="pct"/>
          </w:tcPr>
          <w:p w:rsidR="00F803E0" w:rsidRPr="007C64AA" w:rsidRDefault="00F803E0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Учебно-методические материалы</w:t>
            </w:r>
          </w:p>
        </w:tc>
        <w:tc>
          <w:tcPr>
            <w:tcW w:w="564" w:type="pct"/>
          </w:tcPr>
          <w:p w:rsidR="00F803E0" w:rsidRPr="00F803E0" w:rsidRDefault="00F803E0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отче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ности и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троля знаний</w:t>
            </w:r>
          </w:p>
        </w:tc>
      </w:tr>
      <w:tr w:rsidR="00DB0DB2" w:rsidRPr="00F803E0" w:rsidTr="00255A4E">
        <w:tc>
          <w:tcPr>
            <w:tcW w:w="194" w:type="pct"/>
            <w:vAlign w:val="center"/>
          </w:tcPr>
          <w:p w:rsidR="00DB0DB2" w:rsidRPr="00F803E0" w:rsidRDefault="00615046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29" w:type="pct"/>
            <w:vAlign w:val="center"/>
          </w:tcPr>
          <w:p w:rsidR="00DB0DB2" w:rsidRPr="007C64AA" w:rsidRDefault="00615046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4" w:type="pct"/>
            <w:vAlign w:val="center"/>
          </w:tcPr>
          <w:p w:rsidR="00DB0DB2" w:rsidRPr="00F803E0" w:rsidRDefault="00615046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9" w:type="pct"/>
            <w:vAlign w:val="center"/>
          </w:tcPr>
          <w:p w:rsidR="00DB0DB2" w:rsidRPr="00F803E0" w:rsidRDefault="00615046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4" w:type="pct"/>
            <w:vAlign w:val="center"/>
          </w:tcPr>
          <w:p w:rsidR="00DB0DB2" w:rsidRPr="00F803E0" w:rsidRDefault="00615046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70080F" w:rsidRPr="00F803E0" w:rsidTr="00255A4E">
        <w:tc>
          <w:tcPr>
            <w:tcW w:w="194" w:type="pct"/>
          </w:tcPr>
          <w:p w:rsidR="0070080F" w:rsidRPr="00F803E0" w:rsidRDefault="0070080F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29" w:type="pct"/>
          </w:tcPr>
          <w:p w:rsidR="00914FE7" w:rsidRPr="00914FE7" w:rsidRDefault="0070080F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Методы исследований.</w:t>
            </w:r>
            <w:r w:rsidR="006C2315">
              <w:rPr>
                <w:rFonts w:ascii="Times New Roman" w:hAnsi="Times New Roman"/>
                <w:b/>
              </w:rPr>
              <w:t xml:space="preserve"> </w:t>
            </w:r>
            <w:r w:rsidR="00914FE7" w:rsidRPr="00914FE7">
              <w:rPr>
                <w:rFonts w:ascii="Times New Roman" w:hAnsi="Times New Roman"/>
              </w:rPr>
              <w:t>Устройство светового микроскопа.</w:t>
            </w:r>
            <w:r w:rsidR="00914FE7">
              <w:rPr>
                <w:rFonts w:ascii="Times New Roman" w:hAnsi="Times New Roman"/>
              </w:rPr>
              <w:t xml:space="preserve"> О</w:t>
            </w:r>
            <w:r w:rsidR="00914FE7">
              <w:rPr>
                <w:rFonts w:ascii="Times New Roman" w:hAnsi="Times New Roman"/>
              </w:rPr>
              <w:t>с</w:t>
            </w:r>
            <w:r w:rsidR="00914FE7">
              <w:rPr>
                <w:rFonts w:ascii="Times New Roman" w:hAnsi="Times New Roman"/>
              </w:rPr>
              <w:t>новные характеристики микроскопов (разрешающая способность, апертура, фокусное расстояние и увеличение, общее увеличение). Виды аберрации и способы их исправления. Вспомогательное устройства к микроскопу и их назначение. Работа с микроскопом и вспомогательными устройствами. Установка освещения</w:t>
            </w:r>
            <w:r w:rsidR="006C2315">
              <w:rPr>
                <w:rFonts w:ascii="Times New Roman" w:hAnsi="Times New Roman"/>
              </w:rPr>
              <w:t>.</w:t>
            </w:r>
            <w:r w:rsidR="00914FE7">
              <w:rPr>
                <w:rFonts w:ascii="Times New Roman" w:hAnsi="Times New Roman"/>
              </w:rPr>
              <w:t xml:space="preserve"> Сп</w:t>
            </w:r>
            <w:r w:rsidR="00914FE7">
              <w:rPr>
                <w:rFonts w:ascii="Times New Roman" w:hAnsi="Times New Roman"/>
              </w:rPr>
              <w:t>о</w:t>
            </w:r>
            <w:r w:rsidR="00914FE7">
              <w:rPr>
                <w:rFonts w:ascii="Times New Roman" w:hAnsi="Times New Roman"/>
              </w:rPr>
              <w:t xml:space="preserve">собы подготовки к исследованию и методы изучения клетки. </w:t>
            </w:r>
          </w:p>
          <w:p w:rsidR="0070080F" w:rsidRPr="007C64AA" w:rsidRDefault="0070080F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 «Методы исследований»</w:t>
            </w:r>
          </w:p>
        </w:tc>
        <w:tc>
          <w:tcPr>
            <w:tcW w:w="254" w:type="pct"/>
            <w:vAlign w:val="center"/>
          </w:tcPr>
          <w:p w:rsidR="0070080F" w:rsidRPr="00887CF2" w:rsidRDefault="0070080F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59" w:type="pct"/>
          </w:tcPr>
          <w:p w:rsidR="0070080F" w:rsidRDefault="0070080F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Микроскоп и вспомогательные приборы к нему. </w:t>
            </w:r>
          </w:p>
          <w:p w:rsidR="0070080F" w:rsidRDefault="0070080F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Постоянные микропрепараты.</w:t>
            </w:r>
          </w:p>
          <w:p w:rsidR="0070080F" w:rsidRDefault="0070080F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 Мутации дрозофилы.</w:t>
            </w:r>
          </w:p>
          <w:p w:rsidR="00A15BA3" w:rsidRDefault="00A15BA3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 Схема микроскопа и осветительной системы.</w:t>
            </w:r>
          </w:p>
          <w:p w:rsidR="0070080F" w:rsidRDefault="0070080F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Табл. Цитохимические реакции в клетках </w:t>
            </w:r>
            <w:r w:rsidR="00A15BA3">
              <w:rPr>
                <w:rFonts w:ascii="Times New Roman" w:hAnsi="Times New Roman" w:cs="Times New Roman"/>
              </w:rPr>
              <w:t>живо</w:t>
            </w:r>
            <w:r w:rsidR="00A15BA3">
              <w:rPr>
                <w:rFonts w:ascii="Times New Roman" w:hAnsi="Times New Roman" w:cs="Times New Roman"/>
              </w:rPr>
              <w:t>т</w:t>
            </w:r>
            <w:r w:rsidR="00A15BA3">
              <w:rPr>
                <w:rFonts w:ascii="Times New Roman" w:hAnsi="Times New Roman" w:cs="Times New Roman"/>
              </w:rPr>
              <w:t>ных и растений.</w:t>
            </w:r>
          </w:p>
          <w:p w:rsidR="00A15BA3" w:rsidRDefault="00A15BA3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Тестовые задания.</w:t>
            </w:r>
          </w:p>
          <w:p w:rsidR="00A15BA3" w:rsidRPr="00887CF2" w:rsidRDefault="00A15BA3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4AA">
              <w:rPr>
                <w:rFonts w:ascii="Times New Roman" w:hAnsi="Times New Roman"/>
              </w:rPr>
              <w:t>Л.: 1, 2, 3, 4 (осн.); 4, 6, 7 (доп.)</w:t>
            </w:r>
          </w:p>
        </w:tc>
        <w:tc>
          <w:tcPr>
            <w:tcW w:w="564" w:type="pct"/>
          </w:tcPr>
          <w:p w:rsidR="00A15BA3" w:rsidRDefault="0070080F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работа. </w:t>
            </w:r>
          </w:p>
          <w:p w:rsidR="0070080F" w:rsidRPr="00F803E0" w:rsidRDefault="0070080F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дач.</w:t>
            </w:r>
          </w:p>
        </w:tc>
      </w:tr>
      <w:tr w:rsidR="00A15BA3" w:rsidRPr="00F803E0" w:rsidTr="00255A4E">
        <w:tc>
          <w:tcPr>
            <w:tcW w:w="194" w:type="pct"/>
          </w:tcPr>
          <w:p w:rsidR="00A15BA3" w:rsidRPr="00F803E0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9" w:type="pct"/>
          </w:tcPr>
          <w:p w:rsidR="00A15BA3" w:rsidRPr="007C64AA" w:rsidRDefault="00A15BA3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Строение растительной клетки.</w:t>
            </w:r>
            <w:r w:rsidRPr="007C64AA">
              <w:rPr>
                <w:rFonts w:ascii="Times New Roman" w:hAnsi="Times New Roman"/>
              </w:rPr>
              <w:t xml:space="preserve"> </w:t>
            </w:r>
            <w:r w:rsidR="00E13569">
              <w:rPr>
                <w:rFonts w:ascii="Times New Roman" w:hAnsi="Times New Roman"/>
              </w:rPr>
              <w:t>Изготовление временных пр</w:t>
            </w:r>
            <w:r w:rsidR="00E13569">
              <w:rPr>
                <w:rFonts w:ascii="Times New Roman" w:hAnsi="Times New Roman"/>
              </w:rPr>
              <w:t>е</w:t>
            </w:r>
            <w:r w:rsidR="00E13569">
              <w:rPr>
                <w:rFonts w:ascii="Times New Roman" w:hAnsi="Times New Roman"/>
              </w:rPr>
              <w:t xml:space="preserve">паратов для изучения строения растительной клетки. Пластиды. Запасные питательные вещества. Движение цитоплазмы. Тургор. Плазмолиз. </w:t>
            </w:r>
            <w:r>
              <w:rPr>
                <w:rFonts w:ascii="Times New Roman" w:hAnsi="Times New Roman"/>
              </w:rPr>
              <w:t>Контрольная работа по теме «Строение растительной клетки».</w:t>
            </w:r>
          </w:p>
        </w:tc>
        <w:tc>
          <w:tcPr>
            <w:tcW w:w="254" w:type="pct"/>
            <w:vAlign w:val="center"/>
          </w:tcPr>
          <w:p w:rsidR="00A15BA3" w:rsidRPr="00887CF2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9" w:type="pct"/>
          </w:tcPr>
          <w:p w:rsidR="00615046" w:rsidRDefault="00A15BA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Лабораторное оборудование.</w:t>
            </w:r>
            <w:r w:rsidR="00615046">
              <w:rPr>
                <w:rFonts w:ascii="Times New Roman" w:hAnsi="Times New Roman"/>
              </w:rPr>
              <w:t xml:space="preserve"> </w:t>
            </w:r>
          </w:p>
          <w:p w:rsidR="00A15BA3" w:rsidRDefault="00615046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Химические реактивы (йодный раствор)</w:t>
            </w:r>
          </w:p>
          <w:p w:rsidR="00A15BA3" w:rsidRDefault="00A15BA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Живой материал (плоды шиповника, рябины, сем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 xml:space="preserve">на бобовых, луковица лука, листочки элодеи и др.), </w:t>
            </w:r>
          </w:p>
          <w:p w:rsidR="00A15BA3" w:rsidRPr="007C64AA" w:rsidRDefault="00A15BA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Схема строения клетки.</w:t>
            </w:r>
          </w:p>
          <w:p w:rsidR="00A15BA3" w:rsidRPr="007C64AA" w:rsidRDefault="00A15BA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Рис. Строение растительной клетки.</w:t>
            </w:r>
          </w:p>
          <w:p w:rsidR="00A15BA3" w:rsidRDefault="00A15BA3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П</w:t>
            </w:r>
            <w:r w:rsidRPr="007C64AA">
              <w:rPr>
                <w:rFonts w:ascii="Times New Roman" w:hAnsi="Times New Roman"/>
              </w:rPr>
              <w:t>ластиды</w:t>
            </w:r>
            <w:r>
              <w:rPr>
                <w:rFonts w:ascii="Times New Roman" w:hAnsi="Times New Roman"/>
              </w:rPr>
              <w:t xml:space="preserve"> (хлоропласты, хромопласты, лейк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пласты)</w:t>
            </w:r>
            <w:r w:rsidRPr="007C64AA">
              <w:rPr>
                <w:rFonts w:ascii="Times New Roman" w:hAnsi="Times New Roman"/>
              </w:rPr>
              <w:t>.</w:t>
            </w:r>
          </w:p>
          <w:p w:rsidR="00615046" w:rsidRPr="007C64AA" w:rsidRDefault="00615046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Рис. Явления тургора и плазмолиза в растительной клетке. </w:t>
            </w:r>
          </w:p>
          <w:p w:rsidR="00A15BA3" w:rsidRPr="007C64AA" w:rsidRDefault="00A15BA3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Лит. 1, 2, 3 (осн.); 1, 4, 5, 6, 8 (доп.).</w:t>
            </w:r>
          </w:p>
        </w:tc>
        <w:tc>
          <w:tcPr>
            <w:tcW w:w="564" w:type="pct"/>
          </w:tcPr>
          <w:p w:rsidR="00A15BA3" w:rsidRPr="00F803E0" w:rsidRDefault="00A15BA3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опрос Контрольная работа. </w:t>
            </w:r>
          </w:p>
        </w:tc>
      </w:tr>
      <w:tr w:rsidR="00A15BA3" w:rsidRPr="00F803E0" w:rsidTr="00255A4E">
        <w:tc>
          <w:tcPr>
            <w:tcW w:w="194" w:type="pct"/>
          </w:tcPr>
          <w:p w:rsidR="00A15BA3" w:rsidRPr="00F803E0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9" w:type="pct"/>
          </w:tcPr>
          <w:p w:rsidR="00A15BA3" w:rsidRDefault="00392EF0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Х</w:t>
            </w:r>
            <w:r w:rsidR="00A15BA3" w:rsidRPr="007C64AA">
              <w:rPr>
                <w:rFonts w:ascii="Times New Roman" w:hAnsi="Times New Roman"/>
                <w:b/>
              </w:rPr>
              <w:t>ромосом</w:t>
            </w:r>
            <w:r>
              <w:rPr>
                <w:rFonts w:ascii="Times New Roman" w:hAnsi="Times New Roman"/>
                <w:b/>
              </w:rPr>
              <w:t>ы</w:t>
            </w:r>
            <w:r w:rsidR="00A15BA3" w:rsidRPr="007C64AA">
              <w:rPr>
                <w:rFonts w:ascii="Times New Roman" w:hAnsi="Times New Roman"/>
                <w:b/>
              </w:rPr>
              <w:t xml:space="preserve">. </w:t>
            </w:r>
            <w:r w:rsidR="00E13569" w:rsidRPr="00E13569">
              <w:rPr>
                <w:rFonts w:ascii="Times New Roman" w:hAnsi="Times New Roman"/>
              </w:rPr>
              <w:t>Кариотип.</w:t>
            </w:r>
            <w:r w:rsidR="00E13569">
              <w:rPr>
                <w:rFonts w:ascii="Times New Roman" w:hAnsi="Times New Roman"/>
                <w:b/>
              </w:rPr>
              <w:t xml:space="preserve"> </w:t>
            </w:r>
            <w:r w:rsidR="00E13569">
              <w:rPr>
                <w:rFonts w:ascii="Times New Roman" w:hAnsi="Times New Roman"/>
              </w:rPr>
              <w:t>Кариограмма и идиограмма. Число хр</w:t>
            </w:r>
            <w:r w:rsidR="00E13569">
              <w:rPr>
                <w:rFonts w:ascii="Times New Roman" w:hAnsi="Times New Roman"/>
              </w:rPr>
              <w:t>о</w:t>
            </w:r>
            <w:r w:rsidR="00E13569">
              <w:rPr>
                <w:rFonts w:ascii="Times New Roman" w:hAnsi="Times New Roman"/>
              </w:rPr>
              <w:t>мосом.</w:t>
            </w:r>
            <w:r w:rsidR="000023FE">
              <w:rPr>
                <w:rFonts w:ascii="Times New Roman" w:hAnsi="Times New Roman"/>
              </w:rPr>
              <w:t xml:space="preserve"> Строение хромосом. Типы хромосом. </w:t>
            </w:r>
            <w:r w:rsidR="00A15BA3" w:rsidRPr="007C64AA">
              <w:rPr>
                <w:rFonts w:ascii="Times New Roman" w:hAnsi="Times New Roman"/>
              </w:rPr>
              <w:t>Структурн</w:t>
            </w:r>
            <w:r w:rsidR="000023FE">
              <w:rPr>
                <w:rFonts w:ascii="Times New Roman" w:hAnsi="Times New Roman"/>
              </w:rPr>
              <w:t>ые изм</w:t>
            </w:r>
            <w:r w:rsidR="000023FE">
              <w:rPr>
                <w:rFonts w:ascii="Times New Roman" w:hAnsi="Times New Roman"/>
              </w:rPr>
              <w:t>е</w:t>
            </w:r>
            <w:r w:rsidR="000023FE">
              <w:rPr>
                <w:rFonts w:ascii="Times New Roman" w:hAnsi="Times New Roman"/>
              </w:rPr>
              <w:t>нения хромосом.</w:t>
            </w:r>
            <w:r w:rsidR="00A15BA3" w:rsidRPr="007C64AA">
              <w:rPr>
                <w:rFonts w:ascii="Times New Roman" w:hAnsi="Times New Roman"/>
              </w:rPr>
              <w:t xml:space="preserve"> </w:t>
            </w:r>
            <w:r w:rsidR="000023FE" w:rsidRPr="007C64AA">
              <w:rPr>
                <w:rFonts w:ascii="Times New Roman" w:hAnsi="Times New Roman"/>
              </w:rPr>
              <w:t xml:space="preserve">Политенные хромосомы и их характеристика. </w:t>
            </w:r>
            <w:r w:rsidR="00A15BA3" w:rsidRPr="007C64AA">
              <w:rPr>
                <w:rFonts w:ascii="Times New Roman" w:hAnsi="Times New Roman"/>
              </w:rPr>
              <w:t xml:space="preserve">Гетеро- и эухроматиновые участки ДНК. </w:t>
            </w:r>
          </w:p>
          <w:p w:rsidR="00615046" w:rsidRPr="007C64AA" w:rsidRDefault="00615046" w:rsidP="00392E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 «</w:t>
            </w:r>
            <w:r w:rsidR="00392EF0"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ромосом</w:t>
            </w:r>
            <w:r w:rsidR="00392EF0"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».</w:t>
            </w:r>
          </w:p>
        </w:tc>
        <w:tc>
          <w:tcPr>
            <w:tcW w:w="254" w:type="pct"/>
            <w:vAlign w:val="center"/>
          </w:tcPr>
          <w:p w:rsidR="00A15BA3" w:rsidRPr="00887CF2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59" w:type="pct"/>
          </w:tcPr>
          <w:p w:rsidR="00B07171" w:rsidRDefault="00B0717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Фотографии метафазных хромосом. канцелярские принадлежности, лабораторное оборудование, вр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менные и постоянные препараты хромосом.</w:t>
            </w:r>
          </w:p>
          <w:p w:rsidR="00615046" w:rsidRPr="007C64AA" w:rsidRDefault="0061504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Типы хромосом.</w:t>
            </w:r>
          </w:p>
          <w:p w:rsidR="00615046" w:rsidRPr="007C64AA" w:rsidRDefault="0061504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Схема спирализации хромосом в митотич</w:t>
            </w:r>
            <w:r w:rsidRPr="007C64AA">
              <w:rPr>
                <w:rFonts w:ascii="Times New Roman" w:hAnsi="Times New Roman"/>
              </w:rPr>
              <w:t>е</w:t>
            </w:r>
            <w:r w:rsidRPr="007C64AA">
              <w:rPr>
                <w:rFonts w:ascii="Times New Roman" w:hAnsi="Times New Roman"/>
              </w:rPr>
              <w:t>ском цикле.</w:t>
            </w:r>
          </w:p>
          <w:p w:rsidR="00615046" w:rsidRPr="007C64AA" w:rsidRDefault="0061504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Табл. Формы хромосом на стадии метафазы.</w:t>
            </w:r>
          </w:p>
          <w:p w:rsidR="00615046" w:rsidRPr="007C64AA" w:rsidRDefault="0061504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 xml:space="preserve">Рис. </w:t>
            </w:r>
            <w:r>
              <w:rPr>
                <w:rFonts w:ascii="Times New Roman" w:hAnsi="Times New Roman"/>
              </w:rPr>
              <w:t>Схема строения</w:t>
            </w:r>
            <w:r w:rsidRPr="007C64AA">
              <w:rPr>
                <w:rFonts w:ascii="Times New Roman" w:hAnsi="Times New Roman"/>
              </w:rPr>
              <w:t xml:space="preserve"> хромосом.</w:t>
            </w:r>
          </w:p>
          <w:p w:rsidR="00615046" w:rsidRDefault="0061504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Рис. Типы</w:t>
            </w:r>
            <w:r>
              <w:rPr>
                <w:rFonts w:ascii="Times New Roman" w:hAnsi="Times New Roman"/>
              </w:rPr>
              <w:t xml:space="preserve"> метафазных </w:t>
            </w:r>
            <w:r w:rsidRPr="007C64AA">
              <w:rPr>
                <w:rFonts w:ascii="Times New Roman" w:hAnsi="Times New Roman"/>
              </w:rPr>
              <w:t>хромосом.</w:t>
            </w:r>
          </w:p>
          <w:p w:rsidR="00B07171" w:rsidRPr="007C64AA" w:rsidRDefault="00B0717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Рис. Кариограмма, идиограмма хромосом.</w:t>
            </w:r>
          </w:p>
          <w:p w:rsidR="00A15BA3" w:rsidRPr="007C64AA" w:rsidRDefault="0061504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Лит.:1, 2, 3, 4 (осн.); 3 (доп.).</w:t>
            </w:r>
          </w:p>
        </w:tc>
        <w:tc>
          <w:tcPr>
            <w:tcW w:w="564" w:type="pct"/>
          </w:tcPr>
          <w:p w:rsidR="00A15BA3" w:rsidRDefault="00615046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Устный опрос. </w:t>
            </w:r>
          </w:p>
          <w:p w:rsidR="00615046" w:rsidRPr="00F803E0" w:rsidRDefault="00615046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работа.</w:t>
            </w:r>
          </w:p>
        </w:tc>
      </w:tr>
    </w:tbl>
    <w:p w:rsidR="00615046" w:rsidRDefault="00615046" w:rsidP="00A57F5D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Продолжение таблицы 3</w:t>
      </w:r>
    </w:p>
    <w:p w:rsidR="001C75A1" w:rsidRPr="00615046" w:rsidRDefault="001C75A1" w:rsidP="00A57F5D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6210"/>
        <w:gridCol w:w="850"/>
        <w:gridCol w:w="5244"/>
        <w:gridCol w:w="1636"/>
      </w:tblGrid>
      <w:tr w:rsidR="00615046" w:rsidRPr="001C75A1" w:rsidTr="00255A4E">
        <w:tc>
          <w:tcPr>
            <w:tcW w:w="194" w:type="pct"/>
            <w:vAlign w:val="center"/>
          </w:tcPr>
          <w:p w:rsidR="00615046" w:rsidRPr="003D24DB" w:rsidRDefault="00615046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24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1" w:type="pct"/>
            <w:vAlign w:val="center"/>
          </w:tcPr>
          <w:p w:rsidR="00615046" w:rsidRPr="003D24DB" w:rsidRDefault="00615046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24DB">
              <w:rPr>
                <w:rFonts w:ascii="Times New Roman" w:hAnsi="Times New Roman"/>
              </w:rPr>
              <w:t>2</w:t>
            </w:r>
          </w:p>
        </w:tc>
        <w:tc>
          <w:tcPr>
            <w:tcW w:w="293" w:type="pct"/>
            <w:vAlign w:val="center"/>
          </w:tcPr>
          <w:p w:rsidR="00615046" w:rsidRPr="003D24DB" w:rsidRDefault="00615046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24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8" w:type="pct"/>
            <w:vAlign w:val="center"/>
          </w:tcPr>
          <w:p w:rsidR="00615046" w:rsidRPr="003D24DB" w:rsidRDefault="00615046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24DB">
              <w:rPr>
                <w:rFonts w:ascii="Times New Roman" w:hAnsi="Times New Roman"/>
              </w:rPr>
              <w:t>4</w:t>
            </w:r>
          </w:p>
        </w:tc>
        <w:tc>
          <w:tcPr>
            <w:tcW w:w="564" w:type="pct"/>
            <w:vAlign w:val="center"/>
          </w:tcPr>
          <w:p w:rsidR="00615046" w:rsidRPr="003D24DB" w:rsidRDefault="00615046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24DB">
              <w:rPr>
                <w:rFonts w:ascii="Times New Roman" w:hAnsi="Times New Roman" w:cs="Times New Roman"/>
              </w:rPr>
              <w:t>5</w:t>
            </w:r>
          </w:p>
        </w:tc>
      </w:tr>
      <w:tr w:rsidR="00A15BA3" w:rsidRPr="001C75A1" w:rsidTr="00255A4E">
        <w:tc>
          <w:tcPr>
            <w:tcW w:w="194" w:type="pct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41" w:type="pct"/>
          </w:tcPr>
          <w:p w:rsidR="00A15BA3" w:rsidRPr="001C75A1" w:rsidRDefault="00A15BA3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  <w:b/>
              </w:rPr>
              <w:t>Деление соматической клетки.</w:t>
            </w:r>
            <w:r w:rsidRPr="001C75A1">
              <w:rPr>
                <w:rFonts w:ascii="Times New Roman" w:hAnsi="Times New Roman"/>
              </w:rPr>
              <w:t xml:space="preserve"> </w:t>
            </w:r>
            <w:r w:rsidR="00E13569">
              <w:rPr>
                <w:rFonts w:ascii="Times New Roman" w:hAnsi="Times New Roman"/>
              </w:rPr>
              <w:t>Техника изготовления вр</w:t>
            </w:r>
            <w:r w:rsidR="00E13569">
              <w:rPr>
                <w:rFonts w:ascii="Times New Roman" w:hAnsi="Times New Roman"/>
              </w:rPr>
              <w:t>е</w:t>
            </w:r>
            <w:r w:rsidR="00E13569">
              <w:rPr>
                <w:rFonts w:ascii="Times New Roman" w:hAnsi="Times New Roman"/>
              </w:rPr>
              <w:t>менных препаратов для изучения митоза. М</w:t>
            </w:r>
            <w:r w:rsidRPr="001C75A1">
              <w:rPr>
                <w:rFonts w:ascii="Times New Roman" w:hAnsi="Times New Roman"/>
              </w:rPr>
              <w:t>итотический цикл. Фазы митоза и их характеристика. Цитокинез. Нарушения м</w:t>
            </w:r>
            <w:r w:rsidRPr="001C75A1">
              <w:rPr>
                <w:rFonts w:ascii="Times New Roman" w:hAnsi="Times New Roman"/>
              </w:rPr>
              <w:t>и</w:t>
            </w:r>
            <w:r w:rsidRPr="001C75A1">
              <w:rPr>
                <w:rFonts w:ascii="Times New Roman" w:hAnsi="Times New Roman"/>
              </w:rPr>
              <w:t>тоза. Амитоз. Эндомитоз.</w:t>
            </w:r>
          </w:p>
          <w:p w:rsidR="00B07171" w:rsidRPr="001C75A1" w:rsidRDefault="00B07171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Контрольная работа по теме «Деление соматической клетки».</w:t>
            </w:r>
          </w:p>
        </w:tc>
        <w:tc>
          <w:tcPr>
            <w:tcW w:w="293" w:type="pct"/>
            <w:vAlign w:val="center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08" w:type="pct"/>
          </w:tcPr>
          <w:p w:rsidR="001C75A1" w:rsidRDefault="00B07171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Постоянные препараты и фиксированный материал (корешки лука)</w:t>
            </w:r>
            <w:r w:rsidR="001C75A1">
              <w:rPr>
                <w:rFonts w:ascii="Times New Roman" w:hAnsi="Times New Roman"/>
              </w:rPr>
              <w:t>.</w:t>
            </w:r>
          </w:p>
          <w:p w:rsid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="00B07171" w:rsidRPr="001C75A1">
              <w:rPr>
                <w:rFonts w:ascii="Times New Roman" w:hAnsi="Times New Roman"/>
              </w:rPr>
              <w:t>абораторное оборудование</w:t>
            </w:r>
            <w:r>
              <w:rPr>
                <w:rFonts w:ascii="Times New Roman" w:hAnsi="Times New Roman"/>
              </w:rPr>
              <w:t xml:space="preserve">. </w:t>
            </w:r>
          </w:p>
          <w:p w:rsidR="00B07171" w:rsidRP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  <w:r w:rsidR="00B07171" w:rsidRPr="001C75A1">
              <w:rPr>
                <w:rFonts w:ascii="Times New Roman" w:hAnsi="Times New Roman"/>
              </w:rPr>
              <w:t xml:space="preserve">имреактивы. </w:t>
            </w:r>
          </w:p>
          <w:p w:rsidR="00B07171" w:rsidRPr="001C75A1" w:rsidRDefault="00B07171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Табл. Схема митоза.</w:t>
            </w:r>
          </w:p>
          <w:p w:rsidR="00B07171" w:rsidRPr="001C75A1" w:rsidRDefault="00B07171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Табл. Митотическая система клетки.</w:t>
            </w:r>
          </w:p>
          <w:p w:rsidR="00B07171" w:rsidRPr="001C75A1" w:rsidRDefault="00B07171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 xml:space="preserve">Рис. Митотический цикл. </w:t>
            </w:r>
          </w:p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Рис. Фазы митоза.</w:t>
            </w:r>
          </w:p>
          <w:p w:rsidR="00A15BA3" w:rsidRPr="001C75A1" w:rsidRDefault="00B07171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Лит. 1, 2 (осн.); 1, 3 (доп.)</w:t>
            </w:r>
          </w:p>
        </w:tc>
        <w:tc>
          <w:tcPr>
            <w:tcW w:w="564" w:type="pct"/>
          </w:tcPr>
          <w:p w:rsidR="00A15BA3" w:rsidRPr="001C75A1" w:rsidRDefault="00B07171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 xml:space="preserve">Устный опрос. </w:t>
            </w:r>
          </w:p>
          <w:p w:rsidR="00B07171" w:rsidRPr="001C75A1" w:rsidRDefault="00B07171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Контрольная работа.</w:t>
            </w:r>
          </w:p>
        </w:tc>
      </w:tr>
      <w:tr w:rsidR="00A15BA3" w:rsidRPr="001C75A1" w:rsidTr="00255A4E">
        <w:tc>
          <w:tcPr>
            <w:tcW w:w="194" w:type="pct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41" w:type="pct"/>
          </w:tcPr>
          <w:p w:rsidR="00CF58E6" w:rsidRPr="001C75A1" w:rsidRDefault="00A15BA3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  <w:b/>
              </w:rPr>
              <w:t>Деление половых клеток</w:t>
            </w:r>
            <w:r w:rsidRPr="001C75A1">
              <w:rPr>
                <w:rFonts w:ascii="Times New Roman" w:hAnsi="Times New Roman"/>
              </w:rPr>
              <w:t xml:space="preserve">. </w:t>
            </w:r>
            <w:r w:rsidR="00E71834">
              <w:rPr>
                <w:rFonts w:ascii="Times New Roman" w:hAnsi="Times New Roman"/>
              </w:rPr>
              <w:t xml:space="preserve">Методика изготовления препаратов для изучения мейоза. </w:t>
            </w:r>
            <w:r w:rsidRPr="001C75A1">
              <w:rPr>
                <w:rFonts w:ascii="Times New Roman" w:hAnsi="Times New Roman"/>
              </w:rPr>
              <w:t>Понятие о мейозе и его типах. Мейотич</w:t>
            </w:r>
            <w:r w:rsidRPr="001C75A1">
              <w:rPr>
                <w:rFonts w:ascii="Times New Roman" w:hAnsi="Times New Roman"/>
              </w:rPr>
              <w:t>е</w:t>
            </w:r>
            <w:r w:rsidRPr="001C75A1">
              <w:rPr>
                <w:rFonts w:ascii="Times New Roman" w:hAnsi="Times New Roman"/>
              </w:rPr>
              <w:t>ский цикл. Нарушение мейоза. Мейоз у автополиплоидов и амфидиплоидов.</w:t>
            </w:r>
            <w:r w:rsidR="00CF58E6" w:rsidRPr="001C75A1">
              <w:rPr>
                <w:rFonts w:ascii="Times New Roman" w:hAnsi="Times New Roman"/>
              </w:rPr>
              <w:t xml:space="preserve"> </w:t>
            </w:r>
          </w:p>
          <w:p w:rsidR="00A15BA3" w:rsidRPr="001C75A1" w:rsidRDefault="00CF58E6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Контрольная работа по теме «Деление половых клеток».</w:t>
            </w:r>
          </w:p>
        </w:tc>
        <w:tc>
          <w:tcPr>
            <w:tcW w:w="293" w:type="pct"/>
            <w:vAlign w:val="center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08" w:type="pct"/>
          </w:tcPr>
          <w:p w:rsid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Фиксированный материал (колосья пшеницы)</w:t>
            </w:r>
            <w:r w:rsidR="001C75A1">
              <w:rPr>
                <w:rFonts w:ascii="Times New Roman" w:hAnsi="Times New Roman"/>
              </w:rPr>
              <w:t xml:space="preserve">. </w:t>
            </w:r>
          </w:p>
          <w:p w:rsid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="00CF58E6" w:rsidRPr="001C75A1">
              <w:rPr>
                <w:rFonts w:ascii="Times New Roman" w:hAnsi="Times New Roman"/>
              </w:rPr>
              <w:t>абораторное оборудование</w:t>
            </w:r>
            <w:r>
              <w:rPr>
                <w:rFonts w:ascii="Times New Roman" w:hAnsi="Times New Roman"/>
              </w:rPr>
              <w:t xml:space="preserve">. </w:t>
            </w:r>
          </w:p>
          <w:p w:rsidR="00CF58E6" w:rsidRP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  <w:r w:rsidR="00CF58E6" w:rsidRPr="001C75A1">
              <w:rPr>
                <w:rFonts w:ascii="Times New Roman" w:hAnsi="Times New Roman"/>
              </w:rPr>
              <w:t xml:space="preserve">имреактивы. </w:t>
            </w:r>
          </w:p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Табл. Схема мейоза.</w:t>
            </w:r>
          </w:p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Рис. Мейотический цикл.</w:t>
            </w:r>
          </w:p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Рис. Фазы мейоза.</w:t>
            </w:r>
          </w:p>
          <w:p w:rsidR="00A15BA3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Лит. 1, 2 (осн.); 1, 3, 5 (доп.)</w:t>
            </w:r>
          </w:p>
        </w:tc>
        <w:tc>
          <w:tcPr>
            <w:tcW w:w="564" w:type="pct"/>
          </w:tcPr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 xml:space="preserve">Устный опрос. </w:t>
            </w:r>
          </w:p>
          <w:p w:rsidR="00A15BA3" w:rsidRPr="001C75A1" w:rsidRDefault="00CF58E6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Контрольная работа.</w:t>
            </w:r>
          </w:p>
        </w:tc>
      </w:tr>
      <w:tr w:rsidR="00A15BA3" w:rsidRPr="001C75A1" w:rsidTr="00255A4E">
        <w:tc>
          <w:tcPr>
            <w:tcW w:w="194" w:type="pct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41" w:type="pct"/>
          </w:tcPr>
          <w:p w:rsidR="00A15BA3" w:rsidRPr="001C75A1" w:rsidRDefault="00A15BA3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  <w:b/>
              </w:rPr>
              <w:t>Микро- и мегаспорогенез.</w:t>
            </w:r>
            <w:r w:rsidRPr="001C75A1">
              <w:rPr>
                <w:rFonts w:ascii="Times New Roman" w:hAnsi="Times New Roman"/>
              </w:rPr>
              <w:t xml:space="preserve"> </w:t>
            </w:r>
            <w:r w:rsidRPr="001C75A1">
              <w:rPr>
                <w:rFonts w:ascii="Times New Roman" w:hAnsi="Times New Roman"/>
                <w:b/>
              </w:rPr>
              <w:t>Развитие женского и мужского гаметофита.</w:t>
            </w:r>
            <w:r w:rsidRPr="001C75A1">
              <w:rPr>
                <w:rFonts w:ascii="Times New Roman" w:hAnsi="Times New Roman"/>
              </w:rPr>
              <w:t xml:space="preserve"> </w:t>
            </w:r>
            <w:r w:rsidR="00E71834">
              <w:rPr>
                <w:rFonts w:ascii="Times New Roman" w:hAnsi="Times New Roman"/>
              </w:rPr>
              <w:t>Фертильность пыльцы. Жизнеспособность пыл</w:t>
            </w:r>
            <w:r w:rsidR="00E71834">
              <w:rPr>
                <w:rFonts w:ascii="Times New Roman" w:hAnsi="Times New Roman"/>
              </w:rPr>
              <w:t>ь</w:t>
            </w:r>
            <w:r w:rsidR="00E71834">
              <w:rPr>
                <w:rFonts w:ascii="Times New Roman" w:hAnsi="Times New Roman"/>
              </w:rPr>
              <w:t xml:space="preserve">цы. </w:t>
            </w:r>
            <w:r w:rsidRPr="001C75A1">
              <w:rPr>
                <w:rFonts w:ascii="Times New Roman" w:hAnsi="Times New Roman"/>
              </w:rPr>
              <w:t>Микроспорогенез. Развитие пыльцевого зерна. Гаметог</w:t>
            </w:r>
            <w:r w:rsidRPr="001C75A1">
              <w:rPr>
                <w:rFonts w:ascii="Times New Roman" w:hAnsi="Times New Roman"/>
              </w:rPr>
              <w:t>е</w:t>
            </w:r>
            <w:r w:rsidRPr="001C75A1">
              <w:rPr>
                <w:rFonts w:ascii="Times New Roman" w:hAnsi="Times New Roman"/>
              </w:rPr>
              <w:t>нез. Мегаспорогенез. Развитие зародышевого мешка. Разли</w:t>
            </w:r>
            <w:r w:rsidRPr="001C75A1">
              <w:rPr>
                <w:rFonts w:ascii="Times New Roman" w:hAnsi="Times New Roman"/>
              </w:rPr>
              <w:t>ч</w:t>
            </w:r>
            <w:r w:rsidRPr="001C75A1">
              <w:rPr>
                <w:rFonts w:ascii="Times New Roman" w:hAnsi="Times New Roman"/>
              </w:rPr>
              <w:t>ные типы зародышевых мешков у различных растений.</w:t>
            </w:r>
          </w:p>
          <w:p w:rsidR="00A57F5D" w:rsidRPr="001C75A1" w:rsidRDefault="00A57F5D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Контрольная работа по теме «Микро- и мегаспорогенез. Разв</w:t>
            </w:r>
            <w:r w:rsidRPr="001C75A1">
              <w:rPr>
                <w:rFonts w:ascii="Times New Roman" w:hAnsi="Times New Roman"/>
              </w:rPr>
              <w:t>и</w:t>
            </w:r>
            <w:r w:rsidRPr="001C75A1">
              <w:rPr>
                <w:rFonts w:ascii="Times New Roman" w:hAnsi="Times New Roman"/>
              </w:rPr>
              <w:t>тие женского и мужского гаметофита».</w:t>
            </w:r>
          </w:p>
        </w:tc>
        <w:tc>
          <w:tcPr>
            <w:tcW w:w="293" w:type="pct"/>
            <w:vAlign w:val="center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08" w:type="pct"/>
          </w:tcPr>
          <w:p w:rsidR="001C75A1" w:rsidRDefault="00A57F5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Живой (зрелые пыльники растений)</w:t>
            </w:r>
            <w:r w:rsidR="001C75A1">
              <w:rPr>
                <w:rFonts w:ascii="Times New Roman" w:hAnsi="Times New Roman"/>
              </w:rPr>
              <w:t xml:space="preserve">, </w:t>
            </w:r>
            <w:r w:rsidRPr="001C75A1">
              <w:rPr>
                <w:rFonts w:ascii="Times New Roman" w:hAnsi="Times New Roman"/>
              </w:rPr>
              <w:t>фиксированный материал (соцветия зерновых со зрелой пыль</w:t>
            </w:r>
            <w:r w:rsidR="001C75A1">
              <w:rPr>
                <w:rFonts w:ascii="Times New Roman" w:hAnsi="Times New Roman"/>
              </w:rPr>
              <w:t>цой). Постоянные микропрепараты.</w:t>
            </w:r>
          </w:p>
          <w:p w:rsid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="00A57F5D" w:rsidRPr="001C75A1">
              <w:rPr>
                <w:rFonts w:ascii="Times New Roman" w:hAnsi="Times New Roman"/>
              </w:rPr>
              <w:t>абораторное оборудование</w:t>
            </w:r>
            <w:r>
              <w:rPr>
                <w:rFonts w:ascii="Times New Roman" w:hAnsi="Times New Roman"/>
              </w:rPr>
              <w:t xml:space="preserve">. </w:t>
            </w:r>
          </w:p>
          <w:p w:rsidR="00A57F5D" w:rsidRP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  <w:r w:rsidR="00A57F5D" w:rsidRPr="001C75A1">
              <w:rPr>
                <w:rFonts w:ascii="Times New Roman" w:hAnsi="Times New Roman"/>
              </w:rPr>
              <w:t>имреактивы.</w:t>
            </w:r>
          </w:p>
          <w:p w:rsidR="00A57F5D" w:rsidRPr="001C75A1" w:rsidRDefault="00A57F5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Табл. Схема мегаспорогенеза и макроспорогенеза.</w:t>
            </w:r>
          </w:p>
          <w:p w:rsidR="00A57F5D" w:rsidRPr="001C75A1" w:rsidRDefault="00A57F5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Табл. Гаметогенез.</w:t>
            </w:r>
          </w:p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Рис. Форма пыльцевых зерен.</w:t>
            </w:r>
          </w:p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Рис. Строение пыльцы.</w:t>
            </w:r>
          </w:p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 xml:space="preserve">Рис. Пыльцевые зерна </w:t>
            </w:r>
            <w:r w:rsidR="001C75A1">
              <w:rPr>
                <w:rFonts w:ascii="Times New Roman" w:hAnsi="Times New Roman"/>
              </w:rPr>
              <w:t>после окраски ацетокармином и йодом</w:t>
            </w:r>
            <w:r w:rsidRPr="001C75A1">
              <w:rPr>
                <w:rFonts w:ascii="Times New Roman" w:hAnsi="Times New Roman"/>
              </w:rPr>
              <w:t>.</w:t>
            </w:r>
          </w:p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Рис. Камера Ван-Тигема</w:t>
            </w:r>
          </w:p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Рис. Проросшая пыльца.</w:t>
            </w:r>
          </w:p>
          <w:p w:rsidR="00A57F5D" w:rsidRPr="001C75A1" w:rsidRDefault="00A57F5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Рис. Развитие мужского и женского гаметофитов                                                              у покрытосеменных растений</w:t>
            </w:r>
          </w:p>
          <w:p w:rsidR="00A15BA3" w:rsidRPr="001C75A1" w:rsidRDefault="00CF58E6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lastRenderedPageBreak/>
              <w:t>Лит. 1, 2, 4 (осн.).</w:t>
            </w:r>
          </w:p>
        </w:tc>
        <w:tc>
          <w:tcPr>
            <w:tcW w:w="564" w:type="pct"/>
          </w:tcPr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lastRenderedPageBreak/>
              <w:t xml:space="preserve">Устный опрос. </w:t>
            </w:r>
          </w:p>
          <w:p w:rsidR="00A15BA3" w:rsidRPr="001C75A1" w:rsidRDefault="00CF58E6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Контрольная работа.</w:t>
            </w:r>
          </w:p>
        </w:tc>
      </w:tr>
    </w:tbl>
    <w:p w:rsidR="00255A4E" w:rsidRDefault="00255A4E" w:rsidP="001C75A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C75A1" w:rsidRDefault="001C75A1" w:rsidP="001C75A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1C75A1">
        <w:rPr>
          <w:rFonts w:ascii="Times New Roman" w:hAnsi="Times New Roman" w:cs="Times New Roman"/>
          <w:sz w:val="24"/>
        </w:rPr>
        <w:t>Продолжение таблицы 3</w:t>
      </w:r>
    </w:p>
    <w:p w:rsidR="001C75A1" w:rsidRPr="001C75A1" w:rsidRDefault="001C75A1" w:rsidP="001C75A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6210"/>
        <w:gridCol w:w="992"/>
        <w:gridCol w:w="5102"/>
        <w:gridCol w:w="1636"/>
      </w:tblGrid>
      <w:tr w:rsidR="001C75A1" w:rsidRPr="001C75A1" w:rsidTr="00255A4E">
        <w:tc>
          <w:tcPr>
            <w:tcW w:w="194" w:type="pct"/>
            <w:vAlign w:val="center"/>
          </w:tcPr>
          <w:p w:rsidR="001C75A1" w:rsidRPr="003D24DB" w:rsidRDefault="001C75A1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24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1" w:type="pct"/>
            <w:vAlign w:val="center"/>
          </w:tcPr>
          <w:p w:rsidR="001C75A1" w:rsidRPr="003D24DB" w:rsidRDefault="001C75A1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24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" w:type="pct"/>
            <w:vAlign w:val="center"/>
          </w:tcPr>
          <w:p w:rsidR="001C75A1" w:rsidRPr="003D24DB" w:rsidRDefault="001C75A1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24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9" w:type="pct"/>
            <w:vAlign w:val="center"/>
          </w:tcPr>
          <w:p w:rsidR="001C75A1" w:rsidRPr="003D24DB" w:rsidRDefault="001C75A1" w:rsidP="00255A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24DB">
              <w:rPr>
                <w:rFonts w:ascii="Times New Roman" w:hAnsi="Times New Roman"/>
              </w:rPr>
              <w:t>4</w:t>
            </w:r>
          </w:p>
        </w:tc>
        <w:tc>
          <w:tcPr>
            <w:tcW w:w="564" w:type="pct"/>
            <w:vAlign w:val="center"/>
          </w:tcPr>
          <w:p w:rsidR="001C75A1" w:rsidRPr="003D24DB" w:rsidRDefault="001C75A1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24DB">
              <w:rPr>
                <w:rFonts w:ascii="Times New Roman" w:hAnsi="Times New Roman" w:cs="Times New Roman"/>
              </w:rPr>
              <w:t>5</w:t>
            </w:r>
          </w:p>
        </w:tc>
      </w:tr>
      <w:tr w:rsidR="00A15BA3" w:rsidRPr="001C75A1" w:rsidTr="00255A4E">
        <w:tc>
          <w:tcPr>
            <w:tcW w:w="194" w:type="pct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41" w:type="pct"/>
          </w:tcPr>
          <w:p w:rsidR="00A15BA3" w:rsidRPr="001C75A1" w:rsidRDefault="00A15BA3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 w:cs="Times New Roman"/>
                <w:b/>
              </w:rPr>
              <w:t>Двойное оплодотворение. Эндоспермогенез и эмбриогенез. Органогенез</w:t>
            </w:r>
            <w:r w:rsidRPr="001C75A1">
              <w:rPr>
                <w:rFonts w:ascii="Times New Roman" w:hAnsi="Times New Roman"/>
                <w:b/>
              </w:rPr>
              <w:t xml:space="preserve">. </w:t>
            </w:r>
            <w:r w:rsidRPr="001C75A1">
              <w:rPr>
                <w:rFonts w:ascii="Times New Roman" w:hAnsi="Times New Roman"/>
              </w:rPr>
              <w:t xml:space="preserve">Опыление. Оплодотворение. </w:t>
            </w:r>
            <w:r w:rsidR="003D24DB">
              <w:rPr>
                <w:rFonts w:ascii="Times New Roman" w:hAnsi="Times New Roman"/>
              </w:rPr>
              <w:t>Двойное оплод</w:t>
            </w:r>
            <w:r w:rsidR="003D24DB">
              <w:rPr>
                <w:rFonts w:ascii="Times New Roman" w:hAnsi="Times New Roman"/>
              </w:rPr>
              <w:t>о</w:t>
            </w:r>
            <w:r w:rsidR="003D24DB">
              <w:rPr>
                <w:rFonts w:ascii="Times New Roman" w:hAnsi="Times New Roman"/>
              </w:rPr>
              <w:t>творение.</w:t>
            </w:r>
          </w:p>
          <w:p w:rsidR="00A57F5D" w:rsidRPr="001C75A1" w:rsidRDefault="00A57F5D" w:rsidP="00255A4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Контрольная работа по теме «Двойное оплодотворение».</w:t>
            </w:r>
          </w:p>
        </w:tc>
        <w:tc>
          <w:tcPr>
            <w:tcW w:w="342" w:type="pct"/>
            <w:vAlign w:val="center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9" w:type="pct"/>
          </w:tcPr>
          <w:p w:rsid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Лабораторное оборудование. </w:t>
            </w:r>
            <w:r w:rsidR="004C0014">
              <w:rPr>
                <w:rFonts w:ascii="Times New Roman" w:hAnsi="Times New Roman"/>
              </w:rPr>
              <w:t>Постоянные микр</w:t>
            </w:r>
            <w:r w:rsidR="004C0014">
              <w:rPr>
                <w:rFonts w:ascii="Times New Roman" w:hAnsi="Times New Roman"/>
              </w:rPr>
              <w:t>о</w:t>
            </w:r>
            <w:r w:rsidR="004C0014">
              <w:rPr>
                <w:rFonts w:ascii="Times New Roman" w:hAnsi="Times New Roman"/>
              </w:rPr>
              <w:t xml:space="preserve">препараты. </w:t>
            </w:r>
          </w:p>
          <w:p w:rsid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Фиксированный материал (зачаточные колоски зерновых культур). </w:t>
            </w:r>
          </w:p>
          <w:p w:rsid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Зрелые колосья зерновых культур. </w:t>
            </w:r>
          </w:p>
          <w:p w:rsidR="00A57F5D" w:rsidRPr="001C75A1" w:rsidRDefault="00A57F5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Табл. Схема слияния ядер при оплодотворении.</w:t>
            </w:r>
          </w:p>
          <w:p w:rsidR="00A57F5D" w:rsidRPr="001C75A1" w:rsidRDefault="00A57F5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Табл. Схема процесса оплодотворения у цветковых растений.</w:t>
            </w:r>
          </w:p>
          <w:p w:rsid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Двойное оплодотворение у пшеницы.</w:t>
            </w:r>
          </w:p>
          <w:p w:rsidR="001C75A1" w:rsidRPr="001C75A1" w:rsidRDefault="001C75A1" w:rsidP="00255A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 Схема модели формирования продуктивности колосков.</w:t>
            </w:r>
          </w:p>
          <w:p w:rsidR="00A15BA3" w:rsidRPr="001C75A1" w:rsidRDefault="00A57F5D" w:rsidP="00255A4E">
            <w:pPr>
              <w:spacing w:after="0" w:line="240" w:lineRule="auto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Лит. 1,2 (осн.)</w:t>
            </w:r>
          </w:p>
        </w:tc>
        <w:tc>
          <w:tcPr>
            <w:tcW w:w="564" w:type="pct"/>
          </w:tcPr>
          <w:p w:rsidR="00CF58E6" w:rsidRPr="001C75A1" w:rsidRDefault="00CF58E6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 xml:space="preserve">Устный опрос. </w:t>
            </w:r>
          </w:p>
          <w:p w:rsidR="00A15BA3" w:rsidRPr="001C75A1" w:rsidRDefault="00CF58E6" w:rsidP="00255A4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Контрольная работа.</w:t>
            </w:r>
          </w:p>
        </w:tc>
      </w:tr>
      <w:tr w:rsidR="00A15BA3" w:rsidRPr="001C75A1" w:rsidTr="00255A4E">
        <w:tc>
          <w:tcPr>
            <w:tcW w:w="194" w:type="pct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41" w:type="pct"/>
          </w:tcPr>
          <w:p w:rsidR="00A15BA3" w:rsidRPr="001C75A1" w:rsidRDefault="001C75A1" w:rsidP="00255A4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C75A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42" w:type="pct"/>
            <w:vAlign w:val="center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59" w:type="pct"/>
          </w:tcPr>
          <w:p w:rsidR="00A15BA3" w:rsidRPr="001C75A1" w:rsidRDefault="00A15BA3" w:rsidP="00255A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4" w:type="pct"/>
          </w:tcPr>
          <w:p w:rsidR="00A15BA3" w:rsidRPr="001C75A1" w:rsidRDefault="00A15BA3" w:rsidP="00255A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803E0" w:rsidRDefault="00F803E0" w:rsidP="007524B6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  <w:sectPr w:rsidR="00F803E0" w:rsidSect="007C64AA">
          <w:pgSz w:w="16838" w:h="11906" w:orient="landscape" w:code="9"/>
          <w:pgMar w:top="1418" w:right="1134" w:bottom="1134" w:left="1418" w:header="709" w:footer="709" w:gutter="0"/>
          <w:cols w:space="708"/>
          <w:docGrid w:linePitch="360"/>
        </w:sectPr>
      </w:pPr>
    </w:p>
    <w:p w:rsidR="007524B6" w:rsidRDefault="00382EA1" w:rsidP="007524B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3</w:t>
      </w:r>
      <w:r w:rsidR="008C578F">
        <w:rPr>
          <w:rFonts w:ascii="Times New Roman" w:hAnsi="Times New Roman" w:cs="Times New Roman"/>
          <w:b/>
          <w:sz w:val="28"/>
          <w:szCs w:val="24"/>
        </w:rPr>
        <w:t>.</w:t>
      </w:r>
      <w:r>
        <w:rPr>
          <w:rFonts w:ascii="Times New Roman" w:hAnsi="Times New Roman" w:cs="Times New Roman"/>
          <w:b/>
          <w:sz w:val="28"/>
          <w:szCs w:val="24"/>
        </w:rPr>
        <w:t xml:space="preserve"> ПЛАНЫ ЛЕКЦИЙ И ЛАБОРАТОРНЫХ ЗАНЯТИЙ                              ПО ДИСЦИПЛИНЕ «ЦИТОЛОГИЯ»</w:t>
      </w:r>
    </w:p>
    <w:p w:rsidR="00382EA1" w:rsidRDefault="00382EA1" w:rsidP="00382EA1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 Тематический план лекций</w:t>
      </w: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4. Тематический план лекций</w:t>
      </w: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7796"/>
        <w:gridCol w:w="957"/>
      </w:tblGrid>
      <w:tr w:rsidR="00382EA1" w:rsidTr="00255A4E">
        <w:tc>
          <w:tcPr>
            <w:tcW w:w="427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№ п.п.</w:t>
            </w:r>
          </w:p>
        </w:tc>
        <w:tc>
          <w:tcPr>
            <w:tcW w:w="4073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Название и содержание темы</w:t>
            </w:r>
          </w:p>
        </w:tc>
        <w:tc>
          <w:tcPr>
            <w:tcW w:w="500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Кол-во часов</w:t>
            </w:r>
          </w:p>
        </w:tc>
      </w:tr>
      <w:tr w:rsidR="00382EA1" w:rsidTr="00255A4E">
        <w:tc>
          <w:tcPr>
            <w:tcW w:w="427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</w:t>
            </w:r>
          </w:p>
        </w:tc>
        <w:tc>
          <w:tcPr>
            <w:tcW w:w="4073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  <w:b/>
              </w:rPr>
            </w:pPr>
            <w:r w:rsidRPr="007C64AA">
              <w:rPr>
                <w:rFonts w:ascii="Times New Roman" w:hAnsi="Times New Roman"/>
                <w:b/>
              </w:rPr>
              <w:t xml:space="preserve">Введение. </w:t>
            </w:r>
          </w:p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Предмет и задачи изучения дисциплины. Основные этапы развития цитологии</w:t>
            </w:r>
            <w:r w:rsidRPr="007C64AA">
              <w:rPr>
                <w:rFonts w:ascii="Times New Roman" w:hAnsi="Times New Roman" w:cs="Times New Roman"/>
              </w:rPr>
              <w:t>. Клеточная теория и её суть. Связь ц</w:t>
            </w:r>
            <w:r w:rsidRPr="007C64AA">
              <w:rPr>
                <w:rFonts w:ascii="Times New Roman" w:hAnsi="Times New Roman"/>
              </w:rPr>
              <w:t xml:space="preserve">итологии с другими науками. </w:t>
            </w:r>
          </w:p>
        </w:tc>
        <w:tc>
          <w:tcPr>
            <w:tcW w:w="500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</w:t>
            </w:r>
          </w:p>
        </w:tc>
      </w:tr>
      <w:tr w:rsidR="00382EA1" w:rsidTr="00255A4E">
        <w:tc>
          <w:tcPr>
            <w:tcW w:w="427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</w:t>
            </w:r>
          </w:p>
        </w:tc>
        <w:tc>
          <w:tcPr>
            <w:tcW w:w="4073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  <w:b/>
              </w:rPr>
            </w:pPr>
            <w:r w:rsidRPr="007C64AA">
              <w:rPr>
                <w:rFonts w:ascii="Times New Roman" w:hAnsi="Times New Roman"/>
                <w:b/>
              </w:rPr>
              <w:t>Методы исследований.</w:t>
            </w:r>
          </w:p>
          <w:p w:rsidR="00382EA1" w:rsidRPr="007C64AA" w:rsidRDefault="003C1D0E" w:rsidP="003C1D0E">
            <w:pPr>
              <w:spacing w:after="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Классификация методов исследований. </w:t>
            </w:r>
            <w:r w:rsidR="006E517C">
              <w:rPr>
                <w:rFonts w:ascii="Times New Roman" w:hAnsi="Times New Roman"/>
              </w:rPr>
              <w:t>Оптические методы. Прижизненное изучение клеток. Цитофизические методы. Исследование ультраструктуры кл</w:t>
            </w:r>
            <w:r w:rsidR="006E517C">
              <w:rPr>
                <w:rFonts w:ascii="Times New Roman" w:hAnsi="Times New Roman"/>
              </w:rPr>
              <w:t>е</w:t>
            </w:r>
            <w:r w:rsidR="006E517C">
              <w:rPr>
                <w:rFonts w:ascii="Times New Roman" w:hAnsi="Times New Roman"/>
              </w:rPr>
              <w:t xml:space="preserve">ток. Цито- и гистохимические методы. Фракционирование клеток. </w:t>
            </w:r>
          </w:p>
        </w:tc>
        <w:tc>
          <w:tcPr>
            <w:tcW w:w="500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</w:t>
            </w:r>
          </w:p>
        </w:tc>
      </w:tr>
      <w:tr w:rsidR="00382EA1" w:rsidTr="00255A4E">
        <w:tc>
          <w:tcPr>
            <w:tcW w:w="427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2</w:t>
            </w:r>
          </w:p>
        </w:tc>
        <w:tc>
          <w:tcPr>
            <w:tcW w:w="4073" w:type="pct"/>
            <w:vAlign w:val="center"/>
          </w:tcPr>
          <w:p w:rsidR="00382EA1" w:rsidRPr="007C64AA" w:rsidRDefault="00382EA1" w:rsidP="002B0BDD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Строение растительной клетки.</w:t>
            </w:r>
            <w:r w:rsidRPr="007C64AA">
              <w:rPr>
                <w:rFonts w:ascii="Times New Roman" w:hAnsi="Times New Roman"/>
              </w:rPr>
              <w:t xml:space="preserve"> Отличительные особенности растительной клетки, ее </w:t>
            </w:r>
            <w:r w:rsidR="00FE0DF9">
              <w:rPr>
                <w:rFonts w:ascii="Times New Roman" w:hAnsi="Times New Roman"/>
              </w:rPr>
              <w:t xml:space="preserve">строение, </w:t>
            </w:r>
            <w:r w:rsidRPr="007C64AA">
              <w:rPr>
                <w:rFonts w:ascii="Times New Roman" w:hAnsi="Times New Roman"/>
              </w:rPr>
              <w:t xml:space="preserve">размер и форма. Клеточная оболочка, ее строение, состав, функции. </w:t>
            </w:r>
            <w:r w:rsidR="002B0BDD">
              <w:rPr>
                <w:rFonts w:ascii="Times New Roman" w:hAnsi="Times New Roman"/>
              </w:rPr>
              <w:t>Цитоплазма и о</w:t>
            </w:r>
            <w:r w:rsidRPr="007C64AA">
              <w:rPr>
                <w:rFonts w:ascii="Times New Roman" w:hAnsi="Times New Roman"/>
              </w:rPr>
              <w:t>рганоиды клетки их строение и функции.</w:t>
            </w:r>
          </w:p>
        </w:tc>
        <w:tc>
          <w:tcPr>
            <w:tcW w:w="500" w:type="pct"/>
            <w:vAlign w:val="center"/>
          </w:tcPr>
          <w:p w:rsidR="00382EA1" w:rsidRPr="007C64AA" w:rsidRDefault="00687042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382EA1" w:rsidTr="00255A4E">
        <w:tc>
          <w:tcPr>
            <w:tcW w:w="427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3</w:t>
            </w:r>
          </w:p>
        </w:tc>
        <w:tc>
          <w:tcPr>
            <w:tcW w:w="4073" w:type="pct"/>
            <w:vAlign w:val="center"/>
          </w:tcPr>
          <w:p w:rsidR="00382EA1" w:rsidRPr="007C64AA" w:rsidRDefault="00A26006" w:rsidP="00A26006">
            <w:pPr>
              <w:spacing w:after="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Х</w:t>
            </w:r>
            <w:r w:rsidR="00382EA1" w:rsidRPr="007C64AA">
              <w:rPr>
                <w:rFonts w:ascii="Times New Roman" w:hAnsi="Times New Roman"/>
                <w:b/>
              </w:rPr>
              <w:t>ромосом</w:t>
            </w:r>
            <w:r>
              <w:rPr>
                <w:rFonts w:ascii="Times New Roman" w:hAnsi="Times New Roman"/>
                <w:b/>
              </w:rPr>
              <w:t>ы</w:t>
            </w:r>
            <w:r w:rsidR="00382EA1" w:rsidRPr="007C64AA">
              <w:rPr>
                <w:rFonts w:ascii="Times New Roman" w:hAnsi="Times New Roman"/>
                <w:b/>
              </w:rPr>
              <w:t xml:space="preserve">. </w:t>
            </w:r>
            <w:r w:rsidRPr="007C64AA">
              <w:rPr>
                <w:rFonts w:ascii="Times New Roman" w:hAnsi="Times New Roman"/>
              </w:rPr>
              <w:t>Морфология метафазной хромосомы. Гетеро- и эухроматиновые участки ДНК.</w:t>
            </w:r>
            <w:r>
              <w:rPr>
                <w:rFonts w:ascii="Times New Roman" w:hAnsi="Times New Roman"/>
              </w:rPr>
              <w:t xml:space="preserve"> </w:t>
            </w:r>
            <w:r w:rsidR="00382EA1" w:rsidRPr="007C64AA">
              <w:rPr>
                <w:rFonts w:ascii="Times New Roman" w:hAnsi="Times New Roman"/>
              </w:rPr>
              <w:t>Биохимический состав хромосом. Структурная организация хр</w:t>
            </w:r>
            <w:r w:rsidR="00382EA1" w:rsidRPr="007C64AA">
              <w:rPr>
                <w:rFonts w:ascii="Times New Roman" w:hAnsi="Times New Roman"/>
              </w:rPr>
              <w:t>о</w:t>
            </w:r>
            <w:r w:rsidR="00382EA1" w:rsidRPr="007C64AA">
              <w:rPr>
                <w:rFonts w:ascii="Times New Roman" w:hAnsi="Times New Roman"/>
              </w:rPr>
              <w:t xml:space="preserve">матина. Политенные хромосомы и их характеристика. </w:t>
            </w:r>
            <w:r w:rsidR="00392EF0" w:rsidRPr="00392EF0">
              <w:rPr>
                <w:rFonts w:ascii="Times New Roman" w:hAnsi="Times New Roman"/>
              </w:rPr>
              <w:t>Нарушения структуры хромосом</w:t>
            </w:r>
            <w:r w:rsidR="00392EF0" w:rsidRPr="007C64AA">
              <w:rPr>
                <w:rFonts w:ascii="Times New Roman" w:hAnsi="Times New Roman"/>
              </w:rPr>
              <w:t xml:space="preserve"> </w:t>
            </w:r>
            <w:r w:rsidR="00382EA1" w:rsidRPr="007C64AA">
              <w:rPr>
                <w:rFonts w:ascii="Times New Roman" w:hAnsi="Times New Roman"/>
              </w:rPr>
              <w:t>Функции хромосом</w:t>
            </w:r>
          </w:p>
        </w:tc>
        <w:tc>
          <w:tcPr>
            <w:tcW w:w="500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2</w:t>
            </w:r>
          </w:p>
        </w:tc>
      </w:tr>
      <w:tr w:rsidR="00382EA1" w:rsidTr="00255A4E">
        <w:tc>
          <w:tcPr>
            <w:tcW w:w="427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4</w:t>
            </w:r>
          </w:p>
        </w:tc>
        <w:tc>
          <w:tcPr>
            <w:tcW w:w="4073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Деление соматической клетки.</w:t>
            </w:r>
            <w:r w:rsidRPr="007C64AA">
              <w:rPr>
                <w:rFonts w:ascii="Times New Roman" w:hAnsi="Times New Roman"/>
              </w:rPr>
              <w:t xml:space="preserve"> Понятие о митозе, митотический цикл. Фазы митоза и их характеристика. Цитокинез. Нарушения митоза. Амитоз. Эндом</w:t>
            </w:r>
            <w:r w:rsidRPr="007C64AA">
              <w:rPr>
                <w:rFonts w:ascii="Times New Roman" w:hAnsi="Times New Roman"/>
              </w:rPr>
              <w:t>и</w:t>
            </w:r>
            <w:r w:rsidRPr="007C64AA">
              <w:rPr>
                <w:rFonts w:ascii="Times New Roman" w:hAnsi="Times New Roman"/>
              </w:rPr>
              <w:t>тоз.</w:t>
            </w:r>
          </w:p>
        </w:tc>
        <w:tc>
          <w:tcPr>
            <w:tcW w:w="500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2</w:t>
            </w:r>
          </w:p>
        </w:tc>
      </w:tr>
      <w:tr w:rsidR="00382EA1" w:rsidTr="00255A4E">
        <w:tc>
          <w:tcPr>
            <w:tcW w:w="427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5</w:t>
            </w:r>
          </w:p>
        </w:tc>
        <w:tc>
          <w:tcPr>
            <w:tcW w:w="4073" w:type="pct"/>
            <w:vAlign w:val="center"/>
          </w:tcPr>
          <w:p w:rsidR="00382EA1" w:rsidRPr="007C64AA" w:rsidRDefault="00382EA1" w:rsidP="000D2F93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Деление половых клеток</w:t>
            </w:r>
            <w:r w:rsidRPr="007C64AA">
              <w:rPr>
                <w:rFonts w:ascii="Times New Roman" w:hAnsi="Times New Roman"/>
              </w:rPr>
              <w:t>. Понятие о мейозе и его типах. Мейотический цикл. Нарушение мейоза. Мейоз у автополиплоидов и амфидиплоидов.</w:t>
            </w:r>
            <w:r w:rsidR="000D2F93">
              <w:rPr>
                <w:rFonts w:ascii="Times New Roman" w:hAnsi="Times New Roman"/>
              </w:rPr>
              <w:t xml:space="preserve"> </w:t>
            </w:r>
            <w:r w:rsidR="000D2F93" w:rsidRPr="000D2F93">
              <w:rPr>
                <w:rFonts w:ascii="Times New Roman" w:hAnsi="Times New Roman"/>
                <w:sz w:val="24"/>
                <w:szCs w:val="24"/>
              </w:rPr>
              <w:t>Биологич</w:t>
            </w:r>
            <w:r w:rsidR="000D2F93" w:rsidRPr="000D2F93">
              <w:rPr>
                <w:rFonts w:ascii="Times New Roman" w:hAnsi="Times New Roman"/>
                <w:sz w:val="24"/>
                <w:szCs w:val="24"/>
              </w:rPr>
              <w:t>е</w:t>
            </w:r>
            <w:r w:rsidR="000D2F93" w:rsidRPr="000D2F93">
              <w:rPr>
                <w:rFonts w:ascii="Times New Roman" w:hAnsi="Times New Roman"/>
                <w:sz w:val="24"/>
                <w:szCs w:val="24"/>
              </w:rPr>
              <w:t>ское значение мейоза и его отличия от митоза</w:t>
            </w:r>
            <w:r w:rsidR="000D2F9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0" w:type="pct"/>
            <w:vAlign w:val="center"/>
          </w:tcPr>
          <w:p w:rsidR="00382EA1" w:rsidRPr="007C64AA" w:rsidRDefault="00687042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82EA1" w:rsidTr="00255A4E">
        <w:tc>
          <w:tcPr>
            <w:tcW w:w="427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6</w:t>
            </w:r>
          </w:p>
        </w:tc>
        <w:tc>
          <w:tcPr>
            <w:tcW w:w="4073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Микро- и мегаспорогенез.</w:t>
            </w:r>
            <w:r w:rsidRPr="007C64AA">
              <w:rPr>
                <w:rFonts w:ascii="Times New Roman" w:hAnsi="Times New Roman"/>
              </w:rPr>
              <w:t xml:space="preserve"> </w:t>
            </w:r>
            <w:r w:rsidRPr="007C64AA">
              <w:rPr>
                <w:rFonts w:ascii="Times New Roman" w:hAnsi="Times New Roman"/>
                <w:b/>
              </w:rPr>
              <w:t>Развитие женского и мужского гаметофита.</w:t>
            </w:r>
            <w:r w:rsidRPr="007C64AA">
              <w:rPr>
                <w:rFonts w:ascii="Times New Roman" w:hAnsi="Times New Roman"/>
              </w:rPr>
              <w:t xml:space="preserve"> Микроспорогенез. Развитие пыльцевого зерна. Гаметогенез. Мегаспорогенез. Развитие зародышевого мешка. Различные типы зародышевых мешков у ра</w:t>
            </w:r>
            <w:r w:rsidRPr="007C64AA">
              <w:rPr>
                <w:rFonts w:ascii="Times New Roman" w:hAnsi="Times New Roman"/>
              </w:rPr>
              <w:t>з</w:t>
            </w:r>
            <w:r w:rsidRPr="007C64AA">
              <w:rPr>
                <w:rFonts w:ascii="Times New Roman" w:hAnsi="Times New Roman"/>
              </w:rPr>
              <w:t>личных растений.</w:t>
            </w:r>
          </w:p>
        </w:tc>
        <w:tc>
          <w:tcPr>
            <w:tcW w:w="500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2</w:t>
            </w:r>
          </w:p>
        </w:tc>
      </w:tr>
      <w:tr w:rsidR="00382EA1" w:rsidTr="00255A4E">
        <w:tc>
          <w:tcPr>
            <w:tcW w:w="427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7</w:t>
            </w:r>
          </w:p>
        </w:tc>
        <w:tc>
          <w:tcPr>
            <w:tcW w:w="4073" w:type="pct"/>
            <w:vAlign w:val="center"/>
          </w:tcPr>
          <w:p w:rsidR="00382EA1" w:rsidRPr="007C64AA" w:rsidRDefault="00382EA1" w:rsidP="00DA6127">
            <w:pPr>
              <w:spacing w:after="0" w:line="288" w:lineRule="auto"/>
              <w:rPr>
                <w:rFonts w:ascii="Times New Roman" w:hAnsi="Times New Roman"/>
              </w:rPr>
            </w:pPr>
            <w:r w:rsidRPr="00DA6127">
              <w:rPr>
                <w:rFonts w:ascii="Times New Roman" w:hAnsi="Times New Roman"/>
                <w:b/>
              </w:rPr>
              <w:t>Опыление. Оплодотворение</w:t>
            </w:r>
            <w:r w:rsidRPr="007C64AA">
              <w:rPr>
                <w:rFonts w:ascii="Times New Roman" w:hAnsi="Times New Roman"/>
              </w:rPr>
              <w:t xml:space="preserve">. </w:t>
            </w:r>
            <w:r w:rsidR="00DA6127">
              <w:rPr>
                <w:rFonts w:ascii="Times New Roman" w:hAnsi="Times New Roman"/>
              </w:rPr>
              <w:t xml:space="preserve">Опыление. Оплодотворение. </w:t>
            </w:r>
            <w:r w:rsidRPr="007C64AA">
              <w:rPr>
                <w:rFonts w:ascii="Times New Roman" w:hAnsi="Times New Roman"/>
              </w:rPr>
              <w:t xml:space="preserve">Полиэмбриония и партенокарпия. Ксений. Апомиксис и его типы. </w:t>
            </w:r>
            <w:r w:rsidR="00DA6127" w:rsidRPr="00DA6127">
              <w:rPr>
                <w:rFonts w:ascii="Times New Roman" w:hAnsi="Times New Roman" w:cs="Times New Roman"/>
              </w:rPr>
              <w:t>Органогенез</w:t>
            </w:r>
            <w:r w:rsidR="00DA61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0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3</w:t>
            </w:r>
          </w:p>
        </w:tc>
      </w:tr>
      <w:tr w:rsidR="00382EA1" w:rsidTr="00255A4E">
        <w:tc>
          <w:tcPr>
            <w:tcW w:w="4500" w:type="pct"/>
            <w:gridSpan w:val="2"/>
            <w:vAlign w:val="center"/>
          </w:tcPr>
          <w:p w:rsidR="00382EA1" w:rsidRPr="007C64AA" w:rsidRDefault="00382EA1" w:rsidP="00563F88">
            <w:pPr>
              <w:spacing w:after="0" w:line="288" w:lineRule="auto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итого</w:t>
            </w:r>
          </w:p>
        </w:tc>
        <w:tc>
          <w:tcPr>
            <w:tcW w:w="500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16</w:t>
            </w:r>
          </w:p>
        </w:tc>
      </w:tr>
    </w:tbl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127" w:rsidRDefault="00DA6127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6006" w:rsidRDefault="00A26006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3.2 Тематический план лабораторных занятий</w:t>
      </w: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EA1" w:rsidRP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2EA1">
        <w:rPr>
          <w:rFonts w:ascii="Times New Roman" w:hAnsi="Times New Roman" w:cs="Times New Roman"/>
          <w:sz w:val="24"/>
          <w:szCs w:val="24"/>
        </w:rPr>
        <w:t xml:space="preserve">Таблица 5. </w:t>
      </w:r>
      <w:r>
        <w:rPr>
          <w:rFonts w:ascii="Times New Roman" w:hAnsi="Times New Roman" w:cs="Times New Roman"/>
          <w:sz w:val="24"/>
          <w:szCs w:val="24"/>
        </w:rPr>
        <w:t>Тематический план лабораторных занятий</w:t>
      </w:r>
    </w:p>
    <w:p w:rsidR="00382EA1" w:rsidRDefault="00382EA1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7654"/>
        <w:gridCol w:w="1099"/>
      </w:tblGrid>
      <w:tr w:rsidR="00382EA1" w:rsidTr="00255A4E">
        <w:tc>
          <w:tcPr>
            <w:tcW w:w="427" w:type="pct"/>
          </w:tcPr>
          <w:p w:rsidR="00382EA1" w:rsidRPr="00F803E0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F803E0">
              <w:rPr>
                <w:rFonts w:ascii="Times New Roman" w:hAnsi="Times New Roman" w:cs="Times New Roman"/>
              </w:rPr>
              <w:t>№ п.п.</w:t>
            </w:r>
          </w:p>
        </w:tc>
        <w:tc>
          <w:tcPr>
            <w:tcW w:w="3999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>Название и содержание темы</w:t>
            </w:r>
          </w:p>
        </w:tc>
        <w:tc>
          <w:tcPr>
            <w:tcW w:w="574" w:type="pct"/>
            <w:vAlign w:val="center"/>
          </w:tcPr>
          <w:p w:rsidR="00382EA1" w:rsidRPr="007C64AA" w:rsidRDefault="00382EA1" w:rsidP="00563F88">
            <w:pPr>
              <w:spacing w:after="0" w:line="288" w:lineRule="auto"/>
              <w:jc w:val="center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</w:rPr>
              <w:t xml:space="preserve">Кол-во </w:t>
            </w:r>
            <w:r>
              <w:rPr>
                <w:rFonts w:ascii="Times New Roman" w:hAnsi="Times New Roman"/>
              </w:rPr>
              <w:t xml:space="preserve">  </w:t>
            </w:r>
            <w:r w:rsidRPr="007C64AA">
              <w:rPr>
                <w:rFonts w:ascii="Times New Roman" w:hAnsi="Times New Roman"/>
              </w:rPr>
              <w:t>часов</w:t>
            </w:r>
          </w:p>
        </w:tc>
      </w:tr>
      <w:tr w:rsidR="00382EA1" w:rsidTr="00255A4E">
        <w:tc>
          <w:tcPr>
            <w:tcW w:w="427" w:type="pct"/>
          </w:tcPr>
          <w:p w:rsidR="00382EA1" w:rsidRPr="00F803E0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9" w:type="pct"/>
          </w:tcPr>
          <w:p w:rsidR="00382EA1" w:rsidRPr="00914FE7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Методы исследований.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14FE7">
              <w:rPr>
                <w:rFonts w:ascii="Times New Roman" w:hAnsi="Times New Roman"/>
              </w:rPr>
              <w:t>Устройство светового микроскопа.</w:t>
            </w:r>
            <w:r>
              <w:rPr>
                <w:rFonts w:ascii="Times New Roman" w:hAnsi="Times New Roman"/>
              </w:rPr>
              <w:t xml:space="preserve"> Основные хара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теристики микроскопов (разрешающая способность, апертура, фокусное ра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стояние и увеличение, общее увеличение). Виды аберрации и способы их 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правления. Вспомогательное устройства к микроскопу и их назначение.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та с микроскопом и вспомогательными устройствами. Установка освещения. Способы подготовки к исследованию и методы изучения клетки. </w:t>
            </w:r>
          </w:p>
          <w:p w:rsidR="00382EA1" w:rsidRPr="007C64AA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 «Методы исследований»</w:t>
            </w:r>
          </w:p>
        </w:tc>
        <w:tc>
          <w:tcPr>
            <w:tcW w:w="574" w:type="pct"/>
            <w:vAlign w:val="center"/>
          </w:tcPr>
          <w:p w:rsidR="00382EA1" w:rsidRPr="00887CF2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8</w:t>
            </w:r>
          </w:p>
        </w:tc>
      </w:tr>
      <w:tr w:rsidR="00382EA1" w:rsidTr="00255A4E">
        <w:tc>
          <w:tcPr>
            <w:tcW w:w="427" w:type="pct"/>
          </w:tcPr>
          <w:p w:rsidR="00382EA1" w:rsidRPr="00F803E0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99" w:type="pct"/>
          </w:tcPr>
          <w:p w:rsidR="00382EA1" w:rsidRPr="007C64AA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7C64AA">
              <w:rPr>
                <w:rFonts w:ascii="Times New Roman" w:hAnsi="Times New Roman"/>
                <w:b/>
              </w:rPr>
              <w:t>Строение растительной клетки.</w:t>
            </w:r>
            <w:r w:rsidRPr="007C64A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Изготовление временных препаратов для изучения строения растительной клетки. Пластиды. Запасные питательные вещества. Движение цитоплазмы. Тургор. Плазмолиз. Контрольная работа по теме «Строение растительной клетки».</w:t>
            </w:r>
          </w:p>
        </w:tc>
        <w:tc>
          <w:tcPr>
            <w:tcW w:w="574" w:type="pct"/>
            <w:vAlign w:val="center"/>
          </w:tcPr>
          <w:p w:rsidR="00382EA1" w:rsidRPr="00887CF2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6</w:t>
            </w:r>
          </w:p>
        </w:tc>
      </w:tr>
      <w:tr w:rsidR="00382EA1" w:rsidTr="00255A4E">
        <w:tc>
          <w:tcPr>
            <w:tcW w:w="427" w:type="pct"/>
          </w:tcPr>
          <w:p w:rsidR="00382EA1" w:rsidRPr="00F803E0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99" w:type="pct"/>
          </w:tcPr>
          <w:p w:rsidR="00382EA1" w:rsidRDefault="00392EF0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Х</w:t>
            </w:r>
            <w:r w:rsidR="00382EA1" w:rsidRPr="007C64AA">
              <w:rPr>
                <w:rFonts w:ascii="Times New Roman" w:hAnsi="Times New Roman"/>
                <w:b/>
              </w:rPr>
              <w:t>ромосом</w:t>
            </w:r>
            <w:r>
              <w:rPr>
                <w:rFonts w:ascii="Times New Roman" w:hAnsi="Times New Roman"/>
                <w:b/>
              </w:rPr>
              <w:t>ы</w:t>
            </w:r>
            <w:r w:rsidR="00382EA1" w:rsidRPr="007C64AA">
              <w:rPr>
                <w:rFonts w:ascii="Times New Roman" w:hAnsi="Times New Roman"/>
                <w:b/>
              </w:rPr>
              <w:t xml:space="preserve">. </w:t>
            </w:r>
            <w:r w:rsidR="00382EA1" w:rsidRPr="00E13569">
              <w:rPr>
                <w:rFonts w:ascii="Times New Roman" w:hAnsi="Times New Roman"/>
              </w:rPr>
              <w:t>Кариотип.</w:t>
            </w:r>
            <w:r w:rsidR="00382EA1">
              <w:rPr>
                <w:rFonts w:ascii="Times New Roman" w:hAnsi="Times New Roman"/>
                <w:b/>
              </w:rPr>
              <w:t xml:space="preserve"> </w:t>
            </w:r>
            <w:r w:rsidR="00382EA1">
              <w:rPr>
                <w:rFonts w:ascii="Times New Roman" w:hAnsi="Times New Roman"/>
              </w:rPr>
              <w:t>Кариограмма и идиограмма. Число хромосом. Стро</w:t>
            </w:r>
            <w:r w:rsidR="00382EA1">
              <w:rPr>
                <w:rFonts w:ascii="Times New Roman" w:hAnsi="Times New Roman"/>
              </w:rPr>
              <w:t>е</w:t>
            </w:r>
            <w:r w:rsidR="00382EA1">
              <w:rPr>
                <w:rFonts w:ascii="Times New Roman" w:hAnsi="Times New Roman"/>
              </w:rPr>
              <w:t xml:space="preserve">ние хромосом. Типы хромосом. </w:t>
            </w:r>
            <w:r w:rsidR="00382EA1" w:rsidRPr="007C64AA">
              <w:rPr>
                <w:rFonts w:ascii="Times New Roman" w:hAnsi="Times New Roman"/>
              </w:rPr>
              <w:t>Структурн</w:t>
            </w:r>
            <w:r w:rsidR="00382EA1">
              <w:rPr>
                <w:rFonts w:ascii="Times New Roman" w:hAnsi="Times New Roman"/>
              </w:rPr>
              <w:t>ые изменения хромосом.</w:t>
            </w:r>
            <w:r w:rsidR="00382EA1" w:rsidRPr="007C64AA">
              <w:rPr>
                <w:rFonts w:ascii="Times New Roman" w:hAnsi="Times New Roman"/>
              </w:rPr>
              <w:t xml:space="preserve"> Полите</w:t>
            </w:r>
            <w:r w:rsidR="00382EA1" w:rsidRPr="007C64AA">
              <w:rPr>
                <w:rFonts w:ascii="Times New Roman" w:hAnsi="Times New Roman"/>
              </w:rPr>
              <w:t>н</w:t>
            </w:r>
            <w:r w:rsidR="00382EA1" w:rsidRPr="007C64AA">
              <w:rPr>
                <w:rFonts w:ascii="Times New Roman" w:hAnsi="Times New Roman"/>
              </w:rPr>
              <w:t xml:space="preserve">ные хромосомы и их характеристика. Гетеро- и эухроматиновые участки ДНК. </w:t>
            </w:r>
          </w:p>
          <w:p w:rsidR="00382EA1" w:rsidRPr="007C64AA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работа по теме «Структура хромосом и их функции».</w:t>
            </w:r>
          </w:p>
        </w:tc>
        <w:tc>
          <w:tcPr>
            <w:tcW w:w="574" w:type="pct"/>
            <w:vAlign w:val="center"/>
          </w:tcPr>
          <w:p w:rsidR="00382EA1" w:rsidRPr="00887CF2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887CF2">
              <w:rPr>
                <w:rFonts w:ascii="Times New Roman" w:hAnsi="Times New Roman" w:cs="Times New Roman"/>
              </w:rPr>
              <w:t>12</w:t>
            </w:r>
          </w:p>
        </w:tc>
      </w:tr>
      <w:tr w:rsidR="00382EA1" w:rsidTr="00255A4E">
        <w:tc>
          <w:tcPr>
            <w:tcW w:w="427" w:type="pct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99" w:type="pct"/>
          </w:tcPr>
          <w:p w:rsidR="00382EA1" w:rsidRPr="001C75A1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  <w:b/>
              </w:rPr>
              <w:t>Деление соматической клетки.</w:t>
            </w:r>
            <w:r w:rsidRPr="001C75A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Техника изготовления временных препар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тов для изучения митоза. М</w:t>
            </w:r>
            <w:r w:rsidRPr="001C75A1">
              <w:rPr>
                <w:rFonts w:ascii="Times New Roman" w:hAnsi="Times New Roman"/>
              </w:rPr>
              <w:t>итотический цикл. Фазы митоза и их характер</w:t>
            </w:r>
            <w:r w:rsidRPr="001C75A1">
              <w:rPr>
                <w:rFonts w:ascii="Times New Roman" w:hAnsi="Times New Roman"/>
              </w:rPr>
              <w:t>и</w:t>
            </w:r>
            <w:r w:rsidRPr="001C75A1">
              <w:rPr>
                <w:rFonts w:ascii="Times New Roman" w:hAnsi="Times New Roman"/>
              </w:rPr>
              <w:t>стика. Цитокинез. Нарушения митоза. Амитоз. Эндомитоз.</w:t>
            </w:r>
          </w:p>
          <w:p w:rsidR="00382EA1" w:rsidRPr="001C75A1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Контрольная работа по теме «Деление соматической клетки».</w:t>
            </w:r>
          </w:p>
        </w:tc>
        <w:tc>
          <w:tcPr>
            <w:tcW w:w="574" w:type="pct"/>
            <w:vAlign w:val="center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6</w:t>
            </w:r>
          </w:p>
        </w:tc>
      </w:tr>
      <w:tr w:rsidR="00382EA1" w:rsidTr="00255A4E">
        <w:tc>
          <w:tcPr>
            <w:tcW w:w="427" w:type="pct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99" w:type="pct"/>
          </w:tcPr>
          <w:p w:rsidR="00382EA1" w:rsidRPr="001C75A1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  <w:b/>
              </w:rPr>
              <w:t>Деление половых клеток</w:t>
            </w:r>
            <w:r w:rsidRPr="001C75A1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 xml:space="preserve">Методика изготовления препаратов для изучения мейоза. </w:t>
            </w:r>
            <w:r w:rsidRPr="001C75A1">
              <w:rPr>
                <w:rFonts w:ascii="Times New Roman" w:hAnsi="Times New Roman"/>
              </w:rPr>
              <w:t>Понятие о мейозе и его типах. Мейотический цикл. Нарушение мей</w:t>
            </w:r>
            <w:r w:rsidRPr="001C75A1">
              <w:rPr>
                <w:rFonts w:ascii="Times New Roman" w:hAnsi="Times New Roman"/>
              </w:rPr>
              <w:t>о</w:t>
            </w:r>
            <w:r w:rsidRPr="001C75A1">
              <w:rPr>
                <w:rFonts w:ascii="Times New Roman" w:hAnsi="Times New Roman"/>
              </w:rPr>
              <w:t xml:space="preserve">за. Мейоз у автополиплоидов и амфидиплоидов. </w:t>
            </w:r>
          </w:p>
          <w:p w:rsidR="00382EA1" w:rsidRPr="001C75A1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Контрольная работа по теме «Деление половых клеток».</w:t>
            </w:r>
          </w:p>
        </w:tc>
        <w:tc>
          <w:tcPr>
            <w:tcW w:w="574" w:type="pct"/>
            <w:vAlign w:val="center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6</w:t>
            </w:r>
          </w:p>
        </w:tc>
      </w:tr>
      <w:tr w:rsidR="00382EA1" w:rsidTr="00255A4E">
        <w:tc>
          <w:tcPr>
            <w:tcW w:w="427" w:type="pct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99" w:type="pct"/>
          </w:tcPr>
          <w:p w:rsidR="00382EA1" w:rsidRPr="001C75A1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  <w:b/>
              </w:rPr>
              <w:t>Микро- и мегаспорогенез.</w:t>
            </w:r>
            <w:r w:rsidRPr="001C75A1">
              <w:rPr>
                <w:rFonts w:ascii="Times New Roman" w:hAnsi="Times New Roman"/>
              </w:rPr>
              <w:t xml:space="preserve"> </w:t>
            </w:r>
            <w:r w:rsidRPr="001C75A1">
              <w:rPr>
                <w:rFonts w:ascii="Times New Roman" w:hAnsi="Times New Roman"/>
                <w:b/>
              </w:rPr>
              <w:t>Развитие женского и мужского гаметофита.</w:t>
            </w:r>
            <w:r w:rsidRPr="001C75A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Фертильность пыльцы. Жизнеспособность пыльцы. </w:t>
            </w:r>
            <w:r w:rsidRPr="001C75A1">
              <w:rPr>
                <w:rFonts w:ascii="Times New Roman" w:hAnsi="Times New Roman"/>
              </w:rPr>
              <w:t>Микроспорогенез. Разв</w:t>
            </w:r>
            <w:r w:rsidRPr="001C75A1">
              <w:rPr>
                <w:rFonts w:ascii="Times New Roman" w:hAnsi="Times New Roman"/>
              </w:rPr>
              <w:t>и</w:t>
            </w:r>
            <w:r w:rsidRPr="001C75A1">
              <w:rPr>
                <w:rFonts w:ascii="Times New Roman" w:hAnsi="Times New Roman"/>
              </w:rPr>
              <w:t>тие пыльцевого зерна. Гаметогенез. Мегаспорогенез. Развитие зародышевого мешка. Различные типы зародышевых мешков у различных растений.</w:t>
            </w:r>
          </w:p>
          <w:p w:rsidR="00382EA1" w:rsidRPr="001C75A1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Контрольная работа по теме «Микро- и мегаспорогенез. Развитие женского и мужского гаметофита».</w:t>
            </w:r>
          </w:p>
        </w:tc>
        <w:tc>
          <w:tcPr>
            <w:tcW w:w="574" w:type="pct"/>
            <w:vAlign w:val="center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8</w:t>
            </w:r>
          </w:p>
        </w:tc>
      </w:tr>
      <w:tr w:rsidR="00382EA1" w:rsidTr="00255A4E">
        <w:tc>
          <w:tcPr>
            <w:tcW w:w="427" w:type="pct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99" w:type="pct"/>
          </w:tcPr>
          <w:p w:rsidR="00382EA1" w:rsidRPr="001C75A1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 w:cs="Times New Roman"/>
                <w:b/>
              </w:rPr>
              <w:t>Двойное оплодотворение. Эндоспермогенез и эмбриогенез. Органогенез</w:t>
            </w:r>
            <w:r w:rsidRPr="001C75A1">
              <w:rPr>
                <w:rFonts w:ascii="Times New Roman" w:hAnsi="Times New Roman"/>
                <w:b/>
              </w:rPr>
              <w:t xml:space="preserve">. </w:t>
            </w:r>
            <w:r w:rsidRPr="001C75A1">
              <w:rPr>
                <w:rFonts w:ascii="Times New Roman" w:hAnsi="Times New Roman"/>
              </w:rPr>
              <w:t xml:space="preserve">Опыление. Оплодотворение. </w:t>
            </w:r>
            <w:r>
              <w:rPr>
                <w:rFonts w:ascii="Times New Roman" w:hAnsi="Times New Roman"/>
              </w:rPr>
              <w:t>Двойное оплодотворение.</w:t>
            </w:r>
          </w:p>
          <w:p w:rsidR="00382EA1" w:rsidRPr="001C75A1" w:rsidRDefault="00382EA1" w:rsidP="00563F88">
            <w:pPr>
              <w:spacing w:after="0" w:line="288" w:lineRule="auto"/>
              <w:jc w:val="both"/>
              <w:rPr>
                <w:rFonts w:ascii="Times New Roman" w:hAnsi="Times New Roman"/>
              </w:rPr>
            </w:pPr>
            <w:r w:rsidRPr="001C75A1">
              <w:rPr>
                <w:rFonts w:ascii="Times New Roman" w:hAnsi="Times New Roman"/>
              </w:rPr>
              <w:t>Контрольная работа по теме «Двойное оплодотворение».</w:t>
            </w:r>
          </w:p>
        </w:tc>
        <w:tc>
          <w:tcPr>
            <w:tcW w:w="574" w:type="pct"/>
            <w:vAlign w:val="center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6</w:t>
            </w:r>
          </w:p>
        </w:tc>
      </w:tr>
      <w:tr w:rsidR="00382EA1" w:rsidTr="00255A4E">
        <w:tc>
          <w:tcPr>
            <w:tcW w:w="427" w:type="pct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99" w:type="pct"/>
          </w:tcPr>
          <w:p w:rsidR="00382EA1" w:rsidRPr="001C75A1" w:rsidRDefault="00382EA1" w:rsidP="00563F88">
            <w:pPr>
              <w:spacing w:after="0" w:line="288" w:lineRule="auto"/>
              <w:rPr>
                <w:rFonts w:ascii="Times New Roman" w:hAnsi="Times New Roman" w:cs="Times New Roman"/>
                <w:b/>
              </w:rPr>
            </w:pPr>
            <w:r w:rsidRPr="001C75A1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574" w:type="pct"/>
            <w:vAlign w:val="center"/>
          </w:tcPr>
          <w:p w:rsidR="00382EA1" w:rsidRPr="001C75A1" w:rsidRDefault="00382EA1" w:rsidP="00563F88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1C75A1">
              <w:rPr>
                <w:rFonts w:ascii="Times New Roman" w:hAnsi="Times New Roman" w:cs="Times New Roman"/>
              </w:rPr>
              <w:t>52</w:t>
            </w:r>
          </w:p>
        </w:tc>
      </w:tr>
    </w:tbl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0AF6">
        <w:rPr>
          <w:rFonts w:ascii="Times New Roman" w:hAnsi="Times New Roman" w:cs="Times New Roman"/>
          <w:b/>
          <w:sz w:val="28"/>
          <w:szCs w:val="24"/>
        </w:rPr>
        <w:lastRenderedPageBreak/>
        <w:t>4</w:t>
      </w:r>
      <w:r w:rsidR="008C578F">
        <w:rPr>
          <w:rFonts w:ascii="Times New Roman" w:hAnsi="Times New Roman" w:cs="Times New Roman"/>
          <w:b/>
          <w:sz w:val="28"/>
          <w:szCs w:val="24"/>
        </w:rPr>
        <w:t>.</w:t>
      </w:r>
      <w:r w:rsidRPr="00A70AF6">
        <w:rPr>
          <w:rFonts w:ascii="Times New Roman" w:hAnsi="Times New Roman" w:cs="Times New Roman"/>
          <w:b/>
          <w:sz w:val="28"/>
          <w:szCs w:val="24"/>
        </w:rPr>
        <w:t xml:space="preserve"> КОНСПЕКТ ЛЕКЦИЙ ПО ДИСЦИПЛИНЕ «ЦИТОЛОГИЯ»</w:t>
      </w: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0AF6" w:rsidRPr="003C1D0E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C1D0E">
        <w:rPr>
          <w:rFonts w:ascii="Times New Roman" w:hAnsi="Times New Roman" w:cs="Times New Roman"/>
          <w:b/>
          <w:sz w:val="28"/>
          <w:szCs w:val="24"/>
        </w:rPr>
        <w:t>Тема: Введение</w:t>
      </w: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и задачи цитологии</w:t>
      </w:r>
    </w:p>
    <w:p w:rsidR="001A2B78" w:rsidRDefault="001A2B78" w:rsidP="00382EA1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2B78" w:rsidRDefault="001A2B78" w:rsidP="001A2B78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Цитология </w:t>
      </w:r>
      <w:r w:rsidRPr="001A2B7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от греческого слова </w:t>
      </w:r>
      <w:r>
        <w:rPr>
          <w:rFonts w:ascii="Times New Roman" w:hAnsi="Times New Roman" w:cs="Times New Roman"/>
          <w:sz w:val="24"/>
          <w:szCs w:val="24"/>
          <w:lang w:val="en-US"/>
        </w:rPr>
        <w:t>kitos</w:t>
      </w:r>
      <w:r>
        <w:rPr>
          <w:rFonts w:ascii="Times New Roman" w:hAnsi="Times New Roman" w:cs="Times New Roman"/>
          <w:sz w:val="24"/>
          <w:szCs w:val="24"/>
        </w:rPr>
        <w:t xml:space="preserve"> – полость, ячейка, клетка</w:t>
      </w:r>
      <w:r w:rsidRPr="001A2B7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наука о строении, развитии и жизнедеятельности клетки.</w:t>
      </w:r>
    </w:p>
    <w:p w:rsidR="00FC3452" w:rsidRPr="00FC3452" w:rsidRDefault="00FC3452" w:rsidP="001A2B78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Клетка </w:t>
      </w:r>
      <w:r w:rsidRPr="00FC345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основная форма организации живой материи, элементарная единица орг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низма. Клеткам свойственны следующие признаки живого: определенная структурная 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ганизация, обмен веществ, постоянное самообновление и самовоспроизведение, раздр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жимость и возбудимость, наследственность, движение.</w:t>
      </w:r>
    </w:p>
    <w:p w:rsidR="001A2B78" w:rsidRDefault="001A2B78" w:rsidP="001A2B78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изучения дисциплины: изучить структурные, функциональные и генетические особенности клетки всех организмов.</w:t>
      </w:r>
    </w:p>
    <w:p w:rsidR="00A70AF6" w:rsidRDefault="001A2B78" w:rsidP="001A2B78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</w:pPr>
      <w:r w:rsidRPr="001A2B78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В</w:t>
      </w:r>
      <w:r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</w:t>
      </w:r>
      <w:r w:rsidRPr="001A2B78">
        <w:rPr>
          <w:rStyle w:val="a9"/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задачи</w:t>
      </w:r>
      <w:r>
        <w:rPr>
          <w:rStyle w:val="a9"/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</w:t>
      </w:r>
      <w:r w:rsidRPr="001A2B78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цитологии входит изучение строения и функционирования клеток, их х</w:t>
      </w:r>
      <w:r w:rsidRPr="001A2B78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и</w:t>
      </w:r>
      <w:r w:rsidRPr="001A2B78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мического состава, функций отдельных клеточных компонентов, познание процессов во</w:t>
      </w:r>
      <w:r w:rsidRPr="001A2B78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с</w:t>
      </w:r>
      <w:r w:rsidRPr="001A2B78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произведения клеток, приспособления к условиям окружающей среды, исследование ос</w:t>
      </w:r>
      <w:r w:rsidRPr="001A2B78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о</w:t>
      </w:r>
      <w:r w:rsidRPr="001A2B78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бенностей строения специализированных клеток, этапов становления их особых функций, развитие специфических клеточных структур и др. Для решения этих задач в цитологии используются различные методы.</w:t>
      </w:r>
    </w:p>
    <w:p w:rsidR="00FC3452" w:rsidRDefault="00FC3452" w:rsidP="00FC345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</w:pPr>
    </w:p>
    <w:p w:rsidR="00FC3452" w:rsidRDefault="00FC3452" w:rsidP="00FC3452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452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Основные этапы развития цитологии</w:t>
      </w:r>
    </w:p>
    <w:p w:rsidR="00FC3452" w:rsidRDefault="00FC3452" w:rsidP="00FC3452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6469" w:rsidRDefault="00326469" w:rsidP="00CA24D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цитологии можно выделить </w:t>
      </w:r>
      <w:r w:rsidR="00197AF2">
        <w:rPr>
          <w:rFonts w:ascii="Times New Roman" w:hAnsi="Times New Roman" w:cs="Times New Roman"/>
          <w:sz w:val="24"/>
          <w:szCs w:val="24"/>
        </w:rPr>
        <w:t>четыре</w:t>
      </w:r>
      <w:r>
        <w:rPr>
          <w:rFonts w:ascii="Times New Roman" w:hAnsi="Times New Roman" w:cs="Times New Roman"/>
          <w:sz w:val="24"/>
          <w:szCs w:val="24"/>
        </w:rPr>
        <w:t xml:space="preserve"> этапа развития.</w:t>
      </w:r>
      <w:r w:rsidR="00197AF2">
        <w:rPr>
          <w:rFonts w:ascii="Times New Roman" w:hAnsi="Times New Roman" w:cs="Times New Roman"/>
          <w:sz w:val="24"/>
          <w:szCs w:val="24"/>
        </w:rPr>
        <w:t xml:space="preserve"> Первый этап – Зарождение п</w:t>
      </w:r>
      <w:r w:rsidR="00197AF2">
        <w:rPr>
          <w:rFonts w:ascii="Times New Roman" w:hAnsi="Times New Roman" w:cs="Times New Roman"/>
          <w:sz w:val="24"/>
          <w:szCs w:val="24"/>
        </w:rPr>
        <w:t>о</w:t>
      </w:r>
      <w:r w:rsidR="00197AF2">
        <w:rPr>
          <w:rFonts w:ascii="Times New Roman" w:hAnsi="Times New Roman" w:cs="Times New Roman"/>
          <w:sz w:val="24"/>
          <w:szCs w:val="24"/>
        </w:rPr>
        <w:t>нятий о клетке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0FBA" w:rsidRDefault="00121212" w:rsidP="00CA24D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Открытие клетки и клеточного строения организмов связано с изобретением свет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вого микроскопа братьями Янсен в 1590 г.</w:t>
      </w:r>
    </w:p>
    <w:p w:rsidR="00121212" w:rsidRDefault="00121212" w:rsidP="00CA24D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1665 г. была открыта клетка физиком Робертом Гуком, который рассматривал то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кие срезы пробки и обнаружил, что она состоит из мелких замкнутых полостей</w:t>
      </w:r>
      <w:r w:rsidR="00C679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798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оторые назвал клетками.</w:t>
      </w:r>
    </w:p>
    <w:p w:rsidR="00A0198B" w:rsidRPr="00A0198B" w:rsidRDefault="00A0198B" w:rsidP="00A019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198B">
        <w:rPr>
          <w:rFonts w:ascii="Times New Roman" w:hAnsi="Times New Roman" w:cs="Times New Roman"/>
          <w:sz w:val="24"/>
          <w:szCs w:val="24"/>
        </w:rPr>
        <w:t>В 1671–1679 гг. итальянец Марчелло Мальпиги дал первое систематическое опис</w:t>
      </w:r>
      <w:r w:rsidRPr="00A0198B">
        <w:rPr>
          <w:rFonts w:ascii="Times New Roman" w:hAnsi="Times New Roman" w:cs="Times New Roman"/>
          <w:sz w:val="24"/>
          <w:szCs w:val="24"/>
        </w:rPr>
        <w:t>а</w:t>
      </w:r>
      <w:r w:rsidRPr="00A0198B">
        <w:rPr>
          <w:rFonts w:ascii="Times New Roman" w:hAnsi="Times New Roman" w:cs="Times New Roman"/>
          <w:sz w:val="24"/>
          <w:szCs w:val="24"/>
        </w:rPr>
        <w:t xml:space="preserve">ние микроструктуры органов растений, положившее начало анатомии растений. </w:t>
      </w:r>
    </w:p>
    <w:p w:rsidR="00A0198B" w:rsidRPr="00A0198B" w:rsidRDefault="00A0198B" w:rsidP="00A019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198B">
        <w:rPr>
          <w:rFonts w:ascii="Times New Roman" w:hAnsi="Times New Roman" w:cs="Times New Roman"/>
          <w:sz w:val="24"/>
          <w:szCs w:val="24"/>
        </w:rPr>
        <w:t>В 1671–1682 гг. англичанин Неемия Грю также очень подробно описал микростру</w:t>
      </w:r>
      <w:r w:rsidRPr="00A0198B">
        <w:rPr>
          <w:rFonts w:ascii="Times New Roman" w:hAnsi="Times New Roman" w:cs="Times New Roman"/>
          <w:sz w:val="24"/>
          <w:szCs w:val="24"/>
        </w:rPr>
        <w:t>к</w:t>
      </w:r>
      <w:r w:rsidRPr="00A0198B">
        <w:rPr>
          <w:rFonts w:ascii="Times New Roman" w:hAnsi="Times New Roman" w:cs="Times New Roman"/>
          <w:sz w:val="24"/>
          <w:szCs w:val="24"/>
        </w:rPr>
        <w:t xml:space="preserve">туры растений; ввел термин «ткань» для обозначения понятия совокупности «пузырьков», или «мешочков». </w:t>
      </w:r>
    </w:p>
    <w:p w:rsidR="00121212" w:rsidRDefault="00A0198B" w:rsidP="00A019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198B">
        <w:rPr>
          <w:rFonts w:ascii="Times New Roman" w:hAnsi="Times New Roman" w:cs="Times New Roman"/>
          <w:sz w:val="24"/>
          <w:szCs w:val="24"/>
        </w:rPr>
        <w:t xml:space="preserve">Оба эти исследователя </w:t>
      </w:r>
      <w:r w:rsidR="00465573">
        <w:rPr>
          <w:rFonts w:ascii="Times New Roman" w:hAnsi="Times New Roman" w:cs="Times New Roman"/>
          <w:sz w:val="24"/>
          <w:szCs w:val="24"/>
        </w:rPr>
        <w:t>одновременно и независимо друг от друга подтвердили н</w:t>
      </w:r>
      <w:r w:rsidR="00465573">
        <w:rPr>
          <w:rFonts w:ascii="Times New Roman" w:hAnsi="Times New Roman" w:cs="Times New Roman"/>
          <w:sz w:val="24"/>
          <w:szCs w:val="24"/>
        </w:rPr>
        <w:t>а</w:t>
      </w:r>
      <w:r w:rsidR="00465573">
        <w:rPr>
          <w:rFonts w:ascii="Times New Roman" w:hAnsi="Times New Roman" w:cs="Times New Roman"/>
          <w:sz w:val="24"/>
          <w:szCs w:val="24"/>
        </w:rPr>
        <w:t xml:space="preserve">блюдения Гука на растениях и </w:t>
      </w:r>
      <w:r w:rsidRPr="00A0198B">
        <w:rPr>
          <w:rFonts w:ascii="Times New Roman" w:hAnsi="Times New Roman" w:cs="Times New Roman"/>
          <w:sz w:val="24"/>
          <w:szCs w:val="24"/>
        </w:rPr>
        <w:t xml:space="preserve">дали изумительные по точности описания и рисунки </w:t>
      </w:r>
      <w:r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личных растительных </w:t>
      </w:r>
      <w:r w:rsidR="00465573">
        <w:rPr>
          <w:rFonts w:ascii="Times New Roman" w:hAnsi="Times New Roman" w:cs="Times New Roman"/>
          <w:sz w:val="24"/>
          <w:szCs w:val="24"/>
        </w:rPr>
        <w:t>тканей,</w:t>
      </w:r>
      <w:r w:rsidR="00F23088">
        <w:rPr>
          <w:rFonts w:ascii="Times New Roman" w:hAnsi="Times New Roman" w:cs="Times New Roman"/>
          <w:sz w:val="24"/>
          <w:szCs w:val="24"/>
        </w:rPr>
        <w:t xml:space="preserve"> опубликова</w:t>
      </w:r>
      <w:r w:rsidR="00465573">
        <w:rPr>
          <w:rFonts w:ascii="Times New Roman" w:hAnsi="Times New Roman" w:cs="Times New Roman"/>
          <w:sz w:val="24"/>
          <w:szCs w:val="24"/>
        </w:rPr>
        <w:t>нных в</w:t>
      </w:r>
      <w:r w:rsidR="00F23088">
        <w:rPr>
          <w:rFonts w:ascii="Times New Roman" w:hAnsi="Times New Roman" w:cs="Times New Roman"/>
          <w:sz w:val="24"/>
          <w:szCs w:val="24"/>
        </w:rPr>
        <w:t xml:space="preserve"> трактат</w:t>
      </w:r>
      <w:r w:rsidR="00465573">
        <w:rPr>
          <w:rFonts w:ascii="Times New Roman" w:hAnsi="Times New Roman" w:cs="Times New Roman"/>
          <w:sz w:val="24"/>
          <w:szCs w:val="24"/>
        </w:rPr>
        <w:t xml:space="preserve">ах </w:t>
      </w:r>
      <w:r w:rsidR="00BB36BE">
        <w:rPr>
          <w:rFonts w:ascii="Times New Roman" w:hAnsi="Times New Roman" w:cs="Times New Roman"/>
          <w:sz w:val="24"/>
          <w:szCs w:val="24"/>
        </w:rPr>
        <w:t xml:space="preserve">«Обзор анатомии растений» </w:t>
      </w:r>
      <w:r w:rsidR="00465573">
        <w:rPr>
          <w:rFonts w:ascii="Times New Roman" w:hAnsi="Times New Roman" w:cs="Times New Roman"/>
          <w:sz w:val="24"/>
          <w:szCs w:val="24"/>
        </w:rPr>
        <w:t>(</w:t>
      </w:r>
      <w:r w:rsidR="008C578F">
        <w:rPr>
          <w:rFonts w:ascii="Times New Roman" w:hAnsi="Times New Roman" w:cs="Times New Roman"/>
          <w:sz w:val="24"/>
          <w:szCs w:val="24"/>
        </w:rPr>
        <w:t>Мальпиги</w:t>
      </w:r>
      <w:r w:rsidR="00465573">
        <w:rPr>
          <w:rFonts w:ascii="Times New Roman" w:hAnsi="Times New Roman" w:cs="Times New Roman"/>
          <w:sz w:val="24"/>
          <w:szCs w:val="24"/>
        </w:rPr>
        <w:t>)</w:t>
      </w:r>
      <w:r w:rsidR="00BB36BE">
        <w:rPr>
          <w:rFonts w:ascii="Times New Roman" w:hAnsi="Times New Roman" w:cs="Times New Roman"/>
          <w:sz w:val="24"/>
          <w:szCs w:val="24"/>
        </w:rPr>
        <w:t xml:space="preserve"> и «Началом анатомии растений» </w:t>
      </w:r>
      <w:r w:rsidR="00465573">
        <w:rPr>
          <w:rFonts w:ascii="Times New Roman" w:hAnsi="Times New Roman" w:cs="Times New Roman"/>
          <w:sz w:val="24"/>
          <w:szCs w:val="24"/>
        </w:rPr>
        <w:t>(</w:t>
      </w:r>
      <w:r w:rsidR="00BB36BE">
        <w:rPr>
          <w:rFonts w:ascii="Times New Roman" w:hAnsi="Times New Roman" w:cs="Times New Roman"/>
          <w:sz w:val="24"/>
          <w:szCs w:val="24"/>
        </w:rPr>
        <w:t>Грю)</w:t>
      </w:r>
      <w:r w:rsidR="00465573">
        <w:rPr>
          <w:rFonts w:ascii="Times New Roman" w:hAnsi="Times New Roman" w:cs="Times New Roman"/>
          <w:sz w:val="24"/>
          <w:szCs w:val="24"/>
        </w:rPr>
        <w:t>.</w:t>
      </w:r>
    </w:p>
    <w:p w:rsidR="00121212" w:rsidRDefault="00C67987" w:rsidP="00CA24D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1632–1725 гг. голландец Антонии ван Левенгук впервые увидел одноклеточные 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ганизмы (инфузории, бактерии) и клетки животных (эритроциты и сперматозоиды).</w:t>
      </w:r>
    </w:p>
    <w:p w:rsidR="00326469" w:rsidRDefault="00326469" w:rsidP="00326469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17 веке представления о клетке были примитивными, и клетка рассматривалась как структурная единица. Сам термин клетка – полость, не совсем удачен, так как она представляла собой пустоту, хотя Роберт Гук обращал внимание на содержимое клетки, назвав ее «питательным соком». </w:t>
      </w:r>
    </w:p>
    <w:p w:rsidR="00326469" w:rsidRDefault="00197AF2" w:rsidP="00326469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этап –</w:t>
      </w:r>
      <w:r w:rsidR="00B973CC">
        <w:rPr>
          <w:rFonts w:ascii="Times New Roman" w:hAnsi="Times New Roman" w:cs="Times New Roman"/>
          <w:sz w:val="24"/>
          <w:szCs w:val="24"/>
        </w:rPr>
        <w:t xml:space="preserve"> Возникновение клеточной теории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5D6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5F8" w:rsidRDefault="008A55F8" w:rsidP="00326469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55F8">
        <w:rPr>
          <w:rFonts w:ascii="Times New Roman" w:hAnsi="Times New Roman" w:cs="Times New Roman"/>
          <w:sz w:val="24"/>
        </w:rPr>
        <w:t>Благодаря трудам немецких учёных Г. Линка, Я. Мольденхавера, Ф. Мейена, Х. М</w:t>
      </w:r>
      <w:r w:rsidRPr="008A55F8">
        <w:rPr>
          <w:rFonts w:ascii="Times New Roman" w:hAnsi="Times New Roman" w:cs="Times New Roman"/>
          <w:sz w:val="24"/>
        </w:rPr>
        <w:t>о</w:t>
      </w:r>
      <w:r w:rsidRPr="008A55F8">
        <w:rPr>
          <w:rFonts w:ascii="Times New Roman" w:hAnsi="Times New Roman" w:cs="Times New Roman"/>
          <w:sz w:val="24"/>
        </w:rPr>
        <w:t>ля, французских учёных Ш. Мирбеля, П. Тюрпена и др. в ботанике утвердился взгляд на клетки как на структурные единицы. Было обнаружено превращение клеток в проводящие элементы растений. Стали известны низшие одноклеточные растения. На клетки начали смотреть как на индивидуумы, обладающие жизненными свойствами. В 1835 Моль впе</w:t>
      </w:r>
      <w:r w:rsidRPr="008A55F8">
        <w:rPr>
          <w:rFonts w:ascii="Times New Roman" w:hAnsi="Times New Roman" w:cs="Times New Roman"/>
          <w:sz w:val="24"/>
        </w:rPr>
        <w:t>р</w:t>
      </w:r>
      <w:r w:rsidRPr="008A55F8">
        <w:rPr>
          <w:rFonts w:ascii="Times New Roman" w:hAnsi="Times New Roman" w:cs="Times New Roman"/>
          <w:sz w:val="24"/>
        </w:rPr>
        <w:t>вые наблюдал деление растительных клеток. Исследования французских учёных А. Мильн-Эдвардса, А. Дютроше, Ф. Распая, чешского учёного Я. Пуркине и др. к середине 30-х гг. дали большой материал по микроскопическим структурам животных тканей. Многие исследователи наблюдали клеточное строение различных органов животных, а некоторые проводили аналогию между элементарными структурами животных и раст</w:t>
      </w:r>
      <w:r w:rsidRPr="008A55F8">
        <w:rPr>
          <w:rFonts w:ascii="Times New Roman" w:hAnsi="Times New Roman" w:cs="Times New Roman"/>
          <w:sz w:val="24"/>
        </w:rPr>
        <w:t>и</w:t>
      </w:r>
      <w:r w:rsidRPr="008A55F8">
        <w:rPr>
          <w:rFonts w:ascii="Times New Roman" w:hAnsi="Times New Roman" w:cs="Times New Roman"/>
          <w:sz w:val="24"/>
        </w:rPr>
        <w:t>тельных организмов, подготовляя тем самым почву для создания общебиологической кл</w:t>
      </w:r>
      <w:r w:rsidRPr="008A55F8">
        <w:rPr>
          <w:rFonts w:ascii="Times New Roman" w:hAnsi="Times New Roman" w:cs="Times New Roman"/>
          <w:sz w:val="24"/>
        </w:rPr>
        <w:t>е</w:t>
      </w:r>
      <w:r w:rsidRPr="008A55F8">
        <w:rPr>
          <w:rFonts w:ascii="Times New Roman" w:hAnsi="Times New Roman" w:cs="Times New Roman"/>
          <w:sz w:val="24"/>
        </w:rPr>
        <w:t>точной теории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55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6D8" w:rsidRDefault="005D66D8" w:rsidP="00326469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1831 г. Роберт Броун при изучении клеток эпидермиса орхидных впервые дает подробное описание ядра, как важного и обязательного компонента клетки. </w:t>
      </w:r>
    </w:p>
    <w:p w:rsidR="008A55F8" w:rsidRDefault="005D66D8" w:rsidP="00326469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1838– 1839 гг. ботаник М.Я. Щлейден и зоолог Т. Шванн</w:t>
      </w:r>
      <w:r w:rsidR="008A55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объединив идеи разных ученых и свои наблюдения</w:t>
      </w:r>
      <w:r w:rsidR="008A55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сформировали клеточную теорию, согласно которой основной единицей структуры и фу</w:t>
      </w:r>
      <w:r w:rsidR="008A55F8">
        <w:rPr>
          <w:rFonts w:ascii="Times New Roman" w:hAnsi="Times New Roman" w:cs="Times New Roman"/>
          <w:sz w:val="24"/>
          <w:szCs w:val="24"/>
        </w:rPr>
        <w:t>нкции живых организмов является клетка.</w:t>
      </w:r>
    </w:p>
    <w:p w:rsidR="00180FBA" w:rsidRDefault="00197AF2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этап – Развитие клеточной теории.</w:t>
      </w:r>
    </w:p>
    <w:p w:rsidR="0022491A" w:rsidRDefault="0022491A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2491A">
        <w:rPr>
          <w:rFonts w:ascii="Times New Roman" w:hAnsi="Times New Roman" w:cs="Times New Roman"/>
          <w:sz w:val="24"/>
        </w:rPr>
        <w:t xml:space="preserve">Создание клеточной теории явилось сильнейшим стимулом к изучению клетки как основы всего живого. </w:t>
      </w:r>
    </w:p>
    <w:p w:rsidR="007219BD" w:rsidRDefault="0022491A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1840 г. чешский ученный Ян Эвангелиста Пуркинье ввел термин </w:t>
      </w:r>
      <w:r w:rsidRPr="0022491A">
        <w:rPr>
          <w:rFonts w:ascii="Times New Roman" w:hAnsi="Times New Roman" w:cs="Times New Roman"/>
          <w:sz w:val="24"/>
        </w:rPr>
        <w:t>«протоплазма»</w:t>
      </w:r>
      <w:r>
        <w:rPr>
          <w:rFonts w:ascii="Times New Roman" w:hAnsi="Times New Roman" w:cs="Times New Roman"/>
          <w:sz w:val="24"/>
        </w:rPr>
        <w:t xml:space="preserve"> (от греческого «</w:t>
      </w:r>
      <w:r>
        <w:rPr>
          <w:rFonts w:ascii="Times New Roman" w:hAnsi="Times New Roman" w:cs="Times New Roman"/>
          <w:sz w:val="24"/>
          <w:lang w:val="en-US"/>
        </w:rPr>
        <w:t>protos</w:t>
      </w:r>
      <w:r>
        <w:rPr>
          <w:rFonts w:ascii="Times New Roman" w:hAnsi="Times New Roman" w:cs="Times New Roman"/>
          <w:sz w:val="24"/>
        </w:rPr>
        <w:t>»</w:t>
      </w:r>
      <w:r w:rsidRPr="0022491A">
        <w:rPr>
          <w:rFonts w:ascii="Times New Roman" w:hAnsi="Times New Roman" w:cs="Times New Roman"/>
          <w:sz w:val="24"/>
        </w:rPr>
        <w:t xml:space="preserve"> – </w:t>
      </w:r>
      <w:r w:rsidR="007219BD">
        <w:rPr>
          <w:rFonts w:ascii="Times New Roman" w:hAnsi="Times New Roman" w:cs="Times New Roman"/>
          <w:sz w:val="24"/>
        </w:rPr>
        <w:t>первый и «</w:t>
      </w:r>
      <w:r w:rsidR="007219BD">
        <w:rPr>
          <w:rFonts w:ascii="Times New Roman" w:hAnsi="Times New Roman" w:cs="Times New Roman"/>
          <w:sz w:val="24"/>
          <w:lang w:val="en-US"/>
        </w:rPr>
        <w:t>plazma</w:t>
      </w:r>
      <w:r w:rsidR="007219BD">
        <w:rPr>
          <w:rFonts w:ascii="Times New Roman" w:hAnsi="Times New Roman" w:cs="Times New Roman"/>
          <w:sz w:val="24"/>
        </w:rPr>
        <w:t>» – образование) для клеточного содержимого, представляющего собой живое вещество.</w:t>
      </w:r>
    </w:p>
    <w:p w:rsidR="007219BD" w:rsidRDefault="007219BD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1858 г. Р. Вирхов формулирует правило: </w:t>
      </w:r>
      <w:r w:rsidRPr="0022491A">
        <w:rPr>
          <w:rFonts w:ascii="Times New Roman" w:hAnsi="Times New Roman" w:cs="Times New Roman"/>
          <w:sz w:val="24"/>
        </w:rPr>
        <w:t xml:space="preserve">«omnis cellula е cellula» </w:t>
      </w:r>
      <w:r>
        <w:rPr>
          <w:rFonts w:ascii="Times New Roman" w:hAnsi="Times New Roman" w:cs="Times New Roman"/>
          <w:sz w:val="24"/>
        </w:rPr>
        <w:t xml:space="preserve">– </w:t>
      </w:r>
      <w:r w:rsidRPr="0022491A">
        <w:rPr>
          <w:rFonts w:ascii="Times New Roman" w:hAnsi="Times New Roman" w:cs="Times New Roman"/>
          <w:sz w:val="24"/>
        </w:rPr>
        <w:t>каждая клетка проис</w:t>
      </w:r>
      <w:r>
        <w:rPr>
          <w:rFonts w:ascii="Times New Roman" w:hAnsi="Times New Roman" w:cs="Times New Roman"/>
          <w:sz w:val="24"/>
        </w:rPr>
        <w:t>ходит только из клетки</w:t>
      </w:r>
      <w:r w:rsidRPr="0022491A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Все клетки образуются путем клеточного деления, что большое значение имеют не их оболочки, а их содержимое и ядро.</w:t>
      </w:r>
    </w:p>
    <w:p w:rsidR="007219BD" w:rsidRDefault="008C226B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1866 г. Геккель экспериментально доказал, что хранение и передача наследстве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ных признаков осуществляет ядро.</w:t>
      </w:r>
    </w:p>
    <w:p w:rsidR="007219BD" w:rsidRDefault="007219BD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1868 г. ш</w:t>
      </w:r>
      <w:r w:rsidRPr="0022491A">
        <w:rPr>
          <w:rFonts w:ascii="Times New Roman" w:hAnsi="Times New Roman" w:cs="Times New Roman"/>
          <w:sz w:val="24"/>
        </w:rPr>
        <w:t>вейцарский учёный Ф. Мишер</w:t>
      </w:r>
      <w:r w:rsidRPr="007219BD">
        <w:rPr>
          <w:rFonts w:ascii="Times New Roman" w:hAnsi="Times New Roman" w:cs="Times New Roman"/>
          <w:sz w:val="24"/>
        </w:rPr>
        <w:t xml:space="preserve"> </w:t>
      </w:r>
      <w:r w:rsidRPr="0022491A">
        <w:rPr>
          <w:rFonts w:ascii="Times New Roman" w:hAnsi="Times New Roman" w:cs="Times New Roman"/>
          <w:sz w:val="24"/>
        </w:rPr>
        <w:t>установил в ядрах клеток наличие нукле</w:t>
      </w:r>
      <w:r w:rsidRPr="0022491A">
        <w:rPr>
          <w:rFonts w:ascii="Times New Roman" w:hAnsi="Times New Roman" w:cs="Times New Roman"/>
          <w:sz w:val="24"/>
        </w:rPr>
        <w:t>и</w:t>
      </w:r>
      <w:r w:rsidRPr="0022491A">
        <w:rPr>
          <w:rFonts w:ascii="Times New Roman" w:hAnsi="Times New Roman" w:cs="Times New Roman"/>
          <w:sz w:val="24"/>
        </w:rPr>
        <w:t>новой кислоты.</w:t>
      </w:r>
    </w:p>
    <w:p w:rsidR="008C226B" w:rsidRDefault="008C226B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1872 русским цитологом И.Д. Чистяковым открыты внутриядерные структуры – хромосомы.</w:t>
      </w:r>
    </w:p>
    <w:p w:rsidR="008C226B" w:rsidRDefault="008C226B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1875 г. </w:t>
      </w:r>
      <w:r w:rsidRPr="0022491A">
        <w:rPr>
          <w:rFonts w:ascii="Times New Roman" w:hAnsi="Times New Roman" w:cs="Times New Roman"/>
          <w:sz w:val="24"/>
        </w:rPr>
        <w:t>Э. Страсбургер</w:t>
      </w:r>
      <w:r>
        <w:rPr>
          <w:rFonts w:ascii="Times New Roman" w:hAnsi="Times New Roman" w:cs="Times New Roman"/>
          <w:sz w:val="24"/>
        </w:rPr>
        <w:t xml:space="preserve"> открыл</w:t>
      </w:r>
      <w:r w:rsidRPr="0022491A">
        <w:rPr>
          <w:rFonts w:ascii="Times New Roman" w:hAnsi="Times New Roman" w:cs="Times New Roman"/>
          <w:sz w:val="24"/>
        </w:rPr>
        <w:t xml:space="preserve"> кариокинетическое деление клеток</w:t>
      </w:r>
      <w:r w:rsidRPr="008C226B">
        <w:rPr>
          <w:rFonts w:ascii="Times New Roman" w:hAnsi="Times New Roman" w:cs="Times New Roman"/>
          <w:sz w:val="24"/>
        </w:rPr>
        <w:t xml:space="preserve"> </w:t>
      </w:r>
      <w:r w:rsidRPr="0022491A">
        <w:rPr>
          <w:rFonts w:ascii="Times New Roman" w:hAnsi="Times New Roman" w:cs="Times New Roman"/>
          <w:sz w:val="24"/>
        </w:rPr>
        <w:t>у растений, з</w:t>
      </w:r>
      <w:r w:rsidRPr="0022491A">
        <w:rPr>
          <w:rFonts w:ascii="Times New Roman" w:hAnsi="Times New Roman" w:cs="Times New Roman"/>
          <w:sz w:val="24"/>
        </w:rPr>
        <w:t>а</w:t>
      </w:r>
      <w:r w:rsidRPr="0022491A">
        <w:rPr>
          <w:rFonts w:ascii="Times New Roman" w:hAnsi="Times New Roman" w:cs="Times New Roman"/>
          <w:sz w:val="24"/>
        </w:rPr>
        <w:t>тем</w:t>
      </w:r>
      <w:r>
        <w:rPr>
          <w:rFonts w:ascii="Times New Roman" w:hAnsi="Times New Roman" w:cs="Times New Roman"/>
          <w:sz w:val="24"/>
        </w:rPr>
        <w:t xml:space="preserve"> в</w:t>
      </w:r>
      <w:r w:rsidRPr="0022491A">
        <w:rPr>
          <w:rFonts w:ascii="Times New Roman" w:hAnsi="Times New Roman" w:cs="Times New Roman"/>
          <w:sz w:val="24"/>
        </w:rPr>
        <w:t xml:space="preserve"> 1878</w:t>
      </w:r>
      <w:r>
        <w:rPr>
          <w:rFonts w:ascii="Times New Roman" w:hAnsi="Times New Roman" w:cs="Times New Roman"/>
          <w:sz w:val="24"/>
        </w:rPr>
        <w:t>–</w:t>
      </w:r>
      <w:r w:rsidRPr="0022491A">
        <w:rPr>
          <w:rFonts w:ascii="Times New Roman" w:hAnsi="Times New Roman" w:cs="Times New Roman"/>
          <w:sz w:val="24"/>
        </w:rPr>
        <w:t>1882</w:t>
      </w:r>
      <w:r>
        <w:rPr>
          <w:rFonts w:ascii="Times New Roman" w:hAnsi="Times New Roman" w:cs="Times New Roman"/>
          <w:sz w:val="24"/>
        </w:rPr>
        <w:t xml:space="preserve"> гг. </w:t>
      </w:r>
      <w:r w:rsidRPr="0022491A">
        <w:rPr>
          <w:rFonts w:ascii="Times New Roman" w:hAnsi="Times New Roman" w:cs="Times New Roman"/>
          <w:sz w:val="24"/>
        </w:rPr>
        <w:t>рус</w:t>
      </w:r>
      <w:r>
        <w:rPr>
          <w:rFonts w:ascii="Times New Roman" w:hAnsi="Times New Roman" w:cs="Times New Roman"/>
          <w:sz w:val="24"/>
        </w:rPr>
        <w:t>ский учёный П. И. Перемежко и</w:t>
      </w:r>
      <w:r w:rsidRPr="0022491A">
        <w:rPr>
          <w:rFonts w:ascii="Times New Roman" w:hAnsi="Times New Roman" w:cs="Times New Roman"/>
          <w:sz w:val="24"/>
        </w:rPr>
        <w:t xml:space="preserve"> немецкий учёный В. Флемминг</w:t>
      </w:r>
      <w:r>
        <w:rPr>
          <w:rFonts w:ascii="Times New Roman" w:hAnsi="Times New Roman" w:cs="Times New Roman"/>
          <w:sz w:val="24"/>
        </w:rPr>
        <w:t xml:space="preserve"> открыли это явление </w:t>
      </w:r>
      <w:r w:rsidRPr="0022491A">
        <w:rPr>
          <w:rFonts w:ascii="Times New Roman" w:hAnsi="Times New Roman" w:cs="Times New Roman"/>
          <w:sz w:val="24"/>
        </w:rPr>
        <w:t>у животных.</w:t>
      </w:r>
    </w:p>
    <w:p w:rsidR="008C226B" w:rsidRDefault="008C226B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1883 г. русский ботаник И. Н. Горажанкин описывает </w:t>
      </w:r>
      <w:r w:rsidR="001E761C">
        <w:rPr>
          <w:rFonts w:ascii="Times New Roman" w:hAnsi="Times New Roman" w:cs="Times New Roman"/>
          <w:sz w:val="24"/>
        </w:rPr>
        <w:t>проникновение мужского ядра в яйцеклетку у голосеменных растений.</w:t>
      </w:r>
    </w:p>
    <w:p w:rsidR="001E761C" w:rsidRDefault="001E761C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2491A">
        <w:rPr>
          <w:rFonts w:ascii="Times New Roman" w:hAnsi="Times New Roman" w:cs="Times New Roman"/>
          <w:sz w:val="24"/>
        </w:rPr>
        <w:lastRenderedPageBreak/>
        <w:t>В 1898 русский цитолог С. Г. Навашин обнаружил у покрытосеменных растений двойное оплодотворение</w:t>
      </w:r>
      <w:r>
        <w:rPr>
          <w:rFonts w:ascii="Times New Roman" w:hAnsi="Times New Roman" w:cs="Times New Roman"/>
          <w:sz w:val="24"/>
        </w:rPr>
        <w:t xml:space="preserve"> у покрытосеменных растений. Создал учение о форме, размерах и количестве хромосом в клетке (кариотип).</w:t>
      </w:r>
    </w:p>
    <w:p w:rsidR="008C226B" w:rsidRDefault="00957FA3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8C226B">
        <w:rPr>
          <w:rFonts w:ascii="Times New Roman" w:hAnsi="Times New Roman" w:cs="Times New Roman"/>
          <w:sz w:val="24"/>
        </w:rPr>
        <w:t>овершенствование микроскопической техники и методов исследования (</w:t>
      </w:r>
      <w:r w:rsidR="008C226B" w:rsidRPr="0022491A">
        <w:rPr>
          <w:rFonts w:ascii="Times New Roman" w:hAnsi="Times New Roman" w:cs="Times New Roman"/>
          <w:sz w:val="24"/>
        </w:rPr>
        <w:t>введение в микроскопию иммерсионных объекти</w:t>
      </w:r>
      <w:r w:rsidR="001E761C">
        <w:rPr>
          <w:rFonts w:ascii="Times New Roman" w:hAnsi="Times New Roman" w:cs="Times New Roman"/>
          <w:sz w:val="24"/>
        </w:rPr>
        <w:t>вов,</w:t>
      </w:r>
      <w:r w:rsidR="008C226B" w:rsidRPr="0022491A">
        <w:rPr>
          <w:rFonts w:ascii="Times New Roman" w:hAnsi="Times New Roman" w:cs="Times New Roman"/>
          <w:sz w:val="24"/>
        </w:rPr>
        <w:t xml:space="preserve"> конденсора Э.</w:t>
      </w:r>
      <w:r w:rsidR="008C226B">
        <w:rPr>
          <w:rFonts w:ascii="Times New Roman" w:hAnsi="Times New Roman" w:cs="Times New Roman"/>
          <w:sz w:val="24"/>
        </w:rPr>
        <w:t> </w:t>
      </w:r>
      <w:r w:rsidR="008C226B" w:rsidRPr="0022491A">
        <w:rPr>
          <w:rFonts w:ascii="Times New Roman" w:hAnsi="Times New Roman" w:cs="Times New Roman"/>
          <w:sz w:val="24"/>
        </w:rPr>
        <w:t>Аббе (1873</w:t>
      </w:r>
      <w:r w:rsidR="008C226B">
        <w:rPr>
          <w:rFonts w:ascii="Times New Roman" w:hAnsi="Times New Roman" w:cs="Times New Roman"/>
          <w:sz w:val="24"/>
        </w:rPr>
        <w:t xml:space="preserve"> г.</w:t>
      </w:r>
      <w:r w:rsidR="008C226B" w:rsidRPr="0022491A">
        <w:rPr>
          <w:rFonts w:ascii="Times New Roman" w:hAnsi="Times New Roman" w:cs="Times New Roman"/>
          <w:sz w:val="24"/>
        </w:rPr>
        <w:t>) и апохроматов (1886</w:t>
      </w:r>
      <w:r w:rsidR="008C226B">
        <w:rPr>
          <w:rFonts w:ascii="Times New Roman" w:hAnsi="Times New Roman" w:cs="Times New Roman"/>
          <w:sz w:val="24"/>
        </w:rPr>
        <w:t xml:space="preserve"> г.</w:t>
      </w:r>
      <w:r w:rsidR="001E761C">
        <w:rPr>
          <w:rFonts w:ascii="Times New Roman" w:hAnsi="Times New Roman" w:cs="Times New Roman"/>
          <w:sz w:val="24"/>
        </w:rPr>
        <w:t xml:space="preserve">), а также </w:t>
      </w:r>
      <w:r w:rsidR="008C226B" w:rsidRPr="0022491A">
        <w:rPr>
          <w:rFonts w:ascii="Times New Roman" w:hAnsi="Times New Roman" w:cs="Times New Roman"/>
          <w:sz w:val="24"/>
        </w:rPr>
        <w:t>приме</w:t>
      </w:r>
      <w:r w:rsidR="001E761C">
        <w:rPr>
          <w:rFonts w:ascii="Times New Roman" w:hAnsi="Times New Roman" w:cs="Times New Roman"/>
          <w:sz w:val="24"/>
        </w:rPr>
        <w:t>нение</w:t>
      </w:r>
      <w:r w:rsidR="008C226B" w:rsidRPr="0022491A">
        <w:rPr>
          <w:rFonts w:ascii="Times New Roman" w:hAnsi="Times New Roman" w:cs="Times New Roman"/>
          <w:sz w:val="24"/>
        </w:rPr>
        <w:t xml:space="preserve"> раз</w:t>
      </w:r>
      <w:r w:rsidR="001E761C">
        <w:rPr>
          <w:rFonts w:ascii="Times New Roman" w:hAnsi="Times New Roman" w:cs="Times New Roman"/>
          <w:sz w:val="24"/>
        </w:rPr>
        <w:t>личных</w:t>
      </w:r>
      <w:r w:rsidR="008C226B" w:rsidRPr="0022491A">
        <w:rPr>
          <w:rFonts w:ascii="Times New Roman" w:hAnsi="Times New Roman" w:cs="Times New Roman"/>
          <w:sz w:val="24"/>
        </w:rPr>
        <w:t xml:space="preserve"> метод</w:t>
      </w:r>
      <w:r w:rsidR="001E761C">
        <w:rPr>
          <w:rFonts w:ascii="Times New Roman" w:hAnsi="Times New Roman" w:cs="Times New Roman"/>
          <w:sz w:val="24"/>
        </w:rPr>
        <w:t>ов</w:t>
      </w:r>
      <w:r w:rsidR="008C226B" w:rsidRPr="0022491A">
        <w:rPr>
          <w:rFonts w:ascii="Times New Roman" w:hAnsi="Times New Roman" w:cs="Times New Roman"/>
          <w:sz w:val="24"/>
        </w:rPr>
        <w:t xml:space="preserve"> фиксации и окраски тканей</w:t>
      </w:r>
      <w:r w:rsidR="008C226B">
        <w:rPr>
          <w:rFonts w:ascii="Times New Roman" w:hAnsi="Times New Roman" w:cs="Times New Roman"/>
          <w:sz w:val="24"/>
        </w:rPr>
        <w:t xml:space="preserve">, </w:t>
      </w:r>
      <w:r w:rsidR="001E761C" w:rsidRPr="0022491A">
        <w:rPr>
          <w:rFonts w:ascii="Times New Roman" w:hAnsi="Times New Roman" w:cs="Times New Roman"/>
          <w:sz w:val="24"/>
        </w:rPr>
        <w:t>использ</w:t>
      </w:r>
      <w:r w:rsidR="001E761C" w:rsidRPr="0022491A">
        <w:rPr>
          <w:rFonts w:ascii="Times New Roman" w:hAnsi="Times New Roman" w:cs="Times New Roman"/>
          <w:sz w:val="24"/>
        </w:rPr>
        <w:t>о</w:t>
      </w:r>
      <w:r w:rsidR="001E761C" w:rsidRPr="0022491A">
        <w:rPr>
          <w:rFonts w:ascii="Times New Roman" w:hAnsi="Times New Roman" w:cs="Times New Roman"/>
          <w:sz w:val="24"/>
        </w:rPr>
        <w:t>в</w:t>
      </w:r>
      <w:r w:rsidR="001E761C">
        <w:rPr>
          <w:rFonts w:ascii="Times New Roman" w:hAnsi="Times New Roman" w:cs="Times New Roman"/>
          <w:sz w:val="24"/>
        </w:rPr>
        <w:t>ание</w:t>
      </w:r>
      <w:r w:rsidR="008C226B" w:rsidRPr="0022491A">
        <w:rPr>
          <w:rFonts w:ascii="Times New Roman" w:hAnsi="Times New Roman" w:cs="Times New Roman"/>
          <w:sz w:val="24"/>
        </w:rPr>
        <w:t xml:space="preserve"> </w:t>
      </w:r>
      <w:r w:rsidR="008C226B">
        <w:rPr>
          <w:rFonts w:ascii="Times New Roman" w:hAnsi="Times New Roman" w:cs="Times New Roman"/>
          <w:sz w:val="24"/>
        </w:rPr>
        <w:t>м</w:t>
      </w:r>
      <w:r w:rsidR="008C226B" w:rsidRPr="0022491A">
        <w:rPr>
          <w:rFonts w:ascii="Times New Roman" w:hAnsi="Times New Roman" w:cs="Times New Roman"/>
          <w:sz w:val="24"/>
        </w:rPr>
        <w:t>икротом</w:t>
      </w:r>
      <w:r w:rsidR="001E761C">
        <w:rPr>
          <w:rFonts w:ascii="Times New Roman" w:hAnsi="Times New Roman" w:cs="Times New Roman"/>
          <w:sz w:val="24"/>
        </w:rPr>
        <w:t xml:space="preserve">ов способствовало </w:t>
      </w:r>
      <w:r>
        <w:rPr>
          <w:rFonts w:ascii="Times New Roman" w:hAnsi="Times New Roman" w:cs="Times New Roman"/>
          <w:sz w:val="24"/>
        </w:rPr>
        <w:t xml:space="preserve">быстрому </w:t>
      </w:r>
      <w:r w:rsidR="001E761C">
        <w:rPr>
          <w:rFonts w:ascii="Times New Roman" w:hAnsi="Times New Roman" w:cs="Times New Roman"/>
          <w:sz w:val="24"/>
        </w:rPr>
        <w:t>развитию цитологии.</w:t>
      </w:r>
    </w:p>
    <w:p w:rsidR="001E761C" w:rsidRDefault="00957FA3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 в</w:t>
      </w:r>
      <w:r w:rsidR="0022491A" w:rsidRPr="0022491A">
        <w:rPr>
          <w:rFonts w:ascii="Times New Roman" w:hAnsi="Times New Roman" w:cs="Times New Roman"/>
          <w:sz w:val="24"/>
        </w:rPr>
        <w:t xml:space="preserve"> последней четверти 19 в. был обнаружен ряд постоянных составных частей протоплазмы </w:t>
      </w:r>
      <w:r w:rsidR="001E761C">
        <w:rPr>
          <w:rFonts w:ascii="Times New Roman" w:hAnsi="Times New Roman" w:cs="Times New Roman"/>
          <w:sz w:val="24"/>
        </w:rPr>
        <w:t>–</w:t>
      </w:r>
      <w:r w:rsidR="0022491A" w:rsidRPr="0022491A">
        <w:rPr>
          <w:rFonts w:ascii="Times New Roman" w:hAnsi="Times New Roman" w:cs="Times New Roman"/>
          <w:sz w:val="24"/>
        </w:rPr>
        <w:t xml:space="preserve"> органоидов: центросомы (1876</w:t>
      </w:r>
      <w:r w:rsidR="001E761C">
        <w:rPr>
          <w:rFonts w:ascii="Times New Roman" w:hAnsi="Times New Roman" w:cs="Times New Roman"/>
          <w:sz w:val="24"/>
        </w:rPr>
        <w:t xml:space="preserve"> </w:t>
      </w:r>
      <w:r w:rsidR="0022491A" w:rsidRPr="0022491A">
        <w:rPr>
          <w:rFonts w:ascii="Times New Roman" w:hAnsi="Times New Roman" w:cs="Times New Roman"/>
          <w:sz w:val="24"/>
        </w:rPr>
        <w:t>, бельгийский учёный Э. ван Бенеден), м</w:t>
      </w:r>
      <w:r w:rsidR="0022491A" w:rsidRPr="0022491A">
        <w:rPr>
          <w:rFonts w:ascii="Times New Roman" w:hAnsi="Times New Roman" w:cs="Times New Roman"/>
          <w:sz w:val="24"/>
        </w:rPr>
        <w:t>и</w:t>
      </w:r>
      <w:r w:rsidR="0022491A" w:rsidRPr="0022491A">
        <w:rPr>
          <w:rFonts w:ascii="Times New Roman" w:hAnsi="Times New Roman" w:cs="Times New Roman"/>
          <w:sz w:val="24"/>
        </w:rPr>
        <w:t>тохондрии (1897</w:t>
      </w:r>
      <w:r w:rsidR="001E761C">
        <w:rPr>
          <w:rFonts w:ascii="Times New Roman" w:hAnsi="Times New Roman" w:cs="Times New Roman"/>
          <w:sz w:val="24"/>
        </w:rPr>
        <w:t>–18</w:t>
      </w:r>
      <w:r w:rsidR="0022491A" w:rsidRPr="0022491A">
        <w:rPr>
          <w:rFonts w:ascii="Times New Roman" w:hAnsi="Times New Roman" w:cs="Times New Roman"/>
          <w:sz w:val="24"/>
        </w:rPr>
        <w:t>98, немецкий учёный К. Бенда, у животных; 1904, немецкий учёный Ф. Мевес, у растений), сетчатый аппарат, или комплекс Гольджи (1898, итальянский уч</w:t>
      </w:r>
      <w:r w:rsidR="0022491A" w:rsidRPr="0022491A">
        <w:rPr>
          <w:rFonts w:ascii="Times New Roman" w:hAnsi="Times New Roman" w:cs="Times New Roman"/>
          <w:sz w:val="24"/>
        </w:rPr>
        <w:t>ё</w:t>
      </w:r>
      <w:r w:rsidR="0022491A" w:rsidRPr="0022491A">
        <w:rPr>
          <w:rFonts w:ascii="Times New Roman" w:hAnsi="Times New Roman" w:cs="Times New Roman"/>
          <w:sz w:val="24"/>
        </w:rPr>
        <w:t>ный К. Гольджи).</w:t>
      </w:r>
    </w:p>
    <w:p w:rsidR="001E761C" w:rsidRPr="0022491A" w:rsidRDefault="0022491A" w:rsidP="001E761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2491A">
        <w:rPr>
          <w:rFonts w:ascii="Times New Roman" w:hAnsi="Times New Roman" w:cs="Times New Roman"/>
          <w:sz w:val="24"/>
        </w:rPr>
        <w:t>Достигнуты успехи в изучении физиологии клетки. В 1882</w:t>
      </w:r>
      <w:r w:rsidR="00A23E80">
        <w:rPr>
          <w:rFonts w:ascii="Times New Roman" w:hAnsi="Times New Roman" w:cs="Times New Roman"/>
          <w:sz w:val="24"/>
        </w:rPr>
        <w:t xml:space="preserve"> И. И. Мечников открыл явление ф</w:t>
      </w:r>
      <w:r w:rsidRPr="0022491A">
        <w:rPr>
          <w:rFonts w:ascii="Times New Roman" w:hAnsi="Times New Roman" w:cs="Times New Roman"/>
          <w:sz w:val="24"/>
        </w:rPr>
        <w:t>агоцитоза. Была обнаружена к подробно исследована избирательная проница</w:t>
      </w:r>
      <w:r w:rsidRPr="0022491A">
        <w:rPr>
          <w:rFonts w:ascii="Times New Roman" w:hAnsi="Times New Roman" w:cs="Times New Roman"/>
          <w:sz w:val="24"/>
        </w:rPr>
        <w:t>е</w:t>
      </w:r>
      <w:r w:rsidRPr="0022491A">
        <w:rPr>
          <w:rFonts w:ascii="Times New Roman" w:hAnsi="Times New Roman" w:cs="Times New Roman"/>
          <w:sz w:val="24"/>
        </w:rPr>
        <w:t>мость растительных и животных клеток (голландский учёный Х. Де Фриз, немецкие уч</w:t>
      </w:r>
      <w:r w:rsidRPr="0022491A">
        <w:rPr>
          <w:rFonts w:ascii="Times New Roman" w:hAnsi="Times New Roman" w:cs="Times New Roman"/>
          <w:sz w:val="24"/>
        </w:rPr>
        <w:t>ё</w:t>
      </w:r>
      <w:r w:rsidRPr="0022491A">
        <w:rPr>
          <w:rFonts w:ascii="Times New Roman" w:hAnsi="Times New Roman" w:cs="Times New Roman"/>
          <w:sz w:val="24"/>
        </w:rPr>
        <w:t xml:space="preserve">ные В. Пфеффер, Э. Овертон); создана мембранная теория проницаемости; разработаны методы прижизненного окрашивания клеток (русский гистолог Н. А. Хржонщевский, 1864; немецкие учёные П. Эрлих, 1885, Пфеффер, 1886). </w:t>
      </w:r>
    </w:p>
    <w:p w:rsidR="0022491A" w:rsidRDefault="00957FA3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Дальнейшее совершенствование микроскопической техники и создание в 1928–1931 гг. электронного микроскопа позволило выйти на новый уровень</w:t>
      </w:r>
      <w:r w:rsidR="0022491A" w:rsidRPr="0022491A">
        <w:rPr>
          <w:rFonts w:ascii="Times New Roman" w:hAnsi="Times New Roman" w:cs="Times New Roman"/>
          <w:sz w:val="24"/>
        </w:rPr>
        <w:t>. Создаются Ми</w:t>
      </w:r>
      <w:r w:rsidR="0022491A" w:rsidRPr="0022491A">
        <w:rPr>
          <w:rFonts w:ascii="Times New Roman" w:hAnsi="Times New Roman" w:cs="Times New Roman"/>
          <w:sz w:val="24"/>
        </w:rPr>
        <w:t>к</w:t>
      </w:r>
      <w:r w:rsidR="0022491A" w:rsidRPr="0022491A">
        <w:rPr>
          <w:rFonts w:ascii="Times New Roman" w:hAnsi="Times New Roman" w:cs="Times New Roman"/>
          <w:sz w:val="24"/>
        </w:rPr>
        <w:t>романипуляторы, с помощью которых можно производить над клетками разнообразные операции (инъекции в клетку веществ, извлечение и пересадку ядер, локальное поврежд</w:t>
      </w:r>
      <w:r w:rsidR="0022491A" w:rsidRPr="0022491A">
        <w:rPr>
          <w:rFonts w:ascii="Times New Roman" w:hAnsi="Times New Roman" w:cs="Times New Roman"/>
          <w:sz w:val="24"/>
        </w:rPr>
        <w:t>е</w:t>
      </w:r>
      <w:r w:rsidR="0022491A" w:rsidRPr="0022491A">
        <w:rPr>
          <w:rFonts w:ascii="Times New Roman" w:hAnsi="Times New Roman" w:cs="Times New Roman"/>
          <w:sz w:val="24"/>
        </w:rPr>
        <w:t>ние клеточных структур и т.д.). Большое значение приобрела разработка метода культуры тканей вне организма, начало которому было положено в 1907 американ</w:t>
      </w:r>
      <w:r>
        <w:rPr>
          <w:rFonts w:ascii="Times New Roman" w:hAnsi="Times New Roman" w:cs="Times New Roman"/>
          <w:sz w:val="24"/>
        </w:rPr>
        <w:t>ским учёным Р. </w:t>
      </w:r>
      <w:r w:rsidR="0022491A" w:rsidRPr="0022491A">
        <w:rPr>
          <w:rFonts w:ascii="Times New Roman" w:hAnsi="Times New Roman" w:cs="Times New Roman"/>
          <w:sz w:val="24"/>
        </w:rPr>
        <w:t xml:space="preserve">Гаррисоном. </w:t>
      </w:r>
      <w:r>
        <w:rPr>
          <w:rFonts w:ascii="Times New Roman" w:hAnsi="Times New Roman" w:cs="Times New Roman"/>
          <w:sz w:val="24"/>
        </w:rPr>
        <w:t>Большое значение имели и</w:t>
      </w:r>
      <w:r w:rsidR="0022491A" w:rsidRPr="0022491A">
        <w:rPr>
          <w:rFonts w:ascii="Times New Roman" w:hAnsi="Times New Roman" w:cs="Times New Roman"/>
          <w:sz w:val="24"/>
        </w:rPr>
        <w:t>сследования действия агентов, нарушающих механизм деления и хромосомный аппарат клеток (проникающее излучение, колхицин, ацетонафтен, трипофлавин и др.), привели к разработке методов искусственного получ</w:t>
      </w:r>
      <w:r w:rsidR="0022491A" w:rsidRPr="0022491A">
        <w:rPr>
          <w:rFonts w:ascii="Times New Roman" w:hAnsi="Times New Roman" w:cs="Times New Roman"/>
          <w:sz w:val="24"/>
        </w:rPr>
        <w:t>е</w:t>
      </w:r>
      <w:r w:rsidR="0022491A" w:rsidRPr="0022491A">
        <w:rPr>
          <w:rFonts w:ascii="Times New Roman" w:hAnsi="Times New Roman" w:cs="Times New Roman"/>
          <w:sz w:val="24"/>
        </w:rPr>
        <w:t>ния полиплоидных форм</w:t>
      </w:r>
      <w:r w:rsidR="00CC4B2C">
        <w:rPr>
          <w:rFonts w:ascii="Times New Roman" w:hAnsi="Times New Roman" w:cs="Times New Roman"/>
          <w:sz w:val="24"/>
        </w:rPr>
        <w:t>,</w:t>
      </w:r>
      <w:r w:rsidR="0022491A" w:rsidRPr="0022491A">
        <w:rPr>
          <w:rFonts w:ascii="Times New Roman" w:hAnsi="Times New Roman" w:cs="Times New Roman"/>
          <w:sz w:val="24"/>
        </w:rPr>
        <w:t xml:space="preserve"> что дало возможность вывести ряд ценных сортов культурных растений</w:t>
      </w:r>
      <w:r w:rsidR="00CC4B2C">
        <w:rPr>
          <w:rFonts w:ascii="Times New Roman" w:hAnsi="Times New Roman" w:cs="Times New Roman"/>
          <w:sz w:val="24"/>
        </w:rPr>
        <w:t>.</w:t>
      </w:r>
      <w:r w:rsidR="0022491A" w:rsidRPr="0022491A">
        <w:rPr>
          <w:rFonts w:ascii="Times New Roman" w:hAnsi="Times New Roman" w:cs="Times New Roman"/>
          <w:sz w:val="24"/>
        </w:rPr>
        <w:t xml:space="preserve"> Огромное влияние на развитие </w:t>
      </w:r>
      <w:r w:rsidR="00CC4B2C">
        <w:rPr>
          <w:rFonts w:ascii="Times New Roman" w:hAnsi="Times New Roman" w:cs="Times New Roman"/>
          <w:sz w:val="24"/>
        </w:rPr>
        <w:t>цитологии</w:t>
      </w:r>
      <w:r w:rsidR="0022491A" w:rsidRPr="0022491A">
        <w:rPr>
          <w:rFonts w:ascii="Times New Roman" w:hAnsi="Times New Roman" w:cs="Times New Roman"/>
          <w:sz w:val="24"/>
        </w:rPr>
        <w:t xml:space="preserve"> в 20 в. оказало открытие в 1900</w:t>
      </w:r>
      <w:r w:rsidR="00CC4B2C">
        <w:rPr>
          <w:rFonts w:ascii="Times New Roman" w:hAnsi="Times New Roman" w:cs="Times New Roman"/>
          <w:sz w:val="24"/>
        </w:rPr>
        <w:t> г.</w:t>
      </w:r>
      <w:r w:rsidR="0022491A" w:rsidRPr="0022491A">
        <w:rPr>
          <w:rFonts w:ascii="Times New Roman" w:hAnsi="Times New Roman" w:cs="Times New Roman"/>
          <w:sz w:val="24"/>
        </w:rPr>
        <w:t xml:space="preserve"> з</w:t>
      </w:r>
      <w:r w:rsidR="0022491A" w:rsidRPr="0022491A">
        <w:rPr>
          <w:rFonts w:ascii="Times New Roman" w:hAnsi="Times New Roman" w:cs="Times New Roman"/>
          <w:sz w:val="24"/>
        </w:rPr>
        <w:t>а</w:t>
      </w:r>
      <w:r w:rsidR="0022491A" w:rsidRPr="0022491A">
        <w:rPr>
          <w:rFonts w:ascii="Times New Roman" w:hAnsi="Times New Roman" w:cs="Times New Roman"/>
          <w:sz w:val="24"/>
        </w:rPr>
        <w:t xml:space="preserve">конов </w:t>
      </w:r>
      <w:r w:rsidR="00CC4B2C" w:rsidRPr="0022491A">
        <w:rPr>
          <w:rFonts w:ascii="Times New Roman" w:hAnsi="Times New Roman" w:cs="Times New Roman"/>
          <w:sz w:val="24"/>
        </w:rPr>
        <w:t>Менделя</w:t>
      </w:r>
      <w:r w:rsidR="0022491A" w:rsidRPr="0022491A">
        <w:rPr>
          <w:rFonts w:ascii="Times New Roman" w:hAnsi="Times New Roman" w:cs="Times New Roman"/>
          <w:sz w:val="24"/>
        </w:rPr>
        <w:t>. Изучение процессов, протекающих в ядрах половых и соматически кл</w:t>
      </w:r>
      <w:r w:rsidR="0022491A" w:rsidRPr="0022491A">
        <w:rPr>
          <w:rFonts w:ascii="Times New Roman" w:hAnsi="Times New Roman" w:cs="Times New Roman"/>
          <w:sz w:val="24"/>
        </w:rPr>
        <w:t>е</w:t>
      </w:r>
      <w:r w:rsidR="0022491A" w:rsidRPr="0022491A">
        <w:rPr>
          <w:rFonts w:ascii="Times New Roman" w:hAnsi="Times New Roman" w:cs="Times New Roman"/>
          <w:sz w:val="24"/>
        </w:rPr>
        <w:t>ток, дало возможность объяснить факты, установленные при изучении наследственной передачи признаков, и построить хромосомную теорию наследственности</w:t>
      </w:r>
      <w:r w:rsidR="00CC4B2C">
        <w:rPr>
          <w:rFonts w:ascii="Times New Roman" w:hAnsi="Times New Roman" w:cs="Times New Roman"/>
          <w:sz w:val="24"/>
        </w:rPr>
        <w:t>.</w:t>
      </w:r>
      <w:r w:rsidR="0022491A" w:rsidRPr="0022491A">
        <w:rPr>
          <w:rFonts w:ascii="Times New Roman" w:hAnsi="Times New Roman" w:cs="Times New Roman"/>
          <w:sz w:val="24"/>
        </w:rPr>
        <w:t xml:space="preserve"> Изучение ц</w:t>
      </w:r>
      <w:r w:rsidR="0022491A" w:rsidRPr="0022491A">
        <w:rPr>
          <w:rFonts w:ascii="Times New Roman" w:hAnsi="Times New Roman" w:cs="Times New Roman"/>
          <w:sz w:val="24"/>
        </w:rPr>
        <w:t>и</w:t>
      </w:r>
      <w:r w:rsidR="0022491A" w:rsidRPr="0022491A">
        <w:rPr>
          <w:rFonts w:ascii="Times New Roman" w:hAnsi="Times New Roman" w:cs="Times New Roman"/>
          <w:sz w:val="24"/>
        </w:rPr>
        <w:t xml:space="preserve">тологических основ наследственности обособилось в отдельную отрасль </w:t>
      </w:r>
      <w:r w:rsidR="00CC4B2C">
        <w:rPr>
          <w:rFonts w:ascii="Times New Roman" w:hAnsi="Times New Roman" w:cs="Times New Roman"/>
          <w:sz w:val="24"/>
        </w:rPr>
        <w:t>цитологии –</w:t>
      </w:r>
      <w:r w:rsidR="0022491A" w:rsidRPr="0022491A">
        <w:rPr>
          <w:rFonts w:ascii="Times New Roman" w:hAnsi="Times New Roman" w:cs="Times New Roman"/>
          <w:sz w:val="24"/>
        </w:rPr>
        <w:t xml:space="preserve"> ц</w:t>
      </w:r>
      <w:r w:rsidR="0022491A" w:rsidRPr="0022491A">
        <w:rPr>
          <w:rFonts w:ascii="Times New Roman" w:hAnsi="Times New Roman" w:cs="Times New Roman"/>
          <w:sz w:val="24"/>
        </w:rPr>
        <w:t>и</w:t>
      </w:r>
      <w:r w:rsidR="0022491A" w:rsidRPr="0022491A">
        <w:rPr>
          <w:rFonts w:ascii="Times New Roman" w:hAnsi="Times New Roman" w:cs="Times New Roman"/>
          <w:sz w:val="24"/>
        </w:rPr>
        <w:t>тогенетику.</w:t>
      </w:r>
    </w:p>
    <w:p w:rsidR="00CC4B2C" w:rsidRPr="0022491A" w:rsidRDefault="00CC4B2C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Четвертый этап – Современный этап развития цитологии.</w:t>
      </w:r>
    </w:p>
    <w:p w:rsidR="0022491A" w:rsidRPr="0022491A" w:rsidRDefault="0022491A" w:rsidP="002249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2491A">
        <w:rPr>
          <w:rFonts w:ascii="Times New Roman" w:hAnsi="Times New Roman" w:cs="Times New Roman"/>
          <w:sz w:val="24"/>
        </w:rPr>
        <w:t xml:space="preserve">С 50-х гг. 20 в. </w:t>
      </w:r>
      <w:r w:rsidR="00CC4B2C">
        <w:rPr>
          <w:rFonts w:ascii="Times New Roman" w:hAnsi="Times New Roman" w:cs="Times New Roman"/>
          <w:sz w:val="24"/>
        </w:rPr>
        <w:t>цитология</w:t>
      </w:r>
      <w:r w:rsidRPr="0022491A">
        <w:rPr>
          <w:rFonts w:ascii="Times New Roman" w:hAnsi="Times New Roman" w:cs="Times New Roman"/>
          <w:sz w:val="24"/>
        </w:rPr>
        <w:t xml:space="preserve"> вступила в современный этап своего развития. </w:t>
      </w:r>
      <w:r w:rsidR="007D1AA6" w:rsidRPr="0022491A">
        <w:rPr>
          <w:rFonts w:ascii="Times New Roman" w:hAnsi="Times New Roman" w:cs="Times New Roman"/>
          <w:sz w:val="24"/>
        </w:rPr>
        <w:t>Использ</w:t>
      </w:r>
      <w:r w:rsidR="007D1AA6" w:rsidRPr="0022491A">
        <w:rPr>
          <w:rFonts w:ascii="Times New Roman" w:hAnsi="Times New Roman" w:cs="Times New Roman"/>
          <w:sz w:val="24"/>
        </w:rPr>
        <w:t>о</w:t>
      </w:r>
      <w:r w:rsidR="007D1AA6" w:rsidRPr="0022491A">
        <w:rPr>
          <w:rFonts w:ascii="Times New Roman" w:hAnsi="Times New Roman" w:cs="Times New Roman"/>
          <w:sz w:val="24"/>
        </w:rPr>
        <w:t>вание электронного микроскопа привело к созданию субмикроскопической морфологии клетки и приблизило визуальное изучение клеточных структур к макромолекулярному уровню</w:t>
      </w:r>
      <w:r w:rsidR="007D1AA6">
        <w:rPr>
          <w:rFonts w:ascii="Times New Roman" w:hAnsi="Times New Roman" w:cs="Times New Roman"/>
          <w:sz w:val="24"/>
        </w:rPr>
        <w:t>.</w:t>
      </w:r>
      <w:r w:rsidR="007D1AA6" w:rsidRPr="0022491A">
        <w:rPr>
          <w:rFonts w:ascii="Times New Roman" w:hAnsi="Times New Roman" w:cs="Times New Roman"/>
          <w:sz w:val="24"/>
        </w:rPr>
        <w:t xml:space="preserve"> </w:t>
      </w:r>
      <w:r w:rsidRPr="0022491A">
        <w:rPr>
          <w:rFonts w:ascii="Times New Roman" w:hAnsi="Times New Roman" w:cs="Times New Roman"/>
          <w:sz w:val="24"/>
        </w:rPr>
        <w:t>Разработка новых методов исследования и успехи смежных дисциплин дали то</w:t>
      </w:r>
      <w:r w:rsidRPr="0022491A">
        <w:rPr>
          <w:rFonts w:ascii="Times New Roman" w:hAnsi="Times New Roman" w:cs="Times New Roman"/>
          <w:sz w:val="24"/>
        </w:rPr>
        <w:t>л</w:t>
      </w:r>
      <w:r w:rsidRPr="0022491A">
        <w:rPr>
          <w:rFonts w:ascii="Times New Roman" w:hAnsi="Times New Roman" w:cs="Times New Roman"/>
          <w:sz w:val="24"/>
        </w:rPr>
        <w:t xml:space="preserve">чок бурному </w:t>
      </w:r>
      <w:r w:rsidR="00CC4B2C">
        <w:rPr>
          <w:rFonts w:ascii="Times New Roman" w:hAnsi="Times New Roman" w:cs="Times New Roman"/>
          <w:sz w:val="24"/>
        </w:rPr>
        <w:t xml:space="preserve">ее </w:t>
      </w:r>
      <w:r w:rsidRPr="0022491A">
        <w:rPr>
          <w:rFonts w:ascii="Times New Roman" w:hAnsi="Times New Roman" w:cs="Times New Roman"/>
          <w:sz w:val="24"/>
        </w:rPr>
        <w:t xml:space="preserve">развитию и привели к стиранию чётких границ между </w:t>
      </w:r>
      <w:r w:rsidR="00CC4B2C">
        <w:rPr>
          <w:rFonts w:ascii="Times New Roman" w:hAnsi="Times New Roman" w:cs="Times New Roman"/>
          <w:sz w:val="24"/>
        </w:rPr>
        <w:t>цитологией</w:t>
      </w:r>
      <w:r w:rsidRPr="0022491A">
        <w:rPr>
          <w:rFonts w:ascii="Times New Roman" w:hAnsi="Times New Roman" w:cs="Times New Roman"/>
          <w:sz w:val="24"/>
        </w:rPr>
        <w:t>, биох</w:t>
      </w:r>
      <w:r w:rsidRPr="0022491A">
        <w:rPr>
          <w:rFonts w:ascii="Times New Roman" w:hAnsi="Times New Roman" w:cs="Times New Roman"/>
          <w:sz w:val="24"/>
        </w:rPr>
        <w:t>и</w:t>
      </w:r>
      <w:r w:rsidRPr="0022491A">
        <w:rPr>
          <w:rFonts w:ascii="Times New Roman" w:hAnsi="Times New Roman" w:cs="Times New Roman"/>
          <w:sz w:val="24"/>
        </w:rPr>
        <w:t xml:space="preserve">мией, биофизикой и молекулярной биологией. </w:t>
      </w:r>
      <w:r w:rsidR="00CC4B2C">
        <w:rPr>
          <w:rFonts w:ascii="Times New Roman" w:hAnsi="Times New Roman" w:cs="Times New Roman"/>
          <w:sz w:val="24"/>
        </w:rPr>
        <w:t>Благодаря чему цитология из морфолог</w:t>
      </w:r>
      <w:r w:rsidR="00CC4B2C">
        <w:rPr>
          <w:rFonts w:ascii="Times New Roman" w:hAnsi="Times New Roman" w:cs="Times New Roman"/>
          <w:sz w:val="24"/>
        </w:rPr>
        <w:t>и</w:t>
      </w:r>
      <w:r w:rsidR="00CC4B2C">
        <w:rPr>
          <w:rFonts w:ascii="Times New Roman" w:hAnsi="Times New Roman" w:cs="Times New Roman"/>
          <w:sz w:val="24"/>
        </w:rPr>
        <w:t xml:space="preserve">ческой и описательной превратилась в экспериментальную дисциплину. </w:t>
      </w:r>
      <w:r w:rsidRPr="0022491A">
        <w:rPr>
          <w:rFonts w:ascii="Times New Roman" w:hAnsi="Times New Roman" w:cs="Times New Roman"/>
          <w:sz w:val="24"/>
        </w:rPr>
        <w:t>Наряду с реш</w:t>
      </w:r>
      <w:r w:rsidRPr="0022491A">
        <w:rPr>
          <w:rFonts w:ascii="Times New Roman" w:hAnsi="Times New Roman" w:cs="Times New Roman"/>
          <w:sz w:val="24"/>
        </w:rPr>
        <w:t>е</w:t>
      </w:r>
      <w:r w:rsidRPr="0022491A">
        <w:rPr>
          <w:rFonts w:ascii="Times New Roman" w:hAnsi="Times New Roman" w:cs="Times New Roman"/>
          <w:sz w:val="24"/>
        </w:rPr>
        <w:t>нием теоретических вопросов</w:t>
      </w:r>
      <w:r w:rsidR="00D51265">
        <w:rPr>
          <w:rFonts w:ascii="Times New Roman" w:hAnsi="Times New Roman" w:cs="Times New Roman"/>
          <w:sz w:val="24"/>
        </w:rPr>
        <w:t xml:space="preserve"> цитология </w:t>
      </w:r>
      <w:r w:rsidRPr="0022491A">
        <w:rPr>
          <w:rFonts w:ascii="Times New Roman" w:hAnsi="Times New Roman" w:cs="Times New Roman"/>
          <w:sz w:val="24"/>
        </w:rPr>
        <w:t>участвует в разрешении ряда важнейших биол</w:t>
      </w:r>
      <w:r w:rsidRPr="0022491A">
        <w:rPr>
          <w:rFonts w:ascii="Times New Roman" w:hAnsi="Times New Roman" w:cs="Times New Roman"/>
          <w:sz w:val="24"/>
        </w:rPr>
        <w:t>о</w:t>
      </w:r>
      <w:r w:rsidRPr="0022491A">
        <w:rPr>
          <w:rFonts w:ascii="Times New Roman" w:hAnsi="Times New Roman" w:cs="Times New Roman"/>
          <w:sz w:val="24"/>
        </w:rPr>
        <w:lastRenderedPageBreak/>
        <w:t>гических, медицинских и с</w:t>
      </w:r>
      <w:r w:rsidR="00D51265">
        <w:rPr>
          <w:rFonts w:ascii="Times New Roman" w:hAnsi="Times New Roman" w:cs="Times New Roman"/>
          <w:sz w:val="24"/>
        </w:rPr>
        <w:t>ельскохозяйственных</w:t>
      </w:r>
      <w:r w:rsidRPr="0022491A">
        <w:rPr>
          <w:rFonts w:ascii="Times New Roman" w:hAnsi="Times New Roman" w:cs="Times New Roman"/>
          <w:sz w:val="24"/>
        </w:rPr>
        <w:t xml:space="preserve"> проблем. В зависимости от объектов и методов исследования развивается ряд разделов</w:t>
      </w:r>
      <w:r w:rsidR="00D51265">
        <w:rPr>
          <w:rFonts w:ascii="Times New Roman" w:hAnsi="Times New Roman" w:cs="Times New Roman"/>
          <w:sz w:val="24"/>
        </w:rPr>
        <w:t xml:space="preserve"> цитологии:</w:t>
      </w:r>
      <w:r w:rsidRPr="0022491A">
        <w:rPr>
          <w:rFonts w:ascii="Times New Roman" w:hAnsi="Times New Roman" w:cs="Times New Roman"/>
          <w:sz w:val="24"/>
        </w:rPr>
        <w:t xml:space="preserve"> цитогенетика, кариосистем</w:t>
      </w:r>
      <w:r w:rsidRPr="0022491A">
        <w:rPr>
          <w:rFonts w:ascii="Times New Roman" w:hAnsi="Times New Roman" w:cs="Times New Roman"/>
          <w:sz w:val="24"/>
        </w:rPr>
        <w:t>а</w:t>
      </w:r>
      <w:r w:rsidRPr="0022491A">
        <w:rPr>
          <w:rFonts w:ascii="Times New Roman" w:hAnsi="Times New Roman" w:cs="Times New Roman"/>
          <w:sz w:val="24"/>
        </w:rPr>
        <w:t xml:space="preserve">тика, цитоэкология, радиационная </w:t>
      </w:r>
      <w:r w:rsidR="00D51265">
        <w:rPr>
          <w:rFonts w:ascii="Times New Roman" w:hAnsi="Times New Roman" w:cs="Times New Roman"/>
          <w:sz w:val="24"/>
        </w:rPr>
        <w:t>цитология</w:t>
      </w:r>
      <w:r w:rsidRPr="0022491A">
        <w:rPr>
          <w:rFonts w:ascii="Times New Roman" w:hAnsi="Times New Roman" w:cs="Times New Roman"/>
          <w:sz w:val="24"/>
        </w:rPr>
        <w:t>, онко</w:t>
      </w:r>
      <w:r w:rsidR="00D51265">
        <w:rPr>
          <w:rFonts w:ascii="Times New Roman" w:hAnsi="Times New Roman" w:cs="Times New Roman"/>
          <w:sz w:val="24"/>
        </w:rPr>
        <w:t>логическая цитология</w:t>
      </w:r>
      <w:r w:rsidRPr="0022491A">
        <w:rPr>
          <w:rFonts w:ascii="Times New Roman" w:hAnsi="Times New Roman" w:cs="Times New Roman"/>
          <w:sz w:val="24"/>
        </w:rPr>
        <w:t>, иммуноцитол</w:t>
      </w:r>
      <w:r w:rsidRPr="0022491A">
        <w:rPr>
          <w:rFonts w:ascii="Times New Roman" w:hAnsi="Times New Roman" w:cs="Times New Roman"/>
          <w:sz w:val="24"/>
        </w:rPr>
        <w:t>о</w:t>
      </w:r>
      <w:r w:rsidRPr="0022491A">
        <w:rPr>
          <w:rFonts w:ascii="Times New Roman" w:hAnsi="Times New Roman" w:cs="Times New Roman"/>
          <w:sz w:val="24"/>
        </w:rPr>
        <w:t>гия и т.д.</w:t>
      </w:r>
    </w:p>
    <w:p w:rsidR="00CF611C" w:rsidRDefault="00CF611C" w:rsidP="00A64950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A64950" w:rsidRDefault="00CF611C" w:rsidP="00A64950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r w:rsidR="00255A4E">
        <w:rPr>
          <w:rFonts w:ascii="Times New Roman" w:hAnsi="Times New Roman" w:cs="Times New Roman"/>
          <w:b/>
          <w:sz w:val="24"/>
        </w:rPr>
        <w:t>Клеточная теория и её суть</w:t>
      </w:r>
    </w:p>
    <w:p w:rsidR="00255A4E" w:rsidRDefault="00255A4E" w:rsidP="00A64950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64950" w:rsidRDefault="00255A4E" w:rsidP="00A64950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Создателями клеточной теории считают ботаника Матиаса Шлейдена и зоолога Те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дора Шванна.</w:t>
      </w:r>
    </w:p>
    <w:p w:rsidR="00255A4E" w:rsidRDefault="00975EDC" w:rsidP="00A64950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Профес</w:t>
      </w:r>
      <w:r w:rsidR="00A23E80">
        <w:rPr>
          <w:rFonts w:ascii="Times New Roman" w:hAnsi="Times New Roman" w:cs="Times New Roman"/>
          <w:sz w:val="24"/>
        </w:rPr>
        <w:t>сор Иенского университета Шлейде</w:t>
      </w:r>
      <w:r>
        <w:rPr>
          <w:rFonts w:ascii="Times New Roman" w:hAnsi="Times New Roman" w:cs="Times New Roman"/>
          <w:sz w:val="24"/>
        </w:rPr>
        <w:t>н в книге «Данные о развитии растений» привел наглядные доказательства клеточного строения растений и попытался объяснить возникновение самих клеток. Т. Шванн в 1939 г. в книге «Микроскопические исследов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ния о соответствии в структуре и росте животных и растений» обобщил результаты 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следований Шлейдена и др., которые легли в основу клеточной теории.</w:t>
      </w:r>
    </w:p>
    <w:p w:rsid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 xml:space="preserve">В настоящее время клеточная теория постулирует: </w:t>
      </w:r>
    </w:p>
    <w:p w:rsid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>1</w:t>
      </w:r>
      <w:r w:rsidR="00975EDC">
        <w:rPr>
          <w:sz w:val="24"/>
        </w:rPr>
        <w:t>.</w:t>
      </w:r>
      <w:r w:rsidRPr="00975EDC">
        <w:rPr>
          <w:sz w:val="24"/>
        </w:rPr>
        <w:t xml:space="preserve"> </w:t>
      </w:r>
      <w:r w:rsidR="00975EDC">
        <w:rPr>
          <w:sz w:val="24"/>
        </w:rPr>
        <w:t>К</w:t>
      </w:r>
      <w:r w:rsidRPr="00975EDC">
        <w:rPr>
          <w:sz w:val="24"/>
        </w:rPr>
        <w:t xml:space="preserve">летка – элементарная единица живого; </w:t>
      </w:r>
    </w:p>
    <w:p w:rsid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>2</w:t>
      </w:r>
      <w:r w:rsidR="00975EDC">
        <w:rPr>
          <w:sz w:val="24"/>
        </w:rPr>
        <w:t>.</w:t>
      </w:r>
      <w:r w:rsidRPr="00975EDC">
        <w:rPr>
          <w:sz w:val="24"/>
        </w:rPr>
        <w:t xml:space="preserve"> </w:t>
      </w:r>
      <w:r w:rsidR="00975EDC">
        <w:rPr>
          <w:sz w:val="24"/>
        </w:rPr>
        <w:t>К</w:t>
      </w:r>
      <w:r w:rsidRPr="00975EDC">
        <w:rPr>
          <w:sz w:val="24"/>
        </w:rPr>
        <w:t xml:space="preserve">летки разных организмов </w:t>
      </w:r>
      <w:r w:rsidR="00975EDC">
        <w:rPr>
          <w:sz w:val="24"/>
        </w:rPr>
        <w:t>гомологичны</w:t>
      </w:r>
      <w:r w:rsidRPr="00975EDC">
        <w:rPr>
          <w:sz w:val="24"/>
        </w:rPr>
        <w:t xml:space="preserve"> по своему строению; </w:t>
      </w:r>
    </w:p>
    <w:p w:rsid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>3</w:t>
      </w:r>
      <w:r w:rsidR="00975EDC">
        <w:rPr>
          <w:sz w:val="24"/>
        </w:rPr>
        <w:t>.</w:t>
      </w:r>
      <w:r w:rsidRPr="00975EDC">
        <w:rPr>
          <w:sz w:val="24"/>
        </w:rPr>
        <w:t xml:space="preserve"> </w:t>
      </w:r>
      <w:r w:rsidR="00975EDC">
        <w:rPr>
          <w:sz w:val="24"/>
        </w:rPr>
        <w:t>Р</w:t>
      </w:r>
      <w:r w:rsidRPr="00975EDC">
        <w:rPr>
          <w:sz w:val="24"/>
        </w:rPr>
        <w:t xml:space="preserve">азмножение клеток происходит путём деления исходной клетки; </w:t>
      </w:r>
    </w:p>
    <w:p w:rsidR="00255A4E" w:rsidRP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>4</w:t>
      </w:r>
      <w:r w:rsidR="00975EDC">
        <w:rPr>
          <w:sz w:val="24"/>
        </w:rPr>
        <w:t>.</w:t>
      </w:r>
      <w:r w:rsidRPr="00975EDC">
        <w:rPr>
          <w:sz w:val="24"/>
        </w:rPr>
        <w:t xml:space="preserve"> </w:t>
      </w:r>
      <w:r w:rsidR="00975EDC">
        <w:rPr>
          <w:sz w:val="24"/>
        </w:rPr>
        <w:t>М</w:t>
      </w:r>
      <w:r w:rsidRPr="00975EDC">
        <w:rPr>
          <w:sz w:val="24"/>
        </w:rPr>
        <w:t>ногоклеточные организмы представляют собой сложные ансамбли клеток, объ</w:t>
      </w:r>
      <w:r w:rsidRPr="00975EDC">
        <w:rPr>
          <w:sz w:val="24"/>
        </w:rPr>
        <w:t>е</w:t>
      </w:r>
      <w:r w:rsidRPr="00975EDC">
        <w:rPr>
          <w:sz w:val="24"/>
        </w:rPr>
        <w:t>динённых в систему тканей и органов, подчинённых и связанных между собой межкл</w:t>
      </w:r>
      <w:r w:rsidRPr="00975EDC">
        <w:rPr>
          <w:sz w:val="24"/>
        </w:rPr>
        <w:t>е</w:t>
      </w:r>
      <w:r w:rsidRPr="00975EDC">
        <w:rPr>
          <w:sz w:val="24"/>
        </w:rPr>
        <w:t>точными формами регуляции.</w:t>
      </w:r>
    </w:p>
    <w:p w:rsidR="00255A4E" w:rsidRPr="003C1D0E" w:rsidRDefault="00255A4E" w:rsidP="00975EDC">
      <w:pPr>
        <w:pStyle w:val="a4"/>
        <w:spacing w:line="288" w:lineRule="auto"/>
        <w:ind w:firstLine="567"/>
        <w:rPr>
          <w:b/>
          <w:i/>
          <w:sz w:val="24"/>
        </w:rPr>
      </w:pPr>
      <w:r w:rsidRPr="003C1D0E">
        <w:rPr>
          <w:b/>
          <w:i/>
          <w:sz w:val="24"/>
        </w:rPr>
        <w:t>1. Клетка, как элементарная единица живого.</w:t>
      </w:r>
    </w:p>
    <w:p w:rsidR="00CF611C" w:rsidRDefault="00CF611C" w:rsidP="00975EDC">
      <w:pPr>
        <w:pStyle w:val="a4"/>
        <w:spacing w:line="288" w:lineRule="auto"/>
        <w:ind w:firstLine="567"/>
        <w:rPr>
          <w:sz w:val="24"/>
        </w:rPr>
      </w:pPr>
      <w:r>
        <w:rPr>
          <w:sz w:val="24"/>
        </w:rPr>
        <w:t>Два типа организации клетки:</w:t>
      </w:r>
    </w:p>
    <w:p w:rsidR="00CF611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>1) Наиболее простое – у прокариот (бактерии, синезелёные водоросли, вирусы). Доядерные клетки – потому как нет ядерной мембраны. Их наследственное вещество з</w:t>
      </w:r>
      <w:r w:rsidRPr="00975EDC">
        <w:rPr>
          <w:sz w:val="24"/>
        </w:rPr>
        <w:t>а</w:t>
      </w:r>
      <w:r w:rsidRPr="00975EDC">
        <w:rPr>
          <w:sz w:val="24"/>
        </w:rPr>
        <w:t xml:space="preserve">ключено в единственной хромосоме, однако ядерной мембраны, отделяющей хромосому от остальной клетки нет. </w:t>
      </w:r>
    </w:p>
    <w:p w:rsidR="00255A4E" w:rsidRP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 xml:space="preserve">2) Сложный тип </w:t>
      </w:r>
      <w:r w:rsidR="00CF611C">
        <w:rPr>
          <w:sz w:val="24"/>
        </w:rPr>
        <w:t>организации</w:t>
      </w:r>
      <w:r w:rsidRPr="00975EDC">
        <w:rPr>
          <w:sz w:val="24"/>
        </w:rPr>
        <w:t xml:space="preserve"> эукариот. Есть ядерная мембрана, отделяющая ядро от остальной части клетки. </w:t>
      </w:r>
      <w:r w:rsidR="00CF611C">
        <w:rPr>
          <w:sz w:val="24"/>
        </w:rPr>
        <w:t xml:space="preserve">Обычно имеется </w:t>
      </w:r>
      <w:r w:rsidRPr="00975EDC">
        <w:rPr>
          <w:sz w:val="24"/>
        </w:rPr>
        <w:t xml:space="preserve">две </w:t>
      </w:r>
      <w:r w:rsidR="00CF611C" w:rsidRPr="00975EDC">
        <w:rPr>
          <w:sz w:val="24"/>
        </w:rPr>
        <w:t>хромосом</w:t>
      </w:r>
      <w:r w:rsidR="00CF611C">
        <w:rPr>
          <w:sz w:val="24"/>
        </w:rPr>
        <w:t>ы</w:t>
      </w:r>
      <w:r w:rsidR="00CF611C" w:rsidRPr="00975EDC">
        <w:rPr>
          <w:sz w:val="24"/>
        </w:rPr>
        <w:t xml:space="preserve"> </w:t>
      </w:r>
      <w:r w:rsidRPr="00975EDC">
        <w:rPr>
          <w:sz w:val="24"/>
        </w:rPr>
        <w:t>и более. Несмотря на эти отл</w:t>
      </w:r>
      <w:r w:rsidRPr="00975EDC">
        <w:rPr>
          <w:sz w:val="24"/>
        </w:rPr>
        <w:t>и</w:t>
      </w:r>
      <w:r w:rsidRPr="00975EDC">
        <w:rPr>
          <w:sz w:val="24"/>
        </w:rPr>
        <w:t xml:space="preserve">чия </w:t>
      </w:r>
      <w:r w:rsidR="00CF611C" w:rsidRPr="00975EDC">
        <w:rPr>
          <w:sz w:val="24"/>
        </w:rPr>
        <w:t>клетки,</w:t>
      </w:r>
      <w:r w:rsidRPr="00975EDC">
        <w:rPr>
          <w:sz w:val="24"/>
        </w:rPr>
        <w:t xml:space="preserve"> прокариот и эукариот имеют много общего. И те и другие одеты плазматич</w:t>
      </w:r>
      <w:r w:rsidRPr="00975EDC">
        <w:rPr>
          <w:sz w:val="24"/>
        </w:rPr>
        <w:t>е</w:t>
      </w:r>
      <w:r w:rsidRPr="00975EDC">
        <w:rPr>
          <w:sz w:val="24"/>
        </w:rPr>
        <w:t xml:space="preserve">ской мембраной. </w:t>
      </w:r>
      <w:r w:rsidR="00CF611C">
        <w:rPr>
          <w:sz w:val="24"/>
        </w:rPr>
        <w:t>У</w:t>
      </w:r>
      <w:r w:rsidRPr="00975EDC">
        <w:rPr>
          <w:sz w:val="24"/>
        </w:rPr>
        <w:t xml:space="preserve"> тех и у других синтез белка происходит на рибосомах. Сходны пр</w:t>
      </w:r>
      <w:r w:rsidRPr="00975EDC">
        <w:rPr>
          <w:sz w:val="24"/>
        </w:rPr>
        <w:t>о</w:t>
      </w:r>
      <w:r w:rsidRPr="00975EDC">
        <w:rPr>
          <w:sz w:val="24"/>
        </w:rPr>
        <w:t>цессы синтеза РНК и репликации ДНК, а также биоэнергетические процессы. Поэтому, клетке можно дать общее определение.</w:t>
      </w:r>
    </w:p>
    <w:p w:rsidR="00255A4E" w:rsidRP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>Клетка – это ограниченная активной мембраной, упорядоченная, структурированная система биополимеров (белков, нуклеиновых кислот, липидов, углеводов), участвующих в единой совокупности метаболических и энергетических процессов, осуществляющих поддержание и воспроизведение всей системы в целом.</w:t>
      </w:r>
    </w:p>
    <w:p w:rsidR="00255A4E" w:rsidRPr="003C1D0E" w:rsidRDefault="00255A4E" w:rsidP="00975EDC">
      <w:pPr>
        <w:pStyle w:val="a4"/>
        <w:spacing w:line="288" w:lineRule="auto"/>
        <w:ind w:firstLine="567"/>
        <w:rPr>
          <w:b/>
          <w:i/>
          <w:sz w:val="24"/>
        </w:rPr>
      </w:pPr>
      <w:r w:rsidRPr="003C1D0E">
        <w:rPr>
          <w:b/>
          <w:i/>
          <w:sz w:val="24"/>
        </w:rPr>
        <w:t>2. Гомологичность клеток.</w:t>
      </w:r>
    </w:p>
    <w:p w:rsidR="00255A4E" w:rsidRP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 xml:space="preserve">Внутри всех эукариотических клеток имеется ядро, принципиально сходное по строению у разных организмов. Строение и функции внутриклеточных структур также в принципе похожи. Такое сходство определяется гомологичностью </w:t>
      </w:r>
      <w:r w:rsidR="00CF611C" w:rsidRPr="00975EDC">
        <w:rPr>
          <w:sz w:val="24"/>
        </w:rPr>
        <w:t>обще клеточных</w:t>
      </w:r>
      <w:r w:rsidRPr="00975EDC">
        <w:rPr>
          <w:sz w:val="24"/>
        </w:rPr>
        <w:t xml:space="preserve"> фун</w:t>
      </w:r>
      <w:r w:rsidRPr="00975EDC">
        <w:rPr>
          <w:sz w:val="24"/>
        </w:rPr>
        <w:t>к</w:t>
      </w:r>
      <w:r w:rsidRPr="00975EDC">
        <w:rPr>
          <w:sz w:val="24"/>
        </w:rPr>
        <w:t>ций, связанных с поддержанием самой живой системы (синтез нуклеиновых кислот и бе</w:t>
      </w:r>
      <w:r w:rsidRPr="00975EDC">
        <w:rPr>
          <w:sz w:val="24"/>
        </w:rPr>
        <w:t>л</w:t>
      </w:r>
      <w:r w:rsidRPr="00975EDC">
        <w:rPr>
          <w:sz w:val="24"/>
        </w:rPr>
        <w:t>ков, биоэнергетика).</w:t>
      </w:r>
    </w:p>
    <w:p w:rsidR="00255A4E" w:rsidRPr="003C1D0E" w:rsidRDefault="00255A4E" w:rsidP="00975EDC">
      <w:pPr>
        <w:pStyle w:val="a4"/>
        <w:spacing w:line="288" w:lineRule="auto"/>
        <w:ind w:firstLine="567"/>
        <w:rPr>
          <w:i/>
          <w:sz w:val="24"/>
        </w:rPr>
      </w:pPr>
      <w:r w:rsidRPr="003C1D0E">
        <w:rPr>
          <w:b/>
          <w:i/>
          <w:sz w:val="24"/>
        </w:rPr>
        <w:lastRenderedPageBreak/>
        <w:t>3. Клетка от клетки</w:t>
      </w:r>
      <w:r w:rsidRPr="003C1D0E">
        <w:rPr>
          <w:i/>
          <w:sz w:val="24"/>
        </w:rPr>
        <w:t>.</w:t>
      </w:r>
    </w:p>
    <w:p w:rsidR="00255A4E" w:rsidRP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>Размножение клеток, прокариот и эукариот происходит только путём деления и</w:t>
      </w:r>
      <w:r w:rsidRPr="00975EDC">
        <w:rPr>
          <w:sz w:val="24"/>
        </w:rPr>
        <w:t>с</w:t>
      </w:r>
      <w:r w:rsidRPr="00975EDC">
        <w:rPr>
          <w:sz w:val="24"/>
        </w:rPr>
        <w:t>ходной клетки, которому предшествует воспроизведение её генетического материала (р</w:t>
      </w:r>
      <w:r w:rsidRPr="00975EDC">
        <w:rPr>
          <w:sz w:val="24"/>
        </w:rPr>
        <w:t>е</w:t>
      </w:r>
      <w:r w:rsidRPr="00975EDC">
        <w:rPr>
          <w:sz w:val="24"/>
        </w:rPr>
        <w:t>дупликация ДНК).</w:t>
      </w:r>
    </w:p>
    <w:p w:rsidR="00255A4E" w:rsidRP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>Прокариотические клетки делятся простой перегородкой, без участия каких-либо специальных аппаратов деления. У эукариотических клеток – митоз (соматические кле</w:t>
      </w:r>
      <w:r w:rsidRPr="00975EDC">
        <w:rPr>
          <w:sz w:val="24"/>
        </w:rPr>
        <w:t>т</w:t>
      </w:r>
      <w:r w:rsidRPr="00975EDC">
        <w:rPr>
          <w:sz w:val="24"/>
        </w:rPr>
        <w:t>ки) или мейоз (половые). При этом образуется специальный аппарат клеточного деления – клеточное веретено, с помощью которого равномерно по двум дочерним клеткам распр</w:t>
      </w:r>
      <w:r w:rsidRPr="00975EDC">
        <w:rPr>
          <w:sz w:val="24"/>
        </w:rPr>
        <w:t>е</w:t>
      </w:r>
      <w:r w:rsidRPr="00975EDC">
        <w:rPr>
          <w:sz w:val="24"/>
        </w:rPr>
        <w:t>деляются хромосомы.</w:t>
      </w:r>
    </w:p>
    <w:p w:rsidR="00255A4E" w:rsidRPr="003C1D0E" w:rsidRDefault="00255A4E" w:rsidP="00975EDC">
      <w:pPr>
        <w:pStyle w:val="a4"/>
        <w:spacing w:line="288" w:lineRule="auto"/>
        <w:ind w:firstLine="567"/>
        <w:rPr>
          <w:b/>
          <w:i/>
          <w:sz w:val="24"/>
        </w:rPr>
      </w:pPr>
      <w:r w:rsidRPr="003C1D0E">
        <w:rPr>
          <w:b/>
          <w:i/>
          <w:sz w:val="24"/>
        </w:rPr>
        <w:t>4. Клетка и организм.</w:t>
      </w:r>
    </w:p>
    <w:p w:rsidR="00255A4E" w:rsidRPr="00975EDC" w:rsidRDefault="00255A4E" w:rsidP="00975EDC">
      <w:pPr>
        <w:pStyle w:val="a4"/>
        <w:spacing w:line="288" w:lineRule="auto"/>
        <w:ind w:firstLine="567"/>
        <w:rPr>
          <w:sz w:val="24"/>
        </w:rPr>
      </w:pPr>
      <w:r w:rsidRPr="00975EDC">
        <w:rPr>
          <w:sz w:val="24"/>
        </w:rPr>
        <w:t>Следует отметить, что клетка – это единица функционирования в многоклеточном организме. Но клетки объединены в функциональные системы, в ткани и органы, которые находятся во взаимной связи друг с другом. Таким образом, многоклеточные организмы представляют собой сложные ансамбли клеток, объединённые в целостные системы тк</w:t>
      </w:r>
      <w:r w:rsidRPr="00975EDC">
        <w:rPr>
          <w:sz w:val="24"/>
        </w:rPr>
        <w:t>а</w:t>
      </w:r>
      <w:r w:rsidRPr="00975EDC">
        <w:rPr>
          <w:sz w:val="24"/>
        </w:rPr>
        <w:t>ней и органов, подчинённых и связанных межклеточными формами регуляции.</w:t>
      </w:r>
    </w:p>
    <w:p w:rsidR="00A64950" w:rsidRPr="00975EDC" w:rsidRDefault="00A64950" w:rsidP="00975EDC">
      <w:pPr>
        <w:spacing w:after="0" w:line="288" w:lineRule="auto"/>
        <w:ind w:firstLine="567"/>
        <w:jc w:val="both"/>
        <w:rPr>
          <w:rFonts w:ascii="Times New Roman" w:hAnsi="Times New Roman" w:cs="Times New Roman"/>
        </w:rPr>
      </w:pPr>
    </w:p>
    <w:p w:rsidR="0022491A" w:rsidRDefault="00CF611C" w:rsidP="00CF611C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="00A64950" w:rsidRPr="00CF611C">
        <w:rPr>
          <w:rFonts w:ascii="Times New Roman" w:hAnsi="Times New Roman" w:cs="Times New Roman"/>
          <w:b/>
          <w:sz w:val="24"/>
        </w:rPr>
        <w:t>Связь ц</w:t>
      </w:r>
      <w:r w:rsidR="00A64950" w:rsidRPr="00CF611C">
        <w:rPr>
          <w:rFonts w:ascii="Times New Roman" w:hAnsi="Times New Roman"/>
          <w:b/>
          <w:sz w:val="24"/>
        </w:rPr>
        <w:t>итологии с другими науками</w:t>
      </w:r>
    </w:p>
    <w:p w:rsidR="009552AC" w:rsidRDefault="009552AC" w:rsidP="00CF611C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FA2777" w:rsidRPr="00FA2777" w:rsidRDefault="00F377D7" w:rsidP="00F377D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Ц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итология тесно сопряжена с научными и методическими достижениями биохимии, биофизики, мо</w:t>
      </w:r>
      <w:r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лекулярной биологии и генетики, т.е.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цитология тесно связана практически со всеми био</w:t>
      </w:r>
      <w:r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логически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ми дисциплинами, так как все живое на Земле имеет клеточное строение, а цитология занимается изучением клеток во всем их многообразии. Цитология тесно связана с зоологией и ботаникой, поскольку изучает особенности строения раст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тельных и животных клеток; с эмбриологией при изучении строения половых клеток; с гистологией – строение клеток отдельных тканей; с анатомией и физиологией, так как на основе цитологических знаний изучается строение органов и их функционирование. Кле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ка имеет богатый химический состав, в ней протекают сложные биохимические проце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сы</w:t>
      </w:r>
      <w:r w:rsidR="00D91F1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– фотосинтез, биосинтез белка, дыхание, а также происходят важные физические явл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ния, в частности, возникновение возбуждения, нервного импульса, поэтому цитология тесно связана с биохимией и биофизикой. Чтобы понять сложные механизмы наследс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венности, нужно изучить и понять их материальные носители – гены, ДНК, которые я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9552AC"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ляются составными компонентами клеточных структур. Из этого возникает тесная связь цитологии с генетикой и молекулярной биологией. Данные цитологических исследований широко используются в медицине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так как м</w:t>
      </w:r>
      <w:r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ногие заболевания развиваются на молек</w:t>
      </w:r>
      <w:r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лярно-генетическом уровне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различные нарушения обмена веществ, заболевания крови, онкологические заболевания, заболевания иммунной системы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F377D7">
        <w:rPr>
          <w:rFonts w:ascii="Times New Roman" w:hAnsi="Times New Roman" w:cs="Times New Roman"/>
          <w:color w:val="000000" w:themeColor="text1"/>
          <w:sz w:val="24"/>
          <w:szCs w:val="24"/>
        </w:rPr>
        <w:t>. Цитология тесно связана э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кологи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ей, так как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ногие нарушения жизнедеятельности организмов, связанные с небл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гоприятным воздействием экологических факторов, связаны с нарушением деятельности клеток и проявляются на уровне клеток.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Имеется связь цитологии и с с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ельск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хозяйс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селекци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ей, так как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итологические данные необходимы для полной характеристики сортов, пород и ш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таммов и их дальнейшей селекции, с к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леточн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инженери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ей, так как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377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ляется одним из главных разделов современной биотехнологии, основанным на культив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FA2777" w:rsidRPr="00FA27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ровании тканей и отдельных клеток.</w:t>
      </w:r>
    </w:p>
    <w:p w:rsidR="00197AF2" w:rsidRPr="003C1D0E" w:rsidRDefault="00F377D7" w:rsidP="00F377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C1D0E">
        <w:rPr>
          <w:rFonts w:ascii="Times New Roman" w:hAnsi="Times New Roman" w:cs="Times New Roman"/>
          <w:b/>
          <w:sz w:val="28"/>
          <w:szCs w:val="24"/>
        </w:rPr>
        <w:lastRenderedPageBreak/>
        <w:t>Тема: Методы исследований в цитологии</w:t>
      </w:r>
    </w:p>
    <w:p w:rsidR="00FD34E7" w:rsidRDefault="00FD34E7" w:rsidP="00F377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4E7" w:rsidRPr="003C1D0E" w:rsidRDefault="003C1D0E" w:rsidP="003C1D0E">
      <w:pPr>
        <w:pStyle w:val="a6"/>
        <w:spacing w:after="0" w:line="288" w:lineRule="auto"/>
        <w:ind w:left="92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Классификация</w:t>
      </w:r>
      <w:r w:rsidR="00FD34E7" w:rsidRPr="003C1D0E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методов</w:t>
      </w:r>
      <w:r w:rsidR="006E517C" w:rsidRPr="003C1D0E">
        <w:rPr>
          <w:rFonts w:ascii="Times New Roman" w:hAnsi="Times New Roman"/>
          <w:b/>
          <w:sz w:val="24"/>
        </w:rPr>
        <w:t xml:space="preserve"> исследований</w:t>
      </w:r>
    </w:p>
    <w:p w:rsidR="00FD34E7" w:rsidRDefault="00FD34E7" w:rsidP="00F377D7">
      <w:pPr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6E517C" w:rsidRPr="00563F88" w:rsidRDefault="006E517C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>сновной метод, который используют цитологи</w:t>
      </w:r>
      <w:r>
        <w:rPr>
          <w:rFonts w:ascii="Times New Roman" w:hAnsi="Times New Roman"/>
          <w:sz w:val="24"/>
        </w:rPr>
        <w:t>и</w:t>
      </w:r>
      <w:r w:rsidRPr="00563F88">
        <w:rPr>
          <w:rFonts w:ascii="Times New Roman" w:hAnsi="Times New Roman"/>
          <w:sz w:val="24"/>
        </w:rPr>
        <w:t xml:space="preserve"> – это метод световой микроскопии. В настоящее время этот метод нашел целый ряд дополнений и модификаций, что знач</w:t>
      </w:r>
      <w:r w:rsidRPr="00563F88">
        <w:rPr>
          <w:rFonts w:ascii="Times New Roman" w:hAnsi="Times New Roman"/>
          <w:sz w:val="24"/>
        </w:rPr>
        <w:t>и</w:t>
      </w:r>
      <w:r w:rsidRPr="00563F88">
        <w:rPr>
          <w:rFonts w:ascii="Times New Roman" w:hAnsi="Times New Roman"/>
          <w:sz w:val="24"/>
        </w:rPr>
        <w:t>тельно расширило круг задач и вопросов, решаемых цитологией. Революционным моме</w:t>
      </w:r>
      <w:r w:rsidRPr="00563F88">
        <w:rPr>
          <w:rFonts w:ascii="Times New Roman" w:hAnsi="Times New Roman"/>
          <w:sz w:val="24"/>
        </w:rPr>
        <w:t>н</w:t>
      </w:r>
      <w:r w:rsidRPr="00563F88">
        <w:rPr>
          <w:rFonts w:ascii="Times New Roman" w:hAnsi="Times New Roman"/>
          <w:sz w:val="24"/>
        </w:rPr>
        <w:t>том в развитии современной цитологии было применение электронной микроскопии, о</w:t>
      </w:r>
      <w:r w:rsidRPr="00563F88">
        <w:rPr>
          <w:rFonts w:ascii="Times New Roman" w:hAnsi="Times New Roman"/>
          <w:sz w:val="24"/>
        </w:rPr>
        <w:t>т</w:t>
      </w:r>
      <w:r w:rsidRPr="00563F88">
        <w:rPr>
          <w:rFonts w:ascii="Times New Roman" w:hAnsi="Times New Roman"/>
          <w:sz w:val="24"/>
        </w:rPr>
        <w:t>крывшей необычайн</w:t>
      </w:r>
      <w:r w:rsidR="001444B7">
        <w:rPr>
          <w:rFonts w:ascii="Times New Roman" w:hAnsi="Times New Roman"/>
          <w:sz w:val="24"/>
        </w:rPr>
        <w:t>ые</w:t>
      </w:r>
      <w:r w:rsidRPr="00563F88">
        <w:rPr>
          <w:rFonts w:ascii="Times New Roman" w:hAnsi="Times New Roman"/>
          <w:sz w:val="24"/>
        </w:rPr>
        <w:t xml:space="preserve"> перспективы. С введением электронной микроскопии </w:t>
      </w:r>
      <w:r w:rsidR="001444B7">
        <w:rPr>
          <w:rFonts w:ascii="Times New Roman" w:hAnsi="Times New Roman"/>
          <w:sz w:val="24"/>
        </w:rPr>
        <w:t>практически стирается</w:t>
      </w:r>
      <w:r w:rsidRPr="00563F88">
        <w:rPr>
          <w:rFonts w:ascii="Times New Roman" w:hAnsi="Times New Roman"/>
          <w:sz w:val="24"/>
        </w:rPr>
        <w:t xml:space="preserve"> границ</w:t>
      </w:r>
      <w:r w:rsidR="001444B7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 xml:space="preserve"> между собственно цитологией и биохимией, они объединяются на уровне макромолекулярного изучения объектов (микротрубочек, мембран, микрофил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 xml:space="preserve">ментов и т.д.). </w:t>
      </w:r>
      <w:r w:rsidR="001444B7">
        <w:rPr>
          <w:rFonts w:ascii="Times New Roman" w:hAnsi="Times New Roman"/>
          <w:sz w:val="24"/>
        </w:rPr>
        <w:t>Однако</w:t>
      </w:r>
      <w:r w:rsidRPr="00563F88">
        <w:rPr>
          <w:rFonts w:ascii="Times New Roman" w:hAnsi="Times New Roman"/>
          <w:sz w:val="24"/>
        </w:rPr>
        <w:t xml:space="preserve"> главным методическим приемом в цитологии остается визуальное наблюдение объекта. Кроме того, в цитологии применяются многочисленные приемы препаративной и аналитической биохимии, методы биофизики. </w:t>
      </w:r>
    </w:p>
    <w:p w:rsidR="006E517C" w:rsidRPr="00563F88" w:rsidRDefault="001444B7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</w:t>
      </w:r>
      <w:r w:rsidR="006E517C" w:rsidRPr="00563F88">
        <w:rPr>
          <w:rFonts w:ascii="Times New Roman" w:hAnsi="Times New Roman"/>
          <w:sz w:val="24"/>
        </w:rPr>
        <w:t>методам цитологических исследований</w:t>
      </w:r>
      <w:r>
        <w:rPr>
          <w:rFonts w:ascii="Times New Roman" w:hAnsi="Times New Roman"/>
          <w:sz w:val="24"/>
        </w:rPr>
        <w:t xml:space="preserve"> относят:</w:t>
      </w:r>
      <w:r w:rsidR="006E517C" w:rsidRPr="00563F88">
        <w:rPr>
          <w:rFonts w:ascii="Times New Roman" w:hAnsi="Times New Roman"/>
          <w:sz w:val="24"/>
        </w:rPr>
        <w:t xml:space="preserve"> </w:t>
      </w:r>
    </w:p>
    <w:p w:rsidR="001444B7" w:rsidRDefault="001444B7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 w:rsidR="006E517C" w:rsidRPr="006E517C">
        <w:rPr>
          <w:rFonts w:ascii="Times New Roman" w:hAnsi="Times New Roman"/>
          <w:sz w:val="24"/>
        </w:rPr>
        <w:t xml:space="preserve">Оптические методы. </w:t>
      </w:r>
    </w:p>
    <w:p w:rsidR="001444B7" w:rsidRDefault="001444B7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="006E517C" w:rsidRPr="006E517C">
        <w:rPr>
          <w:rFonts w:ascii="Times New Roman" w:hAnsi="Times New Roman"/>
          <w:sz w:val="24"/>
        </w:rPr>
        <w:t xml:space="preserve">Прижизненное изучение клеток. </w:t>
      </w:r>
    </w:p>
    <w:p w:rsidR="001444B7" w:rsidRDefault="001444B7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 w:rsidR="006E517C" w:rsidRPr="006E517C">
        <w:rPr>
          <w:rFonts w:ascii="Times New Roman" w:hAnsi="Times New Roman"/>
          <w:sz w:val="24"/>
        </w:rPr>
        <w:t xml:space="preserve">Цитофизические методы. </w:t>
      </w:r>
    </w:p>
    <w:p w:rsidR="001444B7" w:rsidRDefault="001444B7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</w:t>
      </w:r>
      <w:r w:rsidR="006E517C" w:rsidRPr="006E517C">
        <w:rPr>
          <w:rFonts w:ascii="Times New Roman" w:hAnsi="Times New Roman"/>
          <w:sz w:val="24"/>
        </w:rPr>
        <w:t xml:space="preserve">Исследование ультраструктуры клеток. </w:t>
      </w:r>
    </w:p>
    <w:p w:rsidR="001444B7" w:rsidRDefault="001444B7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</w:t>
      </w:r>
      <w:r w:rsidR="006E517C" w:rsidRPr="006E517C">
        <w:rPr>
          <w:rFonts w:ascii="Times New Roman" w:hAnsi="Times New Roman"/>
          <w:sz w:val="24"/>
        </w:rPr>
        <w:t xml:space="preserve">Цито- и гистохимические методы. </w:t>
      </w:r>
    </w:p>
    <w:p w:rsidR="006E517C" w:rsidRDefault="001444B7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</w:t>
      </w:r>
      <w:r w:rsidR="006E517C" w:rsidRPr="006E517C">
        <w:rPr>
          <w:rFonts w:ascii="Times New Roman" w:hAnsi="Times New Roman"/>
          <w:sz w:val="24"/>
        </w:rPr>
        <w:t xml:space="preserve">Фракционирование клеток. </w:t>
      </w:r>
    </w:p>
    <w:p w:rsidR="00563F88" w:rsidRPr="00563F88" w:rsidRDefault="001444B7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563F88" w:rsidRDefault="001444B7" w:rsidP="001444B7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1444B7">
        <w:rPr>
          <w:rFonts w:ascii="Times New Roman" w:hAnsi="Times New Roman"/>
          <w:b/>
          <w:sz w:val="24"/>
        </w:rPr>
        <w:t xml:space="preserve">2. </w:t>
      </w:r>
      <w:r w:rsidR="00563F88" w:rsidRPr="001444B7">
        <w:rPr>
          <w:rFonts w:ascii="Times New Roman" w:hAnsi="Times New Roman"/>
          <w:b/>
          <w:sz w:val="24"/>
        </w:rPr>
        <w:t>Оптические методы</w:t>
      </w:r>
    </w:p>
    <w:p w:rsidR="001444B7" w:rsidRPr="00563F88" w:rsidRDefault="001444B7" w:rsidP="001444B7">
      <w:pPr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Световая микроскопия</w:t>
      </w:r>
      <w:r w:rsidRPr="00563F88">
        <w:rPr>
          <w:rFonts w:ascii="Times New Roman" w:hAnsi="Times New Roman"/>
          <w:sz w:val="24"/>
        </w:rPr>
        <w:t>. Объекты исследования – препараты, которые можно ра</w:t>
      </w:r>
      <w:r w:rsidRPr="00563F88">
        <w:rPr>
          <w:rFonts w:ascii="Times New Roman" w:hAnsi="Times New Roman"/>
          <w:sz w:val="24"/>
        </w:rPr>
        <w:t>с</w:t>
      </w:r>
      <w:r w:rsidRPr="00563F88">
        <w:rPr>
          <w:rFonts w:ascii="Times New Roman" w:hAnsi="Times New Roman"/>
          <w:sz w:val="24"/>
        </w:rPr>
        <w:t>сматривать в проходящем свете. Они должны быть достаточно прозрачны, тонки и ко</w:t>
      </w:r>
      <w:r w:rsidRPr="00563F88">
        <w:rPr>
          <w:rFonts w:ascii="Times New Roman" w:hAnsi="Times New Roman"/>
          <w:sz w:val="24"/>
        </w:rPr>
        <w:t>н</w:t>
      </w:r>
      <w:r w:rsidRPr="00563F88">
        <w:rPr>
          <w:rFonts w:ascii="Times New Roman" w:hAnsi="Times New Roman"/>
          <w:sz w:val="24"/>
        </w:rPr>
        <w:t>трастны. Биологические объекты не всегда обладают этими качествами. Для изучения их в биологическом микроскопе необходимо предварительно приготовить соответствующие препараты путем фиксации, обезвоживания, изготовления тонких срезов, окрашивания. Клеточные структуры в таких фиксированных препаратах не всегда соответствуют исти</w:t>
      </w:r>
      <w:r w:rsidRPr="00563F88">
        <w:rPr>
          <w:rFonts w:ascii="Times New Roman" w:hAnsi="Times New Roman"/>
          <w:sz w:val="24"/>
        </w:rPr>
        <w:t>н</w:t>
      </w:r>
      <w:r w:rsidRPr="00563F88">
        <w:rPr>
          <w:rFonts w:ascii="Times New Roman" w:hAnsi="Times New Roman"/>
          <w:sz w:val="24"/>
        </w:rPr>
        <w:t>ным структурам живой клетки. Их изучение должно сопровождаться изучением живого объекта в темнопольном и фазово-контрастном микроскопах, где контрастность повыш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 xml:space="preserve">ется за счет дополнительных устройств к оптической системе.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563F88">
        <w:rPr>
          <w:rFonts w:ascii="Times New Roman" w:hAnsi="Times New Roman"/>
          <w:sz w:val="24"/>
        </w:rPr>
        <w:t>Предельное разрешение, которое может дать биологический микроскоп при масл</w:t>
      </w:r>
      <w:r w:rsidRPr="00563F88">
        <w:rPr>
          <w:rFonts w:ascii="Times New Roman" w:hAnsi="Times New Roman"/>
          <w:sz w:val="24"/>
        </w:rPr>
        <w:t>я</w:t>
      </w:r>
      <w:r w:rsidRPr="00563F88">
        <w:rPr>
          <w:rFonts w:ascii="Times New Roman" w:hAnsi="Times New Roman"/>
          <w:sz w:val="24"/>
        </w:rPr>
        <w:t xml:space="preserve">ной иммерсии, </w:t>
      </w:r>
      <w:r w:rsidR="001444B7">
        <w:rPr>
          <w:rFonts w:ascii="Times New Roman" w:hAnsi="Times New Roman"/>
          <w:sz w:val="24"/>
        </w:rPr>
        <w:t>–</w:t>
      </w:r>
      <w:r w:rsidRPr="00563F88">
        <w:rPr>
          <w:rFonts w:ascii="Times New Roman" w:hAnsi="Times New Roman"/>
          <w:sz w:val="24"/>
        </w:rPr>
        <w:t xml:space="preserve"> 1700 Ǻ (0,17 мкм) в монохроматическом свете и 2500 Ǻ (0,25 мкм) в б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 xml:space="preserve">лом свете. Дальнейшее увеличение разрешения может идти лишь за счет уменьшения длины волны света.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Темнопольная микроскопия</w:t>
      </w:r>
      <w:r w:rsidRPr="00563F88">
        <w:rPr>
          <w:rFonts w:ascii="Times New Roman" w:hAnsi="Times New Roman"/>
          <w:sz w:val="24"/>
        </w:rPr>
        <w:t>. Метод основан на принципе рассеивания света на гр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нице между фазами с разными показателями преломления. Достигается это в темнопол</w:t>
      </w:r>
      <w:r w:rsidRPr="00563F88">
        <w:rPr>
          <w:rFonts w:ascii="Times New Roman" w:hAnsi="Times New Roman"/>
          <w:sz w:val="24"/>
        </w:rPr>
        <w:t>ь</w:t>
      </w:r>
      <w:r w:rsidRPr="00563F88">
        <w:rPr>
          <w:rFonts w:ascii="Times New Roman" w:hAnsi="Times New Roman"/>
          <w:sz w:val="24"/>
        </w:rPr>
        <w:t>ном микроскопе или в обычном биологическом микроскопе специальным темнопольным конденсором, который пропускает только очень косые краевые лучи источника света. П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 xml:space="preserve">скольку краевые лучи имеют сильный наклон, они не попадают в объектив, и поле зрения микроскопа оказывается темным, а объект, освещенный рассеянным светом, кажется </w:t>
      </w:r>
      <w:r w:rsidRPr="00563F88">
        <w:rPr>
          <w:rFonts w:ascii="Times New Roman" w:hAnsi="Times New Roman"/>
          <w:sz w:val="24"/>
        </w:rPr>
        <w:lastRenderedPageBreak/>
        <w:t>светлым. На препаратах клеток обычно содержатся структуры разной оптической плотн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>сти. На общем темном фоне эти структуры четко видны благодаря их различному свеч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>нию, а светятся они потому, что рассеивают</w:t>
      </w:r>
      <w:r w:rsidR="003D0DBC">
        <w:rPr>
          <w:rFonts w:ascii="Times New Roman" w:hAnsi="Times New Roman"/>
          <w:sz w:val="24"/>
        </w:rPr>
        <w:t xml:space="preserve"> попадающие на них лучи света (</w:t>
      </w:r>
      <w:r w:rsidRPr="00563F88">
        <w:rPr>
          <w:rFonts w:ascii="Times New Roman" w:hAnsi="Times New Roman"/>
          <w:sz w:val="24"/>
        </w:rPr>
        <w:t>эффект Ти</w:t>
      </w:r>
      <w:r w:rsidRPr="00563F88">
        <w:rPr>
          <w:rFonts w:ascii="Times New Roman" w:hAnsi="Times New Roman"/>
          <w:sz w:val="24"/>
        </w:rPr>
        <w:t>н</w:t>
      </w:r>
      <w:r w:rsidRPr="00563F88">
        <w:rPr>
          <w:rFonts w:ascii="Times New Roman" w:hAnsi="Times New Roman"/>
          <w:sz w:val="24"/>
        </w:rPr>
        <w:t>даля).</w:t>
      </w:r>
      <w:r w:rsidR="003D0DBC">
        <w:rPr>
          <w:rFonts w:ascii="Times New Roman" w:hAnsi="Times New Roman"/>
          <w:sz w:val="24"/>
        </w:rPr>
        <w:t xml:space="preserve"> </w:t>
      </w:r>
      <w:r w:rsidRPr="00563F88">
        <w:rPr>
          <w:rFonts w:ascii="Times New Roman" w:hAnsi="Times New Roman"/>
          <w:sz w:val="24"/>
        </w:rPr>
        <w:t xml:space="preserve">В темном поле можно изучать живые объекты. Разрешающая способность такого микроскопа большая (меньше 0,2 мкм).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Фазово-контрастная микроскопия</w:t>
      </w:r>
      <w:r w:rsidRPr="00563F88">
        <w:rPr>
          <w:rFonts w:ascii="Times New Roman" w:hAnsi="Times New Roman"/>
          <w:sz w:val="24"/>
        </w:rPr>
        <w:t>. Метод основан на том, что отдельные участки прозрачного препарата отличаются от окружающей среды по показателю преломления. Поэтому проходящий через них свет распространяется с различной скоростью, т.е. исп</w:t>
      </w:r>
      <w:r w:rsidRPr="00563F88">
        <w:rPr>
          <w:rFonts w:ascii="Times New Roman" w:hAnsi="Times New Roman"/>
          <w:sz w:val="24"/>
        </w:rPr>
        <w:t>ы</w:t>
      </w:r>
      <w:r w:rsidRPr="00563F88">
        <w:rPr>
          <w:rFonts w:ascii="Times New Roman" w:hAnsi="Times New Roman"/>
          <w:sz w:val="24"/>
        </w:rPr>
        <w:t>тывает смещение фаз, что выражается в изменении яркости. Частицы с показателем пр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>ломления, большим показателя преломления среды, дают темные изображения на светлом фоне,</w:t>
      </w:r>
      <w:r w:rsidR="00892BC4">
        <w:rPr>
          <w:rFonts w:ascii="Times New Roman" w:hAnsi="Times New Roman"/>
          <w:sz w:val="24"/>
        </w:rPr>
        <w:t xml:space="preserve"> </w:t>
      </w:r>
      <w:r w:rsidRPr="00563F88">
        <w:rPr>
          <w:rFonts w:ascii="Times New Roman" w:hAnsi="Times New Roman"/>
          <w:sz w:val="24"/>
        </w:rPr>
        <w:t xml:space="preserve">с показателем, меньшим показателя среды, </w:t>
      </w:r>
      <w:r w:rsidR="00892BC4">
        <w:rPr>
          <w:rFonts w:ascii="Times New Roman" w:hAnsi="Times New Roman"/>
          <w:sz w:val="24"/>
        </w:rPr>
        <w:t>–</w:t>
      </w:r>
      <w:r w:rsidRPr="00563F88">
        <w:rPr>
          <w:rFonts w:ascii="Times New Roman" w:hAnsi="Times New Roman"/>
          <w:sz w:val="24"/>
        </w:rPr>
        <w:t xml:space="preserve"> изображения более светлые, чем окр</w:t>
      </w:r>
      <w:r w:rsidRPr="00563F88">
        <w:rPr>
          <w:rFonts w:ascii="Times New Roman" w:hAnsi="Times New Roman"/>
          <w:sz w:val="24"/>
        </w:rPr>
        <w:t>у</w:t>
      </w:r>
      <w:r w:rsidRPr="00563F88">
        <w:rPr>
          <w:rFonts w:ascii="Times New Roman" w:hAnsi="Times New Roman"/>
          <w:sz w:val="24"/>
        </w:rPr>
        <w:t>жающий фон.</w:t>
      </w:r>
      <w:r w:rsidR="00892BC4">
        <w:rPr>
          <w:rFonts w:ascii="Times New Roman" w:hAnsi="Times New Roman"/>
          <w:sz w:val="24"/>
        </w:rPr>
        <w:t xml:space="preserve"> </w:t>
      </w:r>
      <w:r w:rsidRPr="00563F88">
        <w:rPr>
          <w:rFonts w:ascii="Times New Roman" w:hAnsi="Times New Roman"/>
          <w:sz w:val="24"/>
        </w:rPr>
        <w:t>Фазово-контрастная  микроскопия позволяет выявить множество деталей и особенностей живых клеток и срезов тканей. Большое значение имеет этот метод для из</w:t>
      </w:r>
      <w:r w:rsidRPr="00563F88">
        <w:rPr>
          <w:rFonts w:ascii="Times New Roman" w:hAnsi="Times New Roman"/>
          <w:sz w:val="24"/>
        </w:rPr>
        <w:t>у</w:t>
      </w:r>
      <w:r w:rsidRPr="00563F88">
        <w:rPr>
          <w:rFonts w:ascii="Times New Roman" w:hAnsi="Times New Roman"/>
          <w:sz w:val="24"/>
        </w:rPr>
        <w:t xml:space="preserve">чения тканей, культивируемых in vitro.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Интерференционная микроскопия</w:t>
      </w:r>
      <w:r w:rsidRPr="00563F88">
        <w:rPr>
          <w:rFonts w:ascii="Times New Roman" w:hAnsi="Times New Roman"/>
          <w:sz w:val="24"/>
        </w:rPr>
        <w:t>. Этот метод близок к методу фазово-контрастной микроскопии и дает возможность получить контрастные изображения нео</w:t>
      </w:r>
      <w:r w:rsidRPr="00563F88">
        <w:rPr>
          <w:rFonts w:ascii="Times New Roman" w:hAnsi="Times New Roman"/>
          <w:sz w:val="24"/>
        </w:rPr>
        <w:t>к</w:t>
      </w:r>
      <w:r w:rsidRPr="00563F88">
        <w:rPr>
          <w:rFonts w:ascii="Times New Roman" w:hAnsi="Times New Roman"/>
          <w:sz w:val="24"/>
        </w:rPr>
        <w:t>рашенных прозрачных живых клеток, а также вычислить сухой вес клеток. Интерфере</w:t>
      </w:r>
      <w:r w:rsidRPr="00563F88">
        <w:rPr>
          <w:rFonts w:ascii="Times New Roman" w:hAnsi="Times New Roman"/>
          <w:sz w:val="24"/>
        </w:rPr>
        <w:t>н</w:t>
      </w:r>
      <w:r w:rsidRPr="00563F88">
        <w:rPr>
          <w:rFonts w:ascii="Times New Roman" w:hAnsi="Times New Roman"/>
          <w:sz w:val="24"/>
        </w:rPr>
        <w:t>ционный микроскоп устроен так, что пучок параллельных световых лучей от осветителя разделяется на два потока. Один из них проходит через объект и приобретает изменения в фазе колебания, другой идет, минуя объект. В призмах объектива оба потока вновь соед</w:t>
      </w:r>
      <w:r w:rsidRPr="00563F88">
        <w:rPr>
          <w:rFonts w:ascii="Times New Roman" w:hAnsi="Times New Roman"/>
          <w:sz w:val="24"/>
        </w:rPr>
        <w:t>и</w:t>
      </w:r>
      <w:r w:rsidRPr="00563F88">
        <w:rPr>
          <w:rFonts w:ascii="Times New Roman" w:hAnsi="Times New Roman"/>
          <w:sz w:val="24"/>
        </w:rPr>
        <w:t>няются и интерферируют между собой. В результате интерференции будет строиться из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>бражение, на котором участки клетки, обладающие разной толщиной или разной плотн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>стью, будут отличаться друг</w:t>
      </w:r>
      <w:r w:rsidR="00892BC4">
        <w:rPr>
          <w:rFonts w:ascii="Times New Roman" w:hAnsi="Times New Roman"/>
          <w:sz w:val="24"/>
        </w:rPr>
        <w:t xml:space="preserve"> от друга по степени контрастно</w:t>
      </w:r>
      <w:r w:rsidRPr="00563F88">
        <w:rPr>
          <w:rFonts w:ascii="Times New Roman" w:hAnsi="Times New Roman"/>
          <w:sz w:val="24"/>
        </w:rPr>
        <w:t xml:space="preserve">сти. В этом приборе, измеряя сдвиги фаз, можно определить концентрацию и массу сухого вещества в объекте.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563F88" w:rsidRDefault="00892BC4" w:rsidP="00892BC4">
      <w:pPr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  <w:r w:rsidRPr="00892BC4">
        <w:rPr>
          <w:rFonts w:ascii="Times New Roman" w:hAnsi="Times New Roman"/>
          <w:b/>
          <w:sz w:val="24"/>
        </w:rPr>
        <w:t xml:space="preserve">3. </w:t>
      </w:r>
      <w:r w:rsidR="00563F88" w:rsidRPr="00892BC4">
        <w:rPr>
          <w:rFonts w:ascii="Times New Roman" w:hAnsi="Times New Roman"/>
          <w:b/>
          <w:sz w:val="24"/>
        </w:rPr>
        <w:t>Витальное (прижизненное) изучение клеток</w:t>
      </w:r>
      <w:r w:rsidR="00563F88" w:rsidRPr="00563F88">
        <w:rPr>
          <w:rFonts w:ascii="Times New Roman" w:hAnsi="Times New Roman"/>
          <w:sz w:val="24"/>
        </w:rPr>
        <w:t>.</w:t>
      </w:r>
    </w:p>
    <w:p w:rsidR="00892BC4" w:rsidRPr="00563F88" w:rsidRDefault="00892BC4" w:rsidP="00892BC4">
      <w:pPr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Приготовление препаратов живых клеток</w:t>
      </w:r>
      <w:r w:rsidRPr="00563F88">
        <w:rPr>
          <w:rFonts w:ascii="Times New Roman" w:hAnsi="Times New Roman"/>
          <w:sz w:val="24"/>
        </w:rPr>
        <w:t>. Световой микроскоп позволяет видеть живые клетки. Для кратко</w:t>
      </w:r>
      <w:r w:rsidR="00892BC4">
        <w:rPr>
          <w:rFonts w:ascii="Times New Roman" w:hAnsi="Times New Roman"/>
          <w:sz w:val="24"/>
        </w:rPr>
        <w:t>временного наблюдения клетки по</w:t>
      </w:r>
      <w:r w:rsidRPr="00563F88">
        <w:rPr>
          <w:rFonts w:ascii="Times New Roman" w:hAnsi="Times New Roman"/>
          <w:sz w:val="24"/>
        </w:rPr>
        <w:t>мещают просто в жидкую среду на предметное стекло; если нужно длительное наблюдение за клетками, то испол</w:t>
      </w:r>
      <w:r w:rsidRPr="00563F88">
        <w:rPr>
          <w:rFonts w:ascii="Times New Roman" w:hAnsi="Times New Roman"/>
          <w:sz w:val="24"/>
        </w:rPr>
        <w:t>ь</w:t>
      </w:r>
      <w:r w:rsidRPr="00563F88">
        <w:rPr>
          <w:rFonts w:ascii="Times New Roman" w:hAnsi="Times New Roman"/>
          <w:sz w:val="24"/>
        </w:rPr>
        <w:t>зуются специальные камеры. В любом из этих случаев клетки изучаются в специально п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 xml:space="preserve">добранных средах (вода, физиологический раствор, раствор Рингера и др.).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Метод клеточных культур</w:t>
      </w:r>
      <w:r w:rsidRPr="00563F88">
        <w:rPr>
          <w:rFonts w:ascii="Times New Roman" w:hAnsi="Times New Roman"/>
          <w:sz w:val="24"/>
        </w:rPr>
        <w:t xml:space="preserve">. Культивирование клеток и </w:t>
      </w:r>
      <w:r w:rsidR="00892BC4">
        <w:rPr>
          <w:rFonts w:ascii="Times New Roman" w:hAnsi="Times New Roman"/>
          <w:sz w:val="24"/>
        </w:rPr>
        <w:t xml:space="preserve">тканей </w:t>
      </w:r>
      <w:r w:rsidRPr="00563F88">
        <w:rPr>
          <w:rFonts w:ascii="Times New Roman" w:hAnsi="Times New Roman"/>
          <w:sz w:val="24"/>
        </w:rPr>
        <w:t>вне организма (in vitro) связано с с</w:t>
      </w:r>
      <w:r w:rsidR="00892BC4">
        <w:rPr>
          <w:rFonts w:ascii="Times New Roman" w:hAnsi="Times New Roman"/>
          <w:sz w:val="24"/>
        </w:rPr>
        <w:t>облюдением определенных условий</w:t>
      </w:r>
      <w:r w:rsidRPr="00563F88">
        <w:rPr>
          <w:rFonts w:ascii="Times New Roman" w:hAnsi="Times New Roman"/>
          <w:sz w:val="24"/>
        </w:rPr>
        <w:t xml:space="preserve"> </w:t>
      </w:r>
      <w:r w:rsidR="00892BC4">
        <w:rPr>
          <w:rFonts w:ascii="Times New Roman" w:hAnsi="Times New Roman"/>
          <w:sz w:val="24"/>
        </w:rPr>
        <w:t xml:space="preserve">(соответствующая </w:t>
      </w:r>
      <w:r w:rsidRPr="00563F88">
        <w:rPr>
          <w:rFonts w:ascii="Times New Roman" w:hAnsi="Times New Roman"/>
          <w:sz w:val="24"/>
        </w:rPr>
        <w:t>питательная среда, определенная температура</w:t>
      </w:r>
      <w:r w:rsidR="00892BC4">
        <w:rPr>
          <w:rFonts w:ascii="Times New Roman" w:hAnsi="Times New Roman"/>
          <w:sz w:val="24"/>
        </w:rPr>
        <w:t>, определенное количество клеток,</w:t>
      </w:r>
      <w:r w:rsidRPr="00563F88">
        <w:rPr>
          <w:rFonts w:ascii="Times New Roman" w:hAnsi="Times New Roman"/>
          <w:sz w:val="24"/>
        </w:rPr>
        <w:t xml:space="preserve"> </w:t>
      </w:r>
      <w:r w:rsidR="00892BC4">
        <w:rPr>
          <w:rFonts w:ascii="Times New Roman" w:hAnsi="Times New Roman"/>
          <w:sz w:val="24"/>
        </w:rPr>
        <w:t xml:space="preserve">стерильность, </w:t>
      </w:r>
      <w:r w:rsidRPr="00563F88">
        <w:rPr>
          <w:rFonts w:ascii="Times New Roman" w:hAnsi="Times New Roman"/>
          <w:sz w:val="24"/>
        </w:rPr>
        <w:t xml:space="preserve">регулярные </w:t>
      </w:r>
      <w:r w:rsidR="00892BC4">
        <w:rPr>
          <w:rFonts w:ascii="Times New Roman" w:hAnsi="Times New Roman"/>
          <w:sz w:val="24"/>
        </w:rPr>
        <w:t xml:space="preserve">пересевы </w:t>
      </w:r>
      <w:r w:rsidRPr="00563F88">
        <w:rPr>
          <w:rFonts w:ascii="Times New Roman" w:hAnsi="Times New Roman"/>
          <w:sz w:val="24"/>
        </w:rPr>
        <w:t>культуры на свежую питательную</w:t>
      </w:r>
      <w:r w:rsidR="00892BC4">
        <w:rPr>
          <w:rFonts w:ascii="Times New Roman" w:hAnsi="Times New Roman"/>
          <w:sz w:val="24"/>
        </w:rPr>
        <w:t xml:space="preserve"> </w:t>
      </w:r>
      <w:r w:rsidRPr="00563F88">
        <w:rPr>
          <w:rFonts w:ascii="Times New Roman" w:hAnsi="Times New Roman"/>
          <w:sz w:val="24"/>
        </w:rPr>
        <w:t>среду</w:t>
      </w:r>
      <w:r w:rsidR="00892BC4">
        <w:rPr>
          <w:rFonts w:ascii="Times New Roman" w:hAnsi="Times New Roman"/>
          <w:sz w:val="24"/>
        </w:rPr>
        <w:t>)</w:t>
      </w:r>
      <w:r w:rsidRPr="00563F88">
        <w:rPr>
          <w:rFonts w:ascii="Times New Roman" w:hAnsi="Times New Roman"/>
          <w:sz w:val="24"/>
        </w:rPr>
        <w:t xml:space="preserve">. Сейчас метод культивирования клеток вне организма широко используется не только для цитологических, но и для </w:t>
      </w:r>
      <w:r w:rsidR="00892BC4">
        <w:rPr>
          <w:rFonts w:ascii="Times New Roman" w:hAnsi="Times New Roman"/>
          <w:sz w:val="24"/>
        </w:rPr>
        <w:t>селекцио</w:t>
      </w:r>
      <w:r w:rsidR="00892BC4">
        <w:rPr>
          <w:rFonts w:ascii="Times New Roman" w:hAnsi="Times New Roman"/>
          <w:sz w:val="24"/>
        </w:rPr>
        <w:t>н</w:t>
      </w:r>
      <w:r w:rsidR="00892BC4">
        <w:rPr>
          <w:rFonts w:ascii="Times New Roman" w:hAnsi="Times New Roman"/>
          <w:sz w:val="24"/>
        </w:rPr>
        <w:t xml:space="preserve">ных, </w:t>
      </w:r>
      <w:r w:rsidRPr="00563F88">
        <w:rPr>
          <w:rFonts w:ascii="Times New Roman" w:hAnsi="Times New Roman"/>
          <w:sz w:val="24"/>
        </w:rPr>
        <w:t xml:space="preserve">генетических, вирусологических и биохимических </w:t>
      </w:r>
      <w:r w:rsidR="00892BC4">
        <w:rPr>
          <w:rFonts w:ascii="Times New Roman" w:hAnsi="Times New Roman"/>
          <w:sz w:val="24"/>
        </w:rPr>
        <w:t xml:space="preserve">и др. </w:t>
      </w:r>
      <w:r w:rsidRPr="00563F88">
        <w:rPr>
          <w:rFonts w:ascii="Times New Roman" w:hAnsi="Times New Roman"/>
          <w:sz w:val="24"/>
        </w:rPr>
        <w:t xml:space="preserve">исследований.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Методы микрохирургии</w:t>
      </w:r>
      <w:r w:rsidRPr="00563F88">
        <w:rPr>
          <w:rFonts w:ascii="Times New Roman" w:hAnsi="Times New Roman"/>
          <w:sz w:val="24"/>
        </w:rPr>
        <w:t>. Данные методы предполагают оперативное воздействие на клетку. Микрооперации на отдельных клетках мелких размеров стали проводить с начала ХХ столети</w:t>
      </w:r>
      <w:r w:rsidR="00892BC4">
        <w:rPr>
          <w:rFonts w:ascii="Times New Roman" w:hAnsi="Times New Roman"/>
          <w:sz w:val="24"/>
        </w:rPr>
        <w:t>я, когда был сконструирован при</w:t>
      </w:r>
      <w:r w:rsidRPr="00563F88">
        <w:rPr>
          <w:rFonts w:ascii="Times New Roman" w:hAnsi="Times New Roman"/>
          <w:sz w:val="24"/>
        </w:rPr>
        <w:t>бор</w:t>
      </w:r>
      <w:r w:rsidR="00892BC4">
        <w:rPr>
          <w:rFonts w:ascii="Times New Roman" w:hAnsi="Times New Roman"/>
          <w:sz w:val="24"/>
        </w:rPr>
        <w:t xml:space="preserve"> –</w:t>
      </w:r>
      <w:r w:rsidRPr="00563F88">
        <w:rPr>
          <w:rFonts w:ascii="Times New Roman" w:hAnsi="Times New Roman"/>
          <w:sz w:val="24"/>
        </w:rPr>
        <w:t xml:space="preserve"> </w:t>
      </w:r>
      <w:r w:rsidR="00D43E57" w:rsidRPr="00563F88">
        <w:rPr>
          <w:rFonts w:ascii="Times New Roman" w:hAnsi="Times New Roman"/>
          <w:sz w:val="24"/>
        </w:rPr>
        <w:t>микроманипулятор</w:t>
      </w:r>
      <w:r w:rsidRPr="00563F88">
        <w:rPr>
          <w:rFonts w:ascii="Times New Roman" w:hAnsi="Times New Roman"/>
          <w:sz w:val="24"/>
        </w:rPr>
        <w:t>. С его помощью клетки разрезают, извлекают из них отдельные части, вводят вещества (микроинъекция) и т.д. Микроманипулятор совмещается с обычным микроскопом, в</w:t>
      </w:r>
      <w:r w:rsidR="00D43E57">
        <w:rPr>
          <w:rFonts w:ascii="Times New Roman" w:hAnsi="Times New Roman"/>
          <w:sz w:val="24"/>
        </w:rPr>
        <w:t xml:space="preserve"> который </w:t>
      </w:r>
      <w:r w:rsidRPr="00563F88">
        <w:rPr>
          <w:rFonts w:ascii="Times New Roman" w:hAnsi="Times New Roman"/>
          <w:sz w:val="24"/>
        </w:rPr>
        <w:t xml:space="preserve">наблюдают за </w:t>
      </w:r>
      <w:r w:rsidRPr="00563F88">
        <w:rPr>
          <w:rFonts w:ascii="Times New Roman" w:hAnsi="Times New Roman"/>
          <w:sz w:val="24"/>
        </w:rPr>
        <w:lastRenderedPageBreak/>
        <w:t>ходом операции. Микрохирургическими инструментами служат стеклянные крючки, и</w:t>
      </w:r>
      <w:r w:rsidRPr="00563F88">
        <w:rPr>
          <w:rFonts w:ascii="Times New Roman" w:hAnsi="Times New Roman"/>
          <w:sz w:val="24"/>
        </w:rPr>
        <w:t>г</w:t>
      </w:r>
      <w:r w:rsidRPr="00563F88">
        <w:rPr>
          <w:rFonts w:ascii="Times New Roman" w:hAnsi="Times New Roman"/>
          <w:sz w:val="24"/>
        </w:rPr>
        <w:t>лы, капилляры, которые имеют микроскопические размеры. Кроме механического возде</w:t>
      </w:r>
      <w:r w:rsidRPr="00563F88">
        <w:rPr>
          <w:rFonts w:ascii="Times New Roman" w:hAnsi="Times New Roman"/>
          <w:sz w:val="24"/>
        </w:rPr>
        <w:t>й</w:t>
      </w:r>
      <w:r w:rsidRPr="00563F88">
        <w:rPr>
          <w:rFonts w:ascii="Times New Roman" w:hAnsi="Times New Roman"/>
          <w:sz w:val="24"/>
        </w:rPr>
        <w:t xml:space="preserve">ствия на клетки в микрохирургии в последнее время широко применяют микропучки ультрафиолетового света или лазерные микропучки. Это дает возможность практически моментально инактивировать отдельные участки живой клетки. </w:t>
      </w:r>
    </w:p>
    <w:p w:rsid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Методы прижизненной окраски</w:t>
      </w:r>
      <w:r w:rsidRPr="00563F88">
        <w:rPr>
          <w:rFonts w:ascii="Times New Roman" w:hAnsi="Times New Roman"/>
          <w:sz w:val="24"/>
        </w:rPr>
        <w:t>. При изучении живых клеток пытаются их окр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шивать с помощью так называемых витальных красителей. Это красители кислой (трип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новый синий, литиевый кармин) или основной (нейтральный красный, метиленовый с</w:t>
      </w:r>
      <w:r w:rsidRPr="00563F88">
        <w:rPr>
          <w:rFonts w:ascii="Times New Roman" w:hAnsi="Times New Roman"/>
          <w:sz w:val="24"/>
        </w:rPr>
        <w:t>и</w:t>
      </w:r>
      <w:r w:rsidRPr="00563F88">
        <w:rPr>
          <w:rFonts w:ascii="Times New Roman" w:hAnsi="Times New Roman"/>
          <w:sz w:val="24"/>
        </w:rPr>
        <w:t xml:space="preserve">ний) природы, применяемые при очень большом разведении (1:200000), следовательно, влияние красителя на жизнедеятельность  клетки  минимальное. При окрашивании живых клеток краситель собирается в цитоплазме в виде гранул, а в поврежденных или мертвых клетках происходит диффузное окрашивание цитоплазмы и ядра. Время для окрашивания препаратов сильно варьирует, но для большинства витальных красителей оно равно от 15 до 60 минут. </w:t>
      </w:r>
    </w:p>
    <w:p w:rsidR="00D43E57" w:rsidRPr="00563F88" w:rsidRDefault="00D43E57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563F88" w:rsidRDefault="00D43E57" w:rsidP="00D43E57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4. </w:t>
      </w:r>
      <w:r w:rsidR="00563F88" w:rsidRPr="00D43E57">
        <w:rPr>
          <w:rFonts w:ascii="Times New Roman" w:hAnsi="Times New Roman"/>
          <w:b/>
          <w:sz w:val="24"/>
        </w:rPr>
        <w:t>Цитофизические методы</w:t>
      </w:r>
    </w:p>
    <w:p w:rsidR="00D43E57" w:rsidRPr="00D43E57" w:rsidRDefault="00D43E57" w:rsidP="00D43E57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Метод поглощения рентгеновских лучей</w:t>
      </w:r>
      <w:r w:rsidRPr="00563F88">
        <w:rPr>
          <w:rFonts w:ascii="Times New Roman" w:hAnsi="Times New Roman"/>
          <w:sz w:val="24"/>
        </w:rPr>
        <w:t>. Метод основан на том, что разные вещ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 xml:space="preserve">ства в определенной длине волны по-разному поглощают рентгеновские лучи. Пропуская рентгеновские лучи через препарат ткани, можно по спектру поглощения определить ее химический состав.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Флуоресцентная микроскопия</w:t>
      </w:r>
      <w:r w:rsidRPr="00563F88">
        <w:rPr>
          <w:rFonts w:ascii="Times New Roman" w:hAnsi="Times New Roman"/>
          <w:sz w:val="24"/>
        </w:rPr>
        <w:t>. В основу метода положено свойство некоторых в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>ществ флуоресцировать в ультрафиолетовых лучах. Для этих целей используют ультр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фиолетовый микр</w:t>
      </w:r>
      <w:r w:rsidR="00D43E57">
        <w:rPr>
          <w:rFonts w:ascii="Times New Roman" w:hAnsi="Times New Roman"/>
          <w:sz w:val="24"/>
        </w:rPr>
        <w:t>оскоп, в конденсоре которого ус</w:t>
      </w:r>
      <w:r w:rsidRPr="00563F88">
        <w:rPr>
          <w:rFonts w:ascii="Times New Roman" w:hAnsi="Times New Roman"/>
          <w:sz w:val="24"/>
        </w:rPr>
        <w:t>тановлен светофильтр, выделяющий из общего светового пучка синие и ультрафиолетовые лучи. Другой светофильтр, помеще</w:t>
      </w:r>
      <w:r w:rsidRPr="00563F88">
        <w:rPr>
          <w:rFonts w:ascii="Times New Roman" w:hAnsi="Times New Roman"/>
          <w:sz w:val="24"/>
        </w:rPr>
        <w:t>н</w:t>
      </w:r>
      <w:r w:rsidRPr="00563F88">
        <w:rPr>
          <w:rFonts w:ascii="Times New Roman" w:hAnsi="Times New Roman"/>
          <w:sz w:val="24"/>
        </w:rPr>
        <w:t>ный перед глазами наблюдателя,  поглощает  эти  лучи,  пропуская  лучи  флуоресценции, ис</w:t>
      </w:r>
      <w:r w:rsidR="00D43E57">
        <w:rPr>
          <w:rFonts w:ascii="Times New Roman" w:hAnsi="Times New Roman"/>
          <w:sz w:val="24"/>
        </w:rPr>
        <w:t>пус</w:t>
      </w:r>
      <w:r w:rsidRPr="00563F88">
        <w:rPr>
          <w:rFonts w:ascii="Times New Roman" w:hAnsi="Times New Roman"/>
          <w:sz w:val="24"/>
        </w:rPr>
        <w:t>каемые препаратом. Источником света служат ртутные лампы и лампы накаливания, дающие сильное ультрафиолетовое излучение в общем световом пучке. Флуоресцентная микроскопия дает возможность изучать живую клетку. Целый ряд структур и веществ, содержа</w:t>
      </w:r>
      <w:r w:rsidR="00D43E57">
        <w:rPr>
          <w:rFonts w:ascii="Times New Roman" w:hAnsi="Times New Roman"/>
          <w:sz w:val="24"/>
        </w:rPr>
        <w:t>щихся в клетках, обладает собст</w:t>
      </w:r>
      <w:r w:rsidRPr="00563F88">
        <w:rPr>
          <w:rFonts w:ascii="Times New Roman" w:hAnsi="Times New Roman"/>
          <w:sz w:val="24"/>
        </w:rPr>
        <w:t>венной (первичной) флуоресценцией (хлорофилл, витамины А, В1 и В2, некоторые гормоны и</w:t>
      </w:r>
      <w:r w:rsidR="00D43E57">
        <w:rPr>
          <w:rFonts w:ascii="Times New Roman" w:hAnsi="Times New Roman"/>
          <w:sz w:val="24"/>
        </w:rPr>
        <w:t xml:space="preserve"> др.</w:t>
      </w:r>
      <w:r w:rsidRPr="00563F88">
        <w:rPr>
          <w:rFonts w:ascii="Times New Roman" w:hAnsi="Times New Roman"/>
          <w:sz w:val="24"/>
        </w:rPr>
        <w:t>). Объекты, не обладающие собственной флуоресценцией, могут быть подкрашены специальными флуоресцирующими красител</w:t>
      </w:r>
      <w:r w:rsidRPr="00563F88">
        <w:rPr>
          <w:rFonts w:ascii="Times New Roman" w:hAnsi="Times New Roman"/>
          <w:sz w:val="24"/>
        </w:rPr>
        <w:t>я</w:t>
      </w:r>
      <w:r w:rsidRPr="00563F88">
        <w:rPr>
          <w:rFonts w:ascii="Times New Roman" w:hAnsi="Times New Roman"/>
          <w:sz w:val="24"/>
        </w:rPr>
        <w:t>ми – флуорохромами. Тогда они просматриваются в ультрафиолете (вторичная флуоре</w:t>
      </w:r>
      <w:r w:rsidRPr="00563F88">
        <w:rPr>
          <w:rFonts w:ascii="Times New Roman" w:hAnsi="Times New Roman"/>
          <w:sz w:val="24"/>
        </w:rPr>
        <w:t>с</w:t>
      </w:r>
      <w:r w:rsidRPr="00563F88">
        <w:rPr>
          <w:rFonts w:ascii="Times New Roman" w:hAnsi="Times New Roman"/>
          <w:sz w:val="24"/>
        </w:rPr>
        <w:t>ценция). С помощью этого метода можно видеть форму объекта, распределение флуоре</w:t>
      </w:r>
      <w:r w:rsidRPr="00563F88">
        <w:rPr>
          <w:rFonts w:ascii="Times New Roman" w:hAnsi="Times New Roman"/>
          <w:sz w:val="24"/>
        </w:rPr>
        <w:t>с</w:t>
      </w:r>
      <w:r w:rsidRPr="00563F88">
        <w:rPr>
          <w:rFonts w:ascii="Times New Roman" w:hAnsi="Times New Roman"/>
          <w:sz w:val="24"/>
        </w:rPr>
        <w:t xml:space="preserve">цирующих веществ в объекте, содержание этих веществ).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Метод радиографии</w:t>
      </w:r>
      <w:r w:rsidRPr="00563F88">
        <w:rPr>
          <w:rFonts w:ascii="Times New Roman" w:hAnsi="Times New Roman"/>
          <w:sz w:val="24"/>
        </w:rPr>
        <w:t xml:space="preserve">. Метод основан на том, что радиоактивные изотопы, будучи введенными в организм, вступают в общий клеточный обмен и включаются в молекулы соответствующих веществ. Места их локализации определяют по излучению, </w:t>
      </w:r>
      <w:r w:rsidR="00D43E57">
        <w:rPr>
          <w:rFonts w:ascii="Times New Roman" w:hAnsi="Times New Roman"/>
          <w:sz w:val="24"/>
        </w:rPr>
        <w:t xml:space="preserve">которое </w:t>
      </w:r>
      <w:r w:rsidRPr="00563F88">
        <w:rPr>
          <w:rFonts w:ascii="Times New Roman" w:hAnsi="Times New Roman"/>
          <w:sz w:val="24"/>
        </w:rPr>
        <w:t>д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е</w:t>
      </w:r>
      <w:r w:rsidR="00D43E57">
        <w:rPr>
          <w:rFonts w:ascii="Times New Roman" w:hAnsi="Times New Roman"/>
          <w:sz w:val="24"/>
        </w:rPr>
        <w:t>тся</w:t>
      </w:r>
      <w:r w:rsidRPr="00563F88">
        <w:rPr>
          <w:rFonts w:ascii="Times New Roman" w:hAnsi="Times New Roman"/>
          <w:sz w:val="24"/>
        </w:rPr>
        <w:t xml:space="preserve"> изотопами и обнаруживае</w:t>
      </w:r>
      <w:r w:rsidR="00D43E57">
        <w:rPr>
          <w:rFonts w:ascii="Times New Roman" w:hAnsi="Times New Roman"/>
          <w:sz w:val="24"/>
        </w:rPr>
        <w:t>тся</w:t>
      </w:r>
      <w:r w:rsidRPr="00563F88">
        <w:rPr>
          <w:rFonts w:ascii="Times New Roman" w:hAnsi="Times New Roman"/>
          <w:sz w:val="24"/>
        </w:rPr>
        <w:t xml:space="preserve"> по засвечиванию фотопластинки при наложении ее на препарат. Препарат изготовляется спустя некоторое время после введения изотопа с уч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>том времени прохождения определенных стадий метаболизма. Этот метод широко прим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 xml:space="preserve">няется для выяснения локализации мест синтеза биополимеров, для определения путей </w:t>
      </w:r>
      <w:r w:rsidRPr="00563F88">
        <w:rPr>
          <w:rFonts w:ascii="Times New Roman" w:hAnsi="Times New Roman"/>
          <w:sz w:val="24"/>
        </w:rPr>
        <w:lastRenderedPageBreak/>
        <w:t>переноса веществ в клетке, для наблюдения за миграцией или свойствами отдельных кл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 xml:space="preserve">ток.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563F88" w:rsidRDefault="00D43E57" w:rsidP="00D43E57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D43E57">
        <w:rPr>
          <w:rFonts w:ascii="Times New Roman" w:hAnsi="Times New Roman"/>
          <w:b/>
          <w:sz w:val="24"/>
        </w:rPr>
        <w:t>5.</w:t>
      </w:r>
      <w:r>
        <w:rPr>
          <w:rFonts w:ascii="Times New Roman" w:hAnsi="Times New Roman"/>
          <w:b/>
          <w:sz w:val="24"/>
        </w:rPr>
        <w:t xml:space="preserve"> </w:t>
      </w:r>
      <w:r w:rsidR="00563F88" w:rsidRPr="00D43E57">
        <w:rPr>
          <w:rFonts w:ascii="Times New Roman" w:hAnsi="Times New Roman"/>
          <w:b/>
          <w:sz w:val="24"/>
        </w:rPr>
        <w:t>Методы исследования ультраструктуры</w:t>
      </w:r>
    </w:p>
    <w:p w:rsidR="00D43E57" w:rsidRPr="00D43E57" w:rsidRDefault="00D43E57" w:rsidP="00D43E57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Поляризационная микроскопия</w:t>
      </w:r>
      <w:r w:rsidRPr="00563F88">
        <w:rPr>
          <w:rFonts w:ascii="Times New Roman" w:hAnsi="Times New Roman"/>
          <w:sz w:val="24"/>
        </w:rPr>
        <w:t>. В основе метода лежит способность различных компонентов клеток и тканей к преломлению поляризованного света. Некоторые клето</w:t>
      </w:r>
      <w:r w:rsidRPr="00563F88">
        <w:rPr>
          <w:rFonts w:ascii="Times New Roman" w:hAnsi="Times New Roman"/>
          <w:sz w:val="24"/>
        </w:rPr>
        <w:t>ч</w:t>
      </w:r>
      <w:r w:rsidRPr="00563F88">
        <w:rPr>
          <w:rFonts w:ascii="Times New Roman" w:hAnsi="Times New Roman"/>
          <w:sz w:val="24"/>
        </w:rPr>
        <w:t>ные структуры</w:t>
      </w:r>
      <w:r w:rsidR="002707F7">
        <w:rPr>
          <w:rFonts w:ascii="Times New Roman" w:hAnsi="Times New Roman"/>
          <w:sz w:val="24"/>
        </w:rPr>
        <w:t xml:space="preserve"> (</w:t>
      </w:r>
      <w:r w:rsidRPr="00563F88">
        <w:rPr>
          <w:rFonts w:ascii="Times New Roman" w:hAnsi="Times New Roman"/>
          <w:sz w:val="24"/>
        </w:rPr>
        <w:t>нити веретена деления, миофибриллы</w:t>
      </w:r>
      <w:r w:rsidR="002707F7">
        <w:rPr>
          <w:rFonts w:ascii="Times New Roman" w:hAnsi="Times New Roman"/>
          <w:sz w:val="24"/>
        </w:rPr>
        <w:t xml:space="preserve"> </w:t>
      </w:r>
      <w:r w:rsidRPr="00563F88">
        <w:rPr>
          <w:rFonts w:ascii="Times New Roman" w:hAnsi="Times New Roman"/>
          <w:sz w:val="24"/>
        </w:rPr>
        <w:t>и др.</w:t>
      </w:r>
      <w:r w:rsidR="002707F7">
        <w:rPr>
          <w:rFonts w:ascii="Times New Roman" w:hAnsi="Times New Roman"/>
          <w:sz w:val="24"/>
        </w:rPr>
        <w:t>)</w:t>
      </w:r>
      <w:r w:rsidRPr="00563F88">
        <w:rPr>
          <w:rFonts w:ascii="Times New Roman" w:hAnsi="Times New Roman"/>
          <w:sz w:val="24"/>
        </w:rPr>
        <w:t>, характеризуются определе</w:t>
      </w:r>
      <w:r w:rsidRPr="00563F88">
        <w:rPr>
          <w:rFonts w:ascii="Times New Roman" w:hAnsi="Times New Roman"/>
          <w:sz w:val="24"/>
        </w:rPr>
        <w:t>н</w:t>
      </w:r>
      <w:r w:rsidRPr="00563F88">
        <w:rPr>
          <w:rFonts w:ascii="Times New Roman" w:hAnsi="Times New Roman"/>
          <w:sz w:val="24"/>
        </w:rPr>
        <w:t>ной ориентацией молекул и обладают свойством двойного лучепреломления. Это так н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зываемые анизотропные структуры. От обычного биологического микроскопа поляриз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ционный отличается тем, что перед конденсором помещается поляризатор, а за препар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том и объективом помещены компенсатор и анализатор, позволяющие детально исслед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>вать двойное лучепреломление в рассматриваемом объекте. Поляризационный микроскоп дает возможность определить ориентировку частиц в клетках и других структурах, четко видеть структуры с двойным лучепреломлением, а при соответствующей обработке пр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 xml:space="preserve">паратов можно сделать наблюдения над молекулярной организацией той или иной части клетки.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Метод рентгеноструктурного анализа</w:t>
      </w:r>
      <w:r w:rsidRPr="00563F88">
        <w:rPr>
          <w:rFonts w:ascii="Times New Roman" w:hAnsi="Times New Roman"/>
          <w:sz w:val="24"/>
        </w:rPr>
        <w:t>. В основу метода положено свойство рен</w:t>
      </w:r>
      <w:r w:rsidRPr="00563F88">
        <w:rPr>
          <w:rFonts w:ascii="Times New Roman" w:hAnsi="Times New Roman"/>
          <w:sz w:val="24"/>
        </w:rPr>
        <w:t>т</w:t>
      </w:r>
      <w:r w:rsidRPr="00563F88">
        <w:rPr>
          <w:rFonts w:ascii="Times New Roman" w:hAnsi="Times New Roman"/>
          <w:sz w:val="24"/>
        </w:rPr>
        <w:t>геновских лучей испытывать дифракцию при прохождении через кристаллы. На экране или фотопластинке появляется ряд колец, концентрически расположенных пятен и полос. Угол дифракции определяется расстоянием между группами атомов и молекулами в об</w:t>
      </w:r>
      <w:r w:rsidRPr="00563F88">
        <w:rPr>
          <w:rFonts w:ascii="Times New Roman" w:hAnsi="Times New Roman"/>
          <w:sz w:val="24"/>
        </w:rPr>
        <w:t>ъ</w:t>
      </w:r>
      <w:r w:rsidRPr="00563F88">
        <w:rPr>
          <w:rFonts w:ascii="Times New Roman" w:hAnsi="Times New Roman"/>
          <w:sz w:val="24"/>
        </w:rPr>
        <w:t>екте. Чем больше расстояние между структурными единицами, тем меньше угол дифра</w:t>
      </w:r>
      <w:r w:rsidRPr="00563F88">
        <w:rPr>
          <w:rFonts w:ascii="Times New Roman" w:hAnsi="Times New Roman"/>
          <w:sz w:val="24"/>
        </w:rPr>
        <w:t>к</w:t>
      </w:r>
      <w:r w:rsidRPr="00563F88">
        <w:rPr>
          <w:rFonts w:ascii="Times New Roman" w:hAnsi="Times New Roman"/>
          <w:sz w:val="24"/>
        </w:rPr>
        <w:t>ции, и наоборот. На экране это соответствует расстоянию между темными зонами и це</w:t>
      </w:r>
      <w:r w:rsidRPr="00563F88">
        <w:rPr>
          <w:rFonts w:ascii="Times New Roman" w:hAnsi="Times New Roman"/>
          <w:sz w:val="24"/>
        </w:rPr>
        <w:t>н</w:t>
      </w:r>
      <w:r w:rsidRPr="00563F88">
        <w:rPr>
          <w:rFonts w:ascii="Times New Roman" w:hAnsi="Times New Roman"/>
          <w:sz w:val="24"/>
        </w:rPr>
        <w:t>тром. Ориентированные частицы дают на диаграмме круги, серпы, точки; неориентир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 xml:space="preserve">ванные частицы в аморфных веществах дают изображение концентрических колец.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563F88">
        <w:rPr>
          <w:rFonts w:ascii="Times New Roman" w:hAnsi="Times New Roman"/>
          <w:sz w:val="24"/>
        </w:rPr>
        <w:t>Метод рентгеноструктурного анализа применяется для изучения строения молекул белков, нуклеиновых кислот и других веществ, входящих в состав цитоплазмы и ядра кл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 xml:space="preserve">ток. Он дает возможность определить пространственное расположение молекул, точно измерить расстояние между ними и изучить внутримолекулярную структуру.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Электронная микроскопия</w:t>
      </w:r>
      <w:r w:rsidRPr="00563F88">
        <w:rPr>
          <w:rFonts w:ascii="Times New Roman" w:hAnsi="Times New Roman"/>
          <w:sz w:val="24"/>
        </w:rPr>
        <w:t xml:space="preserve">. </w:t>
      </w:r>
      <w:r w:rsidR="002707F7">
        <w:rPr>
          <w:rFonts w:ascii="Times New Roman" w:hAnsi="Times New Roman"/>
          <w:sz w:val="24"/>
        </w:rPr>
        <w:t>Э</w:t>
      </w:r>
      <w:r w:rsidRPr="00563F88">
        <w:rPr>
          <w:rFonts w:ascii="Times New Roman" w:hAnsi="Times New Roman"/>
          <w:sz w:val="24"/>
        </w:rPr>
        <w:t>лектронн</w:t>
      </w:r>
      <w:r w:rsidR="002707F7">
        <w:rPr>
          <w:rFonts w:ascii="Times New Roman" w:hAnsi="Times New Roman"/>
          <w:sz w:val="24"/>
        </w:rPr>
        <w:t>ый</w:t>
      </w:r>
      <w:r w:rsidRPr="00563F88">
        <w:rPr>
          <w:rFonts w:ascii="Times New Roman" w:hAnsi="Times New Roman"/>
          <w:sz w:val="24"/>
        </w:rPr>
        <w:t xml:space="preserve"> микроскоп</w:t>
      </w:r>
      <w:r w:rsidR="002707F7">
        <w:rPr>
          <w:rFonts w:ascii="Times New Roman" w:hAnsi="Times New Roman"/>
          <w:sz w:val="24"/>
        </w:rPr>
        <w:t xml:space="preserve"> отличается</w:t>
      </w:r>
      <w:r w:rsidRPr="00563F88">
        <w:rPr>
          <w:rFonts w:ascii="Times New Roman" w:hAnsi="Times New Roman"/>
          <w:sz w:val="24"/>
        </w:rPr>
        <w:t xml:space="preserve"> от светового </w:t>
      </w:r>
      <w:r w:rsidR="00A05EE0">
        <w:rPr>
          <w:rFonts w:ascii="Times New Roman" w:hAnsi="Times New Roman"/>
          <w:sz w:val="24"/>
        </w:rPr>
        <w:t>ми</w:t>
      </w:r>
      <w:r w:rsidR="00A05EE0">
        <w:rPr>
          <w:rFonts w:ascii="Times New Roman" w:hAnsi="Times New Roman"/>
          <w:sz w:val="24"/>
        </w:rPr>
        <w:t>к</w:t>
      </w:r>
      <w:r w:rsidR="00A05EE0">
        <w:rPr>
          <w:rFonts w:ascii="Times New Roman" w:hAnsi="Times New Roman"/>
          <w:sz w:val="24"/>
        </w:rPr>
        <w:t xml:space="preserve">роскопа </w:t>
      </w:r>
      <w:r w:rsidR="002707F7">
        <w:rPr>
          <w:rFonts w:ascii="Times New Roman" w:hAnsi="Times New Roman"/>
          <w:sz w:val="24"/>
        </w:rPr>
        <w:t>тем</w:t>
      </w:r>
      <w:r w:rsidRPr="00563F88">
        <w:rPr>
          <w:rFonts w:ascii="Times New Roman" w:hAnsi="Times New Roman"/>
          <w:sz w:val="24"/>
        </w:rPr>
        <w:t>, что в нем вместо света используется быстрый пот</w:t>
      </w:r>
      <w:r w:rsidR="002707F7">
        <w:rPr>
          <w:rFonts w:ascii="Times New Roman" w:hAnsi="Times New Roman"/>
          <w:sz w:val="24"/>
        </w:rPr>
        <w:t>ок электронов, а стекля</w:t>
      </w:r>
      <w:r w:rsidR="002707F7">
        <w:rPr>
          <w:rFonts w:ascii="Times New Roman" w:hAnsi="Times New Roman"/>
          <w:sz w:val="24"/>
        </w:rPr>
        <w:t>н</w:t>
      </w:r>
      <w:r w:rsidR="002707F7">
        <w:rPr>
          <w:rFonts w:ascii="Times New Roman" w:hAnsi="Times New Roman"/>
          <w:sz w:val="24"/>
        </w:rPr>
        <w:t>ные лин</w:t>
      </w:r>
      <w:r w:rsidRPr="00563F88">
        <w:rPr>
          <w:rFonts w:ascii="Times New Roman" w:hAnsi="Times New Roman"/>
          <w:sz w:val="24"/>
        </w:rPr>
        <w:t>зы заменены электромагнитными полями. Изображение дают электроны, пр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>шедшие через объект и не отклоненные им. В современных электронных микроскопах достигнуто</w:t>
      </w:r>
      <w:r w:rsidR="00A05EE0">
        <w:rPr>
          <w:rFonts w:ascii="Times New Roman" w:hAnsi="Times New Roman"/>
          <w:sz w:val="24"/>
        </w:rPr>
        <w:t xml:space="preserve"> разрешение в 0,1 нм. </w:t>
      </w:r>
      <w:r w:rsidRPr="00563F88">
        <w:rPr>
          <w:rFonts w:ascii="Times New Roman" w:hAnsi="Times New Roman"/>
          <w:sz w:val="24"/>
        </w:rPr>
        <w:t>Под электронным микроскопом просматриваются неж</w:t>
      </w:r>
      <w:r w:rsidRPr="00563F88">
        <w:rPr>
          <w:rFonts w:ascii="Times New Roman" w:hAnsi="Times New Roman"/>
          <w:sz w:val="24"/>
        </w:rPr>
        <w:t>и</w:t>
      </w:r>
      <w:r w:rsidRPr="00563F88">
        <w:rPr>
          <w:rFonts w:ascii="Times New Roman" w:hAnsi="Times New Roman"/>
          <w:sz w:val="24"/>
        </w:rPr>
        <w:t>вые объекты – препараты. Живые объекты изучать пока не удается, т.к. объекты помещ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ются в вакуум, гибельный для живых организмов. В вакууме электроны, не рассеиваясь, попадают на объект. Объекты, изучаемые под электронным микроскопом, должны иметь очень малую толщину, не больше 400</w:t>
      </w:r>
      <w:r w:rsidR="00A05EE0">
        <w:rPr>
          <w:rFonts w:ascii="Times New Roman" w:hAnsi="Times New Roman"/>
          <w:sz w:val="24"/>
        </w:rPr>
        <w:t>–</w:t>
      </w:r>
      <w:r w:rsidRPr="00563F88">
        <w:rPr>
          <w:rFonts w:ascii="Times New Roman" w:hAnsi="Times New Roman"/>
          <w:sz w:val="24"/>
        </w:rPr>
        <w:t>500 Ǻ (0,04-0,05 мкм), иначе они оказываются н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>проницаемыми</w:t>
      </w:r>
      <w:r w:rsidR="00A05EE0">
        <w:rPr>
          <w:rFonts w:ascii="Times New Roman" w:hAnsi="Times New Roman"/>
          <w:sz w:val="24"/>
        </w:rPr>
        <w:t xml:space="preserve"> для </w:t>
      </w:r>
      <w:r w:rsidRPr="00563F88">
        <w:rPr>
          <w:rFonts w:ascii="Times New Roman" w:hAnsi="Times New Roman"/>
          <w:sz w:val="24"/>
        </w:rPr>
        <w:t>электронов. Для этих целей применяют ультрамикротомы</w:t>
      </w:r>
      <w:r w:rsidR="00A05EE0">
        <w:rPr>
          <w:rFonts w:ascii="Times New Roman" w:hAnsi="Times New Roman"/>
          <w:sz w:val="24"/>
        </w:rPr>
        <w:t xml:space="preserve">. </w:t>
      </w:r>
      <w:r w:rsidRPr="00563F88">
        <w:rPr>
          <w:rFonts w:ascii="Times New Roman" w:hAnsi="Times New Roman"/>
          <w:sz w:val="24"/>
        </w:rPr>
        <w:t>Биологич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 xml:space="preserve">ские объекты, особенно вирусы, фаги, нуклеиновые кислоты, тонкие мембраны, обладают слабой способностью рассеивать электроны, т.е. низкой контрастностью. Контрастность их увеличивают путем напыления на объект тяжелых металлов (золото, платина, хром), </w:t>
      </w:r>
      <w:r w:rsidRPr="00563F88">
        <w:rPr>
          <w:rFonts w:ascii="Times New Roman" w:hAnsi="Times New Roman"/>
          <w:sz w:val="24"/>
        </w:rPr>
        <w:lastRenderedPageBreak/>
        <w:t xml:space="preserve">углеродного напыления, с помощью обработки препаратов осмиевой или вольфрамовой кислотами и некоторыми солями тяжелых металлов. </w:t>
      </w:r>
    </w:p>
    <w:p w:rsidR="00A735F8" w:rsidRDefault="00563F88" w:rsidP="00A735F8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3C1D0E">
        <w:rPr>
          <w:rFonts w:ascii="Times New Roman" w:hAnsi="Times New Roman"/>
          <w:b/>
          <w:i/>
          <w:sz w:val="24"/>
        </w:rPr>
        <w:t>Специальные методы электронной ми</w:t>
      </w:r>
      <w:r w:rsidR="00A05EE0" w:rsidRPr="003C1D0E">
        <w:rPr>
          <w:rFonts w:ascii="Times New Roman" w:hAnsi="Times New Roman"/>
          <w:b/>
          <w:i/>
          <w:sz w:val="24"/>
        </w:rPr>
        <w:t>кроскопии биологических объ</w:t>
      </w:r>
      <w:r w:rsidRPr="003C1D0E">
        <w:rPr>
          <w:rFonts w:ascii="Times New Roman" w:hAnsi="Times New Roman"/>
          <w:b/>
          <w:i/>
          <w:sz w:val="24"/>
        </w:rPr>
        <w:t>ектов</w:t>
      </w:r>
      <w:r w:rsidRPr="00563F88">
        <w:rPr>
          <w:rFonts w:ascii="Times New Roman" w:hAnsi="Times New Roman"/>
          <w:sz w:val="24"/>
        </w:rPr>
        <w:t>. В н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 xml:space="preserve">стоящее время методы электронной микроскопии развиваются и совершенствуются. </w:t>
      </w:r>
      <w:r w:rsidRPr="00A05EE0">
        <w:rPr>
          <w:rFonts w:ascii="Times New Roman" w:hAnsi="Times New Roman"/>
          <w:i/>
          <w:sz w:val="24"/>
        </w:rPr>
        <w:t>М</w:t>
      </w:r>
      <w:r w:rsidRPr="00A05EE0">
        <w:rPr>
          <w:rFonts w:ascii="Times New Roman" w:hAnsi="Times New Roman"/>
          <w:i/>
          <w:sz w:val="24"/>
        </w:rPr>
        <w:t>е</w:t>
      </w:r>
      <w:r w:rsidRPr="00A05EE0">
        <w:rPr>
          <w:rFonts w:ascii="Times New Roman" w:hAnsi="Times New Roman"/>
          <w:i/>
          <w:sz w:val="24"/>
        </w:rPr>
        <w:t>тод замораживания</w:t>
      </w:r>
      <w:r w:rsidRPr="00563F88">
        <w:rPr>
          <w:rFonts w:ascii="Times New Roman" w:hAnsi="Times New Roman"/>
          <w:sz w:val="24"/>
        </w:rPr>
        <w:t xml:space="preserve"> – травления – заключается в том, что объект сначала быстро замор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живают жидким азотом, а затем при той же температуре переносят в специальную вак</w:t>
      </w:r>
      <w:r w:rsidRPr="00563F88">
        <w:rPr>
          <w:rFonts w:ascii="Times New Roman" w:hAnsi="Times New Roman"/>
          <w:sz w:val="24"/>
        </w:rPr>
        <w:t>у</w:t>
      </w:r>
      <w:r w:rsidRPr="00563F88">
        <w:rPr>
          <w:rFonts w:ascii="Times New Roman" w:hAnsi="Times New Roman"/>
          <w:sz w:val="24"/>
        </w:rPr>
        <w:t>умную установку</w:t>
      </w:r>
      <w:r w:rsidR="00A05EE0">
        <w:rPr>
          <w:rFonts w:ascii="Times New Roman" w:hAnsi="Times New Roman"/>
          <w:sz w:val="24"/>
        </w:rPr>
        <w:t xml:space="preserve">, где </w:t>
      </w:r>
      <w:r w:rsidRPr="00563F88">
        <w:rPr>
          <w:rFonts w:ascii="Times New Roman" w:hAnsi="Times New Roman"/>
          <w:sz w:val="24"/>
        </w:rPr>
        <w:t>объект механическим способом скалывается охлажденным ножом. При этом обнажаются внутренние зоны замороженных клеток. В вакууме часть воды, п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>решедшей в стекловидную форму, возгоняется (травление), а поверхность скола послед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>вательно покрывается тонким слоем испаренного углерода, а затем металла. Таким обр</w:t>
      </w:r>
      <w:r w:rsidRPr="00563F88">
        <w:rPr>
          <w:rFonts w:ascii="Times New Roman" w:hAnsi="Times New Roman"/>
          <w:sz w:val="24"/>
        </w:rPr>
        <w:t>а</w:t>
      </w:r>
      <w:r w:rsidRPr="00563F88">
        <w:rPr>
          <w:rFonts w:ascii="Times New Roman" w:hAnsi="Times New Roman"/>
          <w:sz w:val="24"/>
        </w:rPr>
        <w:t>зом получается пленка-слепок, повторяющая прижизненную структуру материала, кот</w:t>
      </w:r>
      <w:r w:rsidRPr="00563F88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>рую изучают в электронном</w:t>
      </w:r>
      <w:r w:rsidR="00A05EE0">
        <w:rPr>
          <w:rFonts w:ascii="Times New Roman" w:hAnsi="Times New Roman"/>
          <w:sz w:val="24"/>
        </w:rPr>
        <w:t xml:space="preserve"> </w:t>
      </w:r>
      <w:r w:rsidR="00A735F8">
        <w:rPr>
          <w:rFonts w:ascii="Times New Roman" w:hAnsi="Times New Roman"/>
          <w:sz w:val="24"/>
        </w:rPr>
        <w:t xml:space="preserve">микроскопе. </w:t>
      </w:r>
    </w:p>
    <w:p w:rsidR="00563F88" w:rsidRPr="00563F88" w:rsidRDefault="00A735F8" w:rsidP="00A735F8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</w:t>
      </w:r>
      <w:r w:rsidR="00A05EE0">
        <w:rPr>
          <w:rFonts w:ascii="Times New Roman" w:hAnsi="Times New Roman"/>
          <w:i/>
          <w:sz w:val="24"/>
        </w:rPr>
        <w:t>етоды</w:t>
      </w:r>
      <w:r w:rsidR="00563F88" w:rsidRPr="00A05EE0">
        <w:rPr>
          <w:rFonts w:ascii="Times New Roman" w:hAnsi="Times New Roman"/>
          <w:i/>
          <w:sz w:val="24"/>
        </w:rPr>
        <w:t xml:space="preserve"> высоковольтной микроскопии</w:t>
      </w:r>
      <w:r w:rsidR="00563F88" w:rsidRPr="00563F88">
        <w:rPr>
          <w:rFonts w:ascii="Times New Roman" w:hAnsi="Times New Roman"/>
          <w:sz w:val="24"/>
        </w:rPr>
        <w:t xml:space="preserve"> – сконструированы электронные микроскопы с ускоряющим напряжением 1</w:t>
      </w:r>
      <w:r w:rsidR="00A05EE0">
        <w:rPr>
          <w:rFonts w:ascii="Times New Roman" w:hAnsi="Times New Roman"/>
          <w:sz w:val="24"/>
        </w:rPr>
        <w:t>–</w:t>
      </w:r>
      <w:r w:rsidR="00563F88" w:rsidRPr="00563F88">
        <w:rPr>
          <w:rFonts w:ascii="Times New Roman" w:hAnsi="Times New Roman"/>
          <w:sz w:val="24"/>
        </w:rPr>
        <w:t xml:space="preserve">3 млн. В. </w:t>
      </w:r>
      <w:r w:rsidR="00A05EE0">
        <w:rPr>
          <w:rFonts w:ascii="Times New Roman" w:hAnsi="Times New Roman"/>
          <w:sz w:val="24"/>
        </w:rPr>
        <w:t>П</w:t>
      </w:r>
      <w:r w:rsidR="00563F88" w:rsidRPr="00563F88">
        <w:rPr>
          <w:rFonts w:ascii="Times New Roman" w:hAnsi="Times New Roman"/>
          <w:sz w:val="24"/>
        </w:rPr>
        <w:t xml:space="preserve">ри </w:t>
      </w:r>
      <w:r w:rsidR="00A05EE0">
        <w:rPr>
          <w:rFonts w:ascii="Times New Roman" w:hAnsi="Times New Roman"/>
          <w:sz w:val="24"/>
        </w:rPr>
        <w:t xml:space="preserve">высокой </w:t>
      </w:r>
      <w:r w:rsidR="00563F88" w:rsidRPr="00563F88">
        <w:rPr>
          <w:rFonts w:ascii="Times New Roman" w:hAnsi="Times New Roman"/>
          <w:sz w:val="24"/>
        </w:rPr>
        <w:t xml:space="preserve">энергии электронов, которые меньше поглощаются объектом, можно </w:t>
      </w:r>
      <w:r w:rsidR="00A05EE0">
        <w:rPr>
          <w:rFonts w:ascii="Times New Roman" w:hAnsi="Times New Roman"/>
          <w:sz w:val="24"/>
        </w:rPr>
        <w:t xml:space="preserve">рассматривать </w:t>
      </w:r>
      <w:r w:rsidR="00563F88" w:rsidRPr="00563F88">
        <w:rPr>
          <w:rFonts w:ascii="Times New Roman" w:hAnsi="Times New Roman"/>
          <w:sz w:val="24"/>
        </w:rPr>
        <w:t>образцы большей толщины (1</w:t>
      </w:r>
      <w:r w:rsidR="00A05EE0">
        <w:rPr>
          <w:rFonts w:ascii="Times New Roman" w:hAnsi="Times New Roman"/>
          <w:sz w:val="24"/>
        </w:rPr>
        <w:t>–</w:t>
      </w:r>
      <w:r w:rsidR="00563F88" w:rsidRPr="00563F88">
        <w:rPr>
          <w:rFonts w:ascii="Times New Roman" w:hAnsi="Times New Roman"/>
          <w:sz w:val="24"/>
        </w:rPr>
        <w:t xml:space="preserve">10 мкм). Этот метод перспективен </w:t>
      </w:r>
      <w:r w:rsidR="00A05EE0">
        <w:rPr>
          <w:rFonts w:ascii="Times New Roman" w:hAnsi="Times New Roman"/>
          <w:sz w:val="24"/>
        </w:rPr>
        <w:t xml:space="preserve">в том, что </w:t>
      </w:r>
      <w:r w:rsidR="00563F88" w:rsidRPr="00563F88">
        <w:rPr>
          <w:rFonts w:ascii="Times New Roman" w:hAnsi="Times New Roman"/>
          <w:sz w:val="24"/>
        </w:rPr>
        <w:t>если при сверхвысокой энергии электронов уменьшается их воздействие с объектом, то в принципе это можно использовать при из</w:t>
      </w:r>
      <w:r w:rsidR="00563F88" w:rsidRPr="00563F88">
        <w:rPr>
          <w:rFonts w:ascii="Times New Roman" w:hAnsi="Times New Roman"/>
          <w:sz w:val="24"/>
        </w:rPr>
        <w:t>у</w:t>
      </w:r>
      <w:r w:rsidR="00563F88" w:rsidRPr="00563F88">
        <w:rPr>
          <w:rFonts w:ascii="Times New Roman" w:hAnsi="Times New Roman"/>
          <w:sz w:val="24"/>
        </w:rPr>
        <w:t xml:space="preserve">чении ультраструктуры живых объектов. Сейчас ведутся работы в этом направлении.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A05EE0">
        <w:rPr>
          <w:rFonts w:ascii="Times New Roman" w:hAnsi="Times New Roman"/>
          <w:i/>
          <w:sz w:val="24"/>
        </w:rPr>
        <w:t>Метод сканирующей (растровой) электронной микроскопии</w:t>
      </w:r>
      <w:r w:rsidRPr="00563F88">
        <w:rPr>
          <w:rFonts w:ascii="Times New Roman" w:hAnsi="Times New Roman"/>
          <w:sz w:val="24"/>
        </w:rPr>
        <w:t xml:space="preserve"> позволяет изучить трехмерную картину поверхности клетки. При этом методе фиксированный и специал</w:t>
      </w:r>
      <w:r w:rsidRPr="00563F88">
        <w:rPr>
          <w:rFonts w:ascii="Times New Roman" w:hAnsi="Times New Roman"/>
          <w:sz w:val="24"/>
        </w:rPr>
        <w:t>ь</w:t>
      </w:r>
      <w:r w:rsidRPr="00563F88">
        <w:rPr>
          <w:rFonts w:ascii="Times New Roman" w:hAnsi="Times New Roman"/>
          <w:sz w:val="24"/>
        </w:rPr>
        <w:t>ным образом высушенный объект покрывается тонким слоем испаренного металла (чаще всего золота), тонкий пучок электронов пробегает по поверхности объекта, отражается от него и попадает в приемное устройство, передающее сигнал на электронно-лучевую тру</w:t>
      </w:r>
      <w:r w:rsidRPr="00563F88">
        <w:rPr>
          <w:rFonts w:ascii="Times New Roman" w:hAnsi="Times New Roman"/>
          <w:sz w:val="24"/>
        </w:rPr>
        <w:t>б</w:t>
      </w:r>
      <w:r w:rsidRPr="00563F88">
        <w:rPr>
          <w:rFonts w:ascii="Times New Roman" w:hAnsi="Times New Roman"/>
          <w:sz w:val="24"/>
        </w:rPr>
        <w:t xml:space="preserve">ку. Благодаря огромной глубине фокуса сканирующего микроскопа, которая  значительно больше, чем у просвечивающего, получается почти трехмерное изображение исследуемой поверхности.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563F88" w:rsidRDefault="00A05EE0" w:rsidP="00A05EE0">
      <w:pPr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  <w:r w:rsidRPr="00A05EE0">
        <w:rPr>
          <w:rFonts w:ascii="Times New Roman" w:hAnsi="Times New Roman"/>
          <w:b/>
          <w:sz w:val="24"/>
        </w:rPr>
        <w:t>6</w:t>
      </w:r>
      <w:r w:rsidR="00563F88" w:rsidRPr="00A05EE0">
        <w:rPr>
          <w:rFonts w:ascii="Times New Roman" w:hAnsi="Times New Roman"/>
          <w:b/>
          <w:sz w:val="24"/>
        </w:rPr>
        <w:t>. Цито- и гистохимические методы</w:t>
      </w:r>
    </w:p>
    <w:p w:rsidR="00A05EE0" w:rsidRPr="00563F88" w:rsidRDefault="00A05EE0" w:rsidP="00A05EE0">
      <w:pPr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563F88" w:rsidRPr="00563F88" w:rsidRDefault="00CC433B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CC433B">
        <w:rPr>
          <w:rFonts w:ascii="Times New Roman" w:hAnsi="Times New Roman"/>
          <w:sz w:val="24"/>
        </w:rPr>
        <w:t>Цито- и гистохимически</w:t>
      </w:r>
      <w:r>
        <w:rPr>
          <w:rFonts w:ascii="Times New Roman" w:hAnsi="Times New Roman"/>
          <w:sz w:val="24"/>
        </w:rPr>
        <w:t>ми</w:t>
      </w:r>
      <w:r w:rsidR="00563F88" w:rsidRPr="00563F88">
        <w:rPr>
          <w:rFonts w:ascii="Times New Roman" w:hAnsi="Times New Roman"/>
          <w:sz w:val="24"/>
        </w:rPr>
        <w:t xml:space="preserve"> методами можно определить содержание и локализацию веществ в клетке с помощью химических реактивов, дающих с выявленным веществом новое вещество специфического цвета. Методы аналогичны методам определения в</w:t>
      </w:r>
      <w:r w:rsidR="00563F88" w:rsidRPr="00563F88">
        <w:rPr>
          <w:rFonts w:ascii="Times New Roman" w:hAnsi="Times New Roman"/>
          <w:sz w:val="24"/>
        </w:rPr>
        <w:t>е</w:t>
      </w:r>
      <w:r w:rsidR="00563F88" w:rsidRPr="00563F88">
        <w:rPr>
          <w:rFonts w:ascii="Times New Roman" w:hAnsi="Times New Roman"/>
          <w:sz w:val="24"/>
        </w:rPr>
        <w:t>ществ в аналитической химии, но реакция происходит непосредственно на препарате тк</w:t>
      </w:r>
      <w:r w:rsidR="00563F88" w:rsidRPr="00563F88">
        <w:rPr>
          <w:rFonts w:ascii="Times New Roman" w:hAnsi="Times New Roman"/>
          <w:sz w:val="24"/>
        </w:rPr>
        <w:t>а</w:t>
      </w:r>
      <w:r w:rsidR="00563F88" w:rsidRPr="00563F88">
        <w:rPr>
          <w:rFonts w:ascii="Times New Roman" w:hAnsi="Times New Roman"/>
          <w:sz w:val="24"/>
        </w:rPr>
        <w:t>ни, и именно в том месте, где локализовано искомое вещество. Количество конечного продукта цитохимической реакции можно определить с помощью метода цитофотоме</w:t>
      </w:r>
      <w:r w:rsidR="00563F88" w:rsidRPr="00563F88">
        <w:rPr>
          <w:rFonts w:ascii="Times New Roman" w:hAnsi="Times New Roman"/>
          <w:sz w:val="24"/>
        </w:rPr>
        <w:t>т</w:t>
      </w:r>
      <w:r w:rsidR="00563F88" w:rsidRPr="00563F88">
        <w:rPr>
          <w:rFonts w:ascii="Times New Roman" w:hAnsi="Times New Roman"/>
          <w:sz w:val="24"/>
        </w:rPr>
        <w:t>рии. Основу его составляет определение количества химических веществ по поглощению ими света определенной длины волны. Было найдено, что интенсивность поглощения л</w:t>
      </w:r>
      <w:r w:rsidR="00563F88" w:rsidRPr="00563F88">
        <w:rPr>
          <w:rFonts w:ascii="Times New Roman" w:hAnsi="Times New Roman"/>
          <w:sz w:val="24"/>
        </w:rPr>
        <w:t>у</w:t>
      </w:r>
      <w:r w:rsidR="00563F88" w:rsidRPr="00563F88">
        <w:rPr>
          <w:rFonts w:ascii="Times New Roman" w:hAnsi="Times New Roman"/>
          <w:sz w:val="24"/>
        </w:rPr>
        <w:t>чей пропорционально концентрации вещества при одной и той же толщине объекта. Сл</w:t>
      </w:r>
      <w:r w:rsidR="00563F88" w:rsidRPr="00563F88">
        <w:rPr>
          <w:rFonts w:ascii="Times New Roman" w:hAnsi="Times New Roman"/>
          <w:sz w:val="24"/>
        </w:rPr>
        <w:t>е</w:t>
      </w:r>
      <w:r w:rsidR="00563F88" w:rsidRPr="00563F88">
        <w:rPr>
          <w:rFonts w:ascii="Times New Roman" w:hAnsi="Times New Roman"/>
          <w:sz w:val="24"/>
        </w:rPr>
        <w:t>довательно, оценивая степень поглощения света данным веществом, можно узнать его к</w:t>
      </w:r>
      <w:r w:rsidR="00563F88" w:rsidRPr="00563F88">
        <w:rPr>
          <w:rFonts w:ascii="Times New Roman" w:hAnsi="Times New Roman"/>
          <w:sz w:val="24"/>
        </w:rPr>
        <w:t>о</w:t>
      </w:r>
      <w:r w:rsidR="00563F88" w:rsidRPr="00563F88">
        <w:rPr>
          <w:rFonts w:ascii="Times New Roman" w:hAnsi="Times New Roman"/>
          <w:sz w:val="24"/>
        </w:rPr>
        <w:t>личество. Для такого рода исследований используют приборы</w:t>
      </w:r>
      <w:r>
        <w:rPr>
          <w:rFonts w:ascii="Times New Roman" w:hAnsi="Times New Roman"/>
          <w:sz w:val="24"/>
        </w:rPr>
        <w:t xml:space="preserve"> </w:t>
      </w:r>
      <w:r w:rsidR="00563F88" w:rsidRPr="00563F88"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микроскопы-цитофотометры,</w:t>
      </w:r>
      <w:r w:rsidR="00563F88" w:rsidRPr="00563F88">
        <w:rPr>
          <w:rFonts w:ascii="Times New Roman" w:hAnsi="Times New Roman"/>
          <w:sz w:val="24"/>
        </w:rPr>
        <w:t xml:space="preserve"> у</w:t>
      </w:r>
      <w:r>
        <w:rPr>
          <w:rFonts w:ascii="Times New Roman" w:hAnsi="Times New Roman"/>
          <w:sz w:val="24"/>
        </w:rPr>
        <w:t xml:space="preserve"> которых</w:t>
      </w:r>
      <w:r w:rsidR="00563F88" w:rsidRPr="00563F88">
        <w:rPr>
          <w:rFonts w:ascii="Times New Roman" w:hAnsi="Times New Roman"/>
          <w:sz w:val="24"/>
        </w:rPr>
        <w:t xml:space="preserve"> за объективом расположен чувствительный фотометр, регис</w:t>
      </w:r>
      <w:r w:rsidR="00563F88" w:rsidRPr="00563F88">
        <w:rPr>
          <w:rFonts w:ascii="Times New Roman" w:hAnsi="Times New Roman"/>
          <w:sz w:val="24"/>
        </w:rPr>
        <w:t>т</w:t>
      </w:r>
      <w:r w:rsidR="00563F88" w:rsidRPr="00563F88">
        <w:rPr>
          <w:rFonts w:ascii="Times New Roman" w:hAnsi="Times New Roman"/>
          <w:sz w:val="24"/>
        </w:rPr>
        <w:t xml:space="preserve">рирующий интенсивность прошедшего через объектив светового потока. Зная площадь </w:t>
      </w:r>
      <w:r w:rsidR="00563F88" w:rsidRPr="00563F88">
        <w:rPr>
          <w:rFonts w:ascii="Times New Roman" w:hAnsi="Times New Roman"/>
          <w:sz w:val="24"/>
        </w:rPr>
        <w:lastRenderedPageBreak/>
        <w:t>или объем измеряемой структуры и значение поглощения, можно определить как конце</w:t>
      </w:r>
      <w:r w:rsidR="00563F88" w:rsidRPr="00563F88">
        <w:rPr>
          <w:rFonts w:ascii="Times New Roman" w:hAnsi="Times New Roman"/>
          <w:sz w:val="24"/>
        </w:rPr>
        <w:t>н</w:t>
      </w:r>
      <w:r w:rsidR="00563F88" w:rsidRPr="00563F88">
        <w:rPr>
          <w:rFonts w:ascii="Times New Roman" w:hAnsi="Times New Roman"/>
          <w:sz w:val="24"/>
        </w:rPr>
        <w:t xml:space="preserve">трацию данного вещества, так и его абсолютное содержание.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563F88">
        <w:rPr>
          <w:rFonts w:ascii="Times New Roman" w:hAnsi="Times New Roman"/>
          <w:sz w:val="24"/>
        </w:rPr>
        <w:t>Разработаны приемы количественной флуорометрии, позволяющей по степени св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>чения определить содержание веществ, с которыми связываются флуорохромы. Так, для выявления специфических белков применяют метод иммунофлуоресценции – иммунох</w:t>
      </w:r>
      <w:r w:rsidRPr="00563F88">
        <w:rPr>
          <w:rFonts w:ascii="Times New Roman" w:hAnsi="Times New Roman"/>
          <w:sz w:val="24"/>
        </w:rPr>
        <w:t>и</w:t>
      </w:r>
      <w:r w:rsidRPr="00563F88">
        <w:rPr>
          <w:rFonts w:ascii="Times New Roman" w:hAnsi="Times New Roman"/>
          <w:sz w:val="24"/>
        </w:rPr>
        <w:t xml:space="preserve">мические реакции с использованием флуоресцирующих антител. Этот метод обладает очень большой специфичностью </w:t>
      </w:r>
      <w:r w:rsidR="00CC433B">
        <w:rPr>
          <w:rFonts w:ascii="Times New Roman" w:hAnsi="Times New Roman"/>
          <w:sz w:val="24"/>
        </w:rPr>
        <w:t xml:space="preserve">и </w:t>
      </w:r>
      <w:r w:rsidRPr="00563F88">
        <w:rPr>
          <w:rFonts w:ascii="Times New Roman" w:hAnsi="Times New Roman"/>
          <w:sz w:val="24"/>
        </w:rPr>
        <w:t>чувствительностью. Его можно использовать для выя</w:t>
      </w:r>
      <w:r w:rsidRPr="00563F88">
        <w:rPr>
          <w:rFonts w:ascii="Times New Roman" w:hAnsi="Times New Roman"/>
          <w:sz w:val="24"/>
        </w:rPr>
        <w:t>в</w:t>
      </w:r>
      <w:r w:rsidR="00CC433B">
        <w:rPr>
          <w:rFonts w:ascii="Times New Roman" w:hAnsi="Times New Roman"/>
          <w:sz w:val="24"/>
        </w:rPr>
        <w:t xml:space="preserve">ления </w:t>
      </w:r>
      <w:r w:rsidRPr="00563F88">
        <w:rPr>
          <w:rFonts w:ascii="Times New Roman" w:hAnsi="Times New Roman"/>
          <w:sz w:val="24"/>
        </w:rPr>
        <w:t>не только белков, но и отдельных последовательностей нуклеотидов в ДНК или для определения мест локализ</w:t>
      </w:r>
      <w:r w:rsidR="00CC433B">
        <w:rPr>
          <w:rFonts w:ascii="Times New Roman" w:hAnsi="Times New Roman"/>
          <w:sz w:val="24"/>
        </w:rPr>
        <w:t>ации РНК–ДНК-гибридных молекул.</w:t>
      </w:r>
      <w:r w:rsidR="00CC433B">
        <w:rPr>
          <w:rFonts w:ascii="Times New Roman" w:hAnsi="Times New Roman"/>
          <w:sz w:val="24"/>
        </w:rPr>
        <w:cr/>
      </w:r>
    </w:p>
    <w:p w:rsidR="00563F88" w:rsidRDefault="00CC433B" w:rsidP="00CC433B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CC433B">
        <w:rPr>
          <w:rFonts w:ascii="Times New Roman" w:hAnsi="Times New Roman"/>
          <w:b/>
          <w:sz w:val="24"/>
        </w:rPr>
        <w:t>7.</w:t>
      </w:r>
      <w:r w:rsidR="00563F88" w:rsidRPr="00CC433B">
        <w:rPr>
          <w:rFonts w:ascii="Times New Roman" w:hAnsi="Times New Roman"/>
          <w:b/>
          <w:sz w:val="24"/>
        </w:rPr>
        <w:t xml:space="preserve"> Фракционирование клеток</w:t>
      </w:r>
    </w:p>
    <w:p w:rsidR="00CC433B" w:rsidRPr="00563F88" w:rsidRDefault="00CC433B" w:rsidP="00CC433B">
      <w:pPr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734750" w:rsidRPr="00734750" w:rsidRDefault="00734750" w:rsidP="00734750">
      <w:pPr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Принцип метода состоит в том, что при центрифугировании развивается центробе</w:t>
      </w: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ж</w:t>
      </w: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ная сила, под воздействием которой взвешенные частицы оседают на дно центрифужной пробирки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="00563F88" w:rsidRPr="00563F88">
        <w:rPr>
          <w:rFonts w:ascii="Times New Roman" w:hAnsi="Times New Roman"/>
          <w:sz w:val="24"/>
        </w:rPr>
        <w:t>в виде отдельных фракций клеточны</w:t>
      </w:r>
      <w:r>
        <w:rPr>
          <w:rFonts w:ascii="Times New Roman" w:hAnsi="Times New Roman"/>
          <w:sz w:val="24"/>
        </w:rPr>
        <w:t>х</w:t>
      </w:r>
      <w:r w:rsidR="00563F88" w:rsidRPr="00563F88">
        <w:rPr>
          <w:rFonts w:ascii="Times New Roman" w:hAnsi="Times New Roman"/>
          <w:sz w:val="24"/>
        </w:rPr>
        <w:t xml:space="preserve"> компонент</w:t>
      </w:r>
      <w:r>
        <w:rPr>
          <w:rFonts w:ascii="Times New Roman" w:hAnsi="Times New Roman"/>
          <w:sz w:val="24"/>
        </w:rPr>
        <w:t>ов, после чего</w:t>
      </w:r>
      <w:r w:rsidR="00563F88" w:rsidRPr="00563F88">
        <w:rPr>
          <w:rFonts w:ascii="Times New Roman" w:hAnsi="Times New Roman"/>
          <w:sz w:val="24"/>
        </w:rPr>
        <w:t xml:space="preserve"> изуча</w:t>
      </w:r>
      <w:r>
        <w:rPr>
          <w:rFonts w:ascii="Times New Roman" w:hAnsi="Times New Roman"/>
          <w:sz w:val="24"/>
        </w:rPr>
        <w:t>ю</w:t>
      </w:r>
      <w:r w:rsidR="00563F88" w:rsidRPr="00563F88">
        <w:rPr>
          <w:rFonts w:ascii="Times New Roman" w:hAnsi="Times New Roman"/>
          <w:sz w:val="24"/>
        </w:rPr>
        <w:t>т их х</w:t>
      </w:r>
      <w:r w:rsidR="00563F88" w:rsidRPr="00563F88">
        <w:rPr>
          <w:rFonts w:ascii="Times New Roman" w:hAnsi="Times New Roman"/>
          <w:sz w:val="24"/>
        </w:rPr>
        <w:t>и</w:t>
      </w:r>
      <w:r w:rsidR="00563F88" w:rsidRPr="00563F88">
        <w:rPr>
          <w:rFonts w:ascii="Times New Roman" w:hAnsi="Times New Roman"/>
          <w:sz w:val="24"/>
        </w:rPr>
        <w:t xml:space="preserve">мию, ультраструктуру и свойства. </w:t>
      </w: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Прежде, чем подвергнуть клетки центрифугированию, их необходимо разрушить – разрушить жесткий каркас 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клеточных оболочек, с помощью</w:t>
      </w: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ультразвуков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ой</w:t>
      </w: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вибраци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и</w:t>
      </w: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, продавливани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я</w:t>
      </w: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через маленькие отверстия или самое обычное измельчение растительных тканей пестиком в фарфоровой ступе. При осторожном пр</w:t>
      </w: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и</w:t>
      </w:r>
      <w:r w:rsidRPr="00734750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менении методов разрушения можно сохранить некоторые органеллы целыми.</w:t>
      </w:r>
    </w:p>
    <w:p w:rsidR="003C1D0E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563F88">
        <w:rPr>
          <w:rFonts w:ascii="Times New Roman" w:hAnsi="Times New Roman"/>
          <w:sz w:val="24"/>
        </w:rPr>
        <w:t>Так, в настоящее время в виде чистых фракций получают практически любые кл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>точные органеллы и структуры: ядра, ядрышки, хроматин, ядерные оболочки, плазматич</w:t>
      </w:r>
      <w:r w:rsidRPr="00563F88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>скую мембрану, вакуоли</w:t>
      </w:r>
      <w:r w:rsidR="00CC433B">
        <w:rPr>
          <w:rFonts w:ascii="Times New Roman" w:hAnsi="Times New Roman"/>
          <w:sz w:val="24"/>
        </w:rPr>
        <w:t>,</w:t>
      </w:r>
      <w:r w:rsidRPr="00563F88">
        <w:rPr>
          <w:rFonts w:ascii="Times New Roman" w:hAnsi="Times New Roman"/>
          <w:sz w:val="24"/>
        </w:rPr>
        <w:t xml:space="preserve"> ЭПС, рибосомы, аппарат Гольджи, митохондрии</w:t>
      </w:r>
      <w:r w:rsidR="00CC433B">
        <w:rPr>
          <w:rFonts w:ascii="Times New Roman" w:hAnsi="Times New Roman"/>
          <w:sz w:val="24"/>
        </w:rPr>
        <w:t xml:space="preserve"> и</w:t>
      </w:r>
      <w:r w:rsidRPr="00563F88">
        <w:rPr>
          <w:rFonts w:ascii="Times New Roman" w:hAnsi="Times New Roman"/>
          <w:sz w:val="24"/>
        </w:rPr>
        <w:t xml:space="preserve"> их мембраны, пластиды, микротрубочки, лизосомы и т.</w:t>
      </w:r>
      <w:r w:rsidR="002E1A70">
        <w:rPr>
          <w:rFonts w:ascii="Times New Roman" w:hAnsi="Times New Roman"/>
          <w:sz w:val="24"/>
        </w:rPr>
        <w:t xml:space="preserve"> </w:t>
      </w:r>
      <w:r w:rsidRPr="00563F88">
        <w:rPr>
          <w:rFonts w:ascii="Times New Roman" w:hAnsi="Times New Roman"/>
          <w:sz w:val="24"/>
        </w:rPr>
        <w:t xml:space="preserve">д. </w:t>
      </w:r>
      <w:r w:rsidR="00734750">
        <w:rPr>
          <w:rFonts w:ascii="Times New Roman" w:hAnsi="Times New Roman"/>
          <w:sz w:val="24"/>
        </w:rPr>
        <w:t>О</w:t>
      </w:r>
      <w:r w:rsidRPr="00563F88">
        <w:rPr>
          <w:rFonts w:ascii="Times New Roman" w:hAnsi="Times New Roman"/>
          <w:sz w:val="24"/>
        </w:rPr>
        <w:t>седани</w:t>
      </w:r>
      <w:r w:rsidR="00734750">
        <w:rPr>
          <w:rFonts w:ascii="Times New Roman" w:hAnsi="Times New Roman"/>
          <w:sz w:val="24"/>
        </w:rPr>
        <w:t>е</w:t>
      </w:r>
      <w:r w:rsidRPr="00563F88">
        <w:rPr>
          <w:rFonts w:ascii="Times New Roman" w:hAnsi="Times New Roman"/>
          <w:sz w:val="24"/>
        </w:rPr>
        <w:t xml:space="preserve"> частиц в</w:t>
      </w:r>
      <w:r w:rsidR="00734750">
        <w:rPr>
          <w:rFonts w:ascii="Times New Roman" w:hAnsi="Times New Roman"/>
          <w:sz w:val="24"/>
        </w:rPr>
        <w:t xml:space="preserve"> пробирке после центриф</w:t>
      </w:r>
      <w:r w:rsidR="00734750">
        <w:rPr>
          <w:rFonts w:ascii="Times New Roman" w:hAnsi="Times New Roman"/>
          <w:sz w:val="24"/>
        </w:rPr>
        <w:t>у</w:t>
      </w:r>
      <w:r w:rsidR="00734750">
        <w:rPr>
          <w:rFonts w:ascii="Times New Roman" w:hAnsi="Times New Roman"/>
          <w:sz w:val="24"/>
        </w:rPr>
        <w:t>гирования</w:t>
      </w:r>
      <w:r w:rsidRPr="00563F88">
        <w:rPr>
          <w:rFonts w:ascii="Times New Roman" w:hAnsi="Times New Roman"/>
          <w:sz w:val="24"/>
        </w:rPr>
        <w:t xml:space="preserve"> зависит от их размера и плотности </w:t>
      </w:r>
      <w:r w:rsidR="00CC433B">
        <w:rPr>
          <w:rFonts w:ascii="Times New Roman" w:hAnsi="Times New Roman"/>
          <w:sz w:val="24"/>
        </w:rPr>
        <w:t>(</w:t>
      </w:r>
      <w:r w:rsidRPr="00563F88">
        <w:rPr>
          <w:rFonts w:ascii="Times New Roman" w:hAnsi="Times New Roman"/>
          <w:sz w:val="24"/>
        </w:rPr>
        <w:t>чем больше частица или чем о</w:t>
      </w:r>
      <w:r w:rsidR="00CC433B">
        <w:rPr>
          <w:rFonts w:ascii="Times New Roman" w:hAnsi="Times New Roman"/>
          <w:sz w:val="24"/>
        </w:rPr>
        <w:t>на тяжелее, тем быстрее она ося</w:t>
      </w:r>
      <w:r w:rsidRPr="00563F88">
        <w:rPr>
          <w:rFonts w:ascii="Times New Roman" w:hAnsi="Times New Roman"/>
          <w:sz w:val="24"/>
        </w:rPr>
        <w:t>дет на дно пробирки</w:t>
      </w:r>
      <w:r w:rsidR="00CC433B">
        <w:rPr>
          <w:rFonts w:ascii="Times New Roman" w:hAnsi="Times New Roman"/>
          <w:sz w:val="24"/>
        </w:rPr>
        <w:t>)</w:t>
      </w:r>
      <w:r w:rsidRPr="00563F88">
        <w:rPr>
          <w:rFonts w:ascii="Times New Roman" w:hAnsi="Times New Roman"/>
          <w:sz w:val="24"/>
        </w:rPr>
        <w:t>. Полученные фракции, прежде чем их анализ</w:t>
      </w:r>
      <w:r w:rsidRPr="00563F88">
        <w:rPr>
          <w:rFonts w:ascii="Times New Roman" w:hAnsi="Times New Roman"/>
          <w:sz w:val="24"/>
        </w:rPr>
        <w:t>и</w:t>
      </w:r>
      <w:r w:rsidRPr="00563F88">
        <w:rPr>
          <w:rFonts w:ascii="Times New Roman" w:hAnsi="Times New Roman"/>
          <w:sz w:val="24"/>
        </w:rPr>
        <w:t>ровать</w:t>
      </w:r>
      <w:r w:rsidR="00CC433B">
        <w:rPr>
          <w:rFonts w:ascii="Times New Roman" w:hAnsi="Times New Roman"/>
          <w:sz w:val="24"/>
        </w:rPr>
        <w:t xml:space="preserve"> </w:t>
      </w:r>
      <w:r w:rsidRPr="00563F88">
        <w:rPr>
          <w:rFonts w:ascii="Times New Roman" w:hAnsi="Times New Roman"/>
          <w:sz w:val="24"/>
        </w:rPr>
        <w:t>биохимическими способами, необходимо проверить на чистоту с помощью эле</w:t>
      </w:r>
      <w:r w:rsidRPr="00563F88">
        <w:rPr>
          <w:rFonts w:ascii="Times New Roman" w:hAnsi="Times New Roman"/>
          <w:sz w:val="24"/>
        </w:rPr>
        <w:t>к</w:t>
      </w:r>
      <w:r w:rsidRPr="00563F88">
        <w:rPr>
          <w:rFonts w:ascii="Times New Roman" w:hAnsi="Times New Roman"/>
          <w:sz w:val="24"/>
        </w:rPr>
        <w:t xml:space="preserve">тронного микроскопа. </w:t>
      </w:r>
    </w:p>
    <w:p w:rsidR="00563F88" w:rsidRPr="00563F88" w:rsidRDefault="00563F88" w:rsidP="006E517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563F88">
        <w:rPr>
          <w:rFonts w:ascii="Times New Roman" w:hAnsi="Times New Roman"/>
          <w:sz w:val="24"/>
        </w:rPr>
        <w:t xml:space="preserve"> </w:t>
      </w:r>
    </w:p>
    <w:p w:rsidR="00FD34E7" w:rsidRPr="003C1D0E" w:rsidRDefault="003C1D0E" w:rsidP="00F377D7">
      <w:pPr>
        <w:spacing w:after="0" w:line="288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3C1D0E">
        <w:rPr>
          <w:rFonts w:ascii="Times New Roman" w:hAnsi="Times New Roman" w:cs="Times New Roman"/>
          <w:b/>
          <w:sz w:val="28"/>
          <w:szCs w:val="24"/>
        </w:rPr>
        <w:t>Тема: Строение растительной клетки</w:t>
      </w:r>
    </w:p>
    <w:p w:rsidR="00F377D7" w:rsidRDefault="00F377D7" w:rsidP="00F377D7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D0E" w:rsidRDefault="00E3393B" w:rsidP="00F377D7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Pr="00E3393B">
        <w:rPr>
          <w:rFonts w:ascii="Times New Roman" w:hAnsi="Times New Roman"/>
          <w:b/>
          <w:sz w:val="24"/>
        </w:rPr>
        <w:t xml:space="preserve">Отличительные особенности растительной клетки, ее </w:t>
      </w:r>
      <w:r w:rsidR="00FE0DF9">
        <w:rPr>
          <w:rFonts w:ascii="Times New Roman" w:hAnsi="Times New Roman"/>
          <w:b/>
          <w:sz w:val="24"/>
        </w:rPr>
        <w:t xml:space="preserve">строение, </w:t>
      </w:r>
      <w:r w:rsidRPr="00E3393B">
        <w:rPr>
          <w:rFonts w:ascii="Times New Roman" w:hAnsi="Times New Roman"/>
          <w:b/>
          <w:sz w:val="24"/>
        </w:rPr>
        <w:t>размер и форма</w:t>
      </w:r>
    </w:p>
    <w:p w:rsidR="00D82C42" w:rsidRDefault="00D82C42" w:rsidP="00F377D7">
      <w:pPr>
        <w:spacing w:after="0" w:line="288" w:lineRule="auto"/>
        <w:ind w:firstLine="567"/>
        <w:jc w:val="center"/>
        <w:rPr>
          <w:rFonts w:ascii="Times New Roman" w:hAnsi="Times New Roman" w:cs="Times New Roman"/>
          <w:iCs/>
          <w:sz w:val="24"/>
          <w:shd w:val="clear" w:color="auto" w:fill="FFFFFF"/>
        </w:rPr>
      </w:pPr>
    </w:p>
    <w:p w:rsidR="00D82C42" w:rsidRDefault="00E3393B" w:rsidP="00D82C42">
      <w:pPr>
        <w:pStyle w:val="aa"/>
        <w:shd w:val="clear" w:color="auto" w:fill="FFFFFF" w:themeFill="background1"/>
        <w:spacing w:before="0" w:beforeAutospacing="0" w:after="0" w:afterAutospacing="0" w:line="288" w:lineRule="auto"/>
        <w:ind w:firstLine="567"/>
        <w:jc w:val="both"/>
      </w:pPr>
      <w:r w:rsidRPr="00E3393B">
        <w:rPr>
          <w:iCs/>
          <w:shd w:val="clear" w:color="auto" w:fill="FFFFFF"/>
        </w:rPr>
        <w:t>Клетка –</w:t>
      </w:r>
      <w:r w:rsidR="00D82C42">
        <w:rPr>
          <w:iCs/>
          <w:shd w:val="clear" w:color="auto" w:fill="FFFFFF"/>
        </w:rPr>
        <w:t xml:space="preserve"> </w:t>
      </w:r>
      <w:r w:rsidRPr="00E3393B">
        <w:rPr>
          <w:shd w:val="clear" w:color="auto" w:fill="FFFFFF"/>
        </w:rPr>
        <w:t>это наименьшая структурная и функциональная единица живого</w:t>
      </w:r>
      <w:r w:rsidRPr="00D82C42">
        <w:rPr>
          <w:shd w:val="clear" w:color="auto" w:fill="FFFFFF"/>
        </w:rPr>
        <w:t>.</w:t>
      </w:r>
      <w:r w:rsidR="00D82C42" w:rsidRPr="00D82C42">
        <w:rPr>
          <w:shd w:val="clear" w:color="auto" w:fill="FFFFFF"/>
        </w:rPr>
        <w:t xml:space="preserve"> </w:t>
      </w:r>
      <w:r w:rsidRPr="00D82C42">
        <w:t>Сущес</w:t>
      </w:r>
      <w:r w:rsidRPr="00D82C42">
        <w:t>т</w:t>
      </w:r>
      <w:r w:rsidRPr="00D82C42">
        <w:t xml:space="preserve">вует два основных типа </w:t>
      </w:r>
      <w:r w:rsidR="00D82C42" w:rsidRPr="00D82C42">
        <w:t>клеточной организации: прокариотический (доядерный) и эук</w:t>
      </w:r>
      <w:r w:rsidR="00D82C42" w:rsidRPr="00D82C42">
        <w:t>а</w:t>
      </w:r>
      <w:r w:rsidR="00D82C42" w:rsidRPr="00D82C42">
        <w:t xml:space="preserve">риотический (ядерный). </w:t>
      </w:r>
    </w:p>
    <w:p w:rsidR="00D82C42" w:rsidRPr="00D82C42" w:rsidRDefault="00D82C42" w:rsidP="00D82C42">
      <w:pPr>
        <w:pStyle w:val="aa"/>
        <w:shd w:val="clear" w:color="auto" w:fill="FFFFFF" w:themeFill="background1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D82C42">
        <w:rPr>
          <w:color w:val="000000"/>
        </w:rPr>
        <w:t>Клетки прокариотического типа устроены сравнительно просто. В них нет морфол</w:t>
      </w:r>
      <w:r w:rsidRPr="00D82C42">
        <w:rPr>
          <w:color w:val="000000"/>
        </w:rPr>
        <w:t>о</w:t>
      </w:r>
      <w:r w:rsidRPr="00D82C42">
        <w:rPr>
          <w:color w:val="000000"/>
        </w:rPr>
        <w:t>гически обособленного ядра, единственная хромосома образована кольцевидной ДНК и находится в цитоплазме</w:t>
      </w:r>
      <w:r>
        <w:rPr>
          <w:color w:val="000000"/>
        </w:rPr>
        <w:t>.</w:t>
      </w:r>
      <w:r w:rsidRPr="00D82C42">
        <w:rPr>
          <w:color w:val="000000"/>
        </w:rPr>
        <w:t xml:space="preserve"> </w:t>
      </w:r>
      <w:r>
        <w:rPr>
          <w:color w:val="000000"/>
        </w:rPr>
        <w:t>Мембранные орган</w:t>
      </w:r>
      <w:r w:rsidRPr="00D82C42">
        <w:rPr>
          <w:color w:val="000000"/>
        </w:rPr>
        <w:t>еллы отсутствуют</w:t>
      </w:r>
      <w:r>
        <w:rPr>
          <w:color w:val="000000"/>
        </w:rPr>
        <w:t xml:space="preserve">, </w:t>
      </w:r>
      <w:r w:rsidRPr="00D82C42">
        <w:rPr>
          <w:color w:val="000000"/>
        </w:rPr>
        <w:t>их функцию выполняют различные впячивания плазматической мембраны</w:t>
      </w:r>
      <w:r>
        <w:rPr>
          <w:color w:val="000000"/>
        </w:rPr>
        <w:t>,</w:t>
      </w:r>
      <w:r w:rsidRPr="00D82C42">
        <w:rPr>
          <w:color w:val="000000"/>
        </w:rPr>
        <w:t xml:space="preserve"> в цитоплазме имеются многочисле</w:t>
      </w:r>
      <w:r w:rsidRPr="00D82C42">
        <w:rPr>
          <w:color w:val="000000"/>
        </w:rPr>
        <w:t>н</w:t>
      </w:r>
      <w:r w:rsidRPr="00D82C42">
        <w:rPr>
          <w:color w:val="000000"/>
        </w:rPr>
        <w:t>ные мелкие рибосомы</w:t>
      </w:r>
      <w:r>
        <w:rPr>
          <w:color w:val="000000"/>
        </w:rPr>
        <w:t>,</w:t>
      </w:r>
      <w:r w:rsidRPr="00D82C42">
        <w:rPr>
          <w:color w:val="000000"/>
        </w:rPr>
        <w:t xml:space="preserve"> микротрубочки отсутствуют, поэтому цитоплазма неподвижна, а реснички и жгутики имеют особую структуру. Особенности структуры прокариотических </w:t>
      </w:r>
      <w:r w:rsidRPr="00D82C42">
        <w:rPr>
          <w:color w:val="000000"/>
        </w:rPr>
        <w:lastRenderedPageBreak/>
        <w:t>клеток определяют специфический характер процессов обмена веществ, жизнедеятельн</w:t>
      </w:r>
      <w:r w:rsidRPr="00D82C42">
        <w:rPr>
          <w:color w:val="000000"/>
        </w:rPr>
        <w:t>о</w:t>
      </w:r>
      <w:r w:rsidRPr="00D82C42">
        <w:rPr>
          <w:color w:val="000000"/>
        </w:rPr>
        <w:t xml:space="preserve">сти и размножения. </w:t>
      </w:r>
      <w:r>
        <w:rPr>
          <w:color w:val="000000"/>
        </w:rPr>
        <w:t xml:space="preserve">К прокариотам относят бактерий и </w:t>
      </w:r>
      <w:r w:rsidRPr="00D82C42">
        <w:rPr>
          <w:color w:val="000000"/>
        </w:rPr>
        <w:t>синезеленые водоросли или ци</w:t>
      </w:r>
      <w:r w:rsidRPr="00D82C42">
        <w:rPr>
          <w:color w:val="000000"/>
        </w:rPr>
        <w:t>а</w:t>
      </w:r>
      <w:r w:rsidRPr="00D82C42">
        <w:rPr>
          <w:color w:val="000000"/>
        </w:rPr>
        <w:t>нобактерии</w:t>
      </w:r>
      <w:r>
        <w:rPr>
          <w:color w:val="000000"/>
        </w:rPr>
        <w:t>.</w:t>
      </w:r>
    </w:p>
    <w:p w:rsidR="00D82C42" w:rsidRDefault="00D82C42" w:rsidP="00D82C42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современных живых организмов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(одноклеточные и многоклеточные растения, грибы, животные и человек)</w:t>
      </w:r>
      <w:r w:rsidRPr="00D8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относится </w:t>
      </w:r>
      <w:r w:rsidR="00613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D8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эукариот</w:t>
      </w:r>
      <w:r w:rsidR="006136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ическому типу</w:t>
      </w:r>
      <w:r w:rsidRPr="00D82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28FD" w:rsidRDefault="004728FD" w:rsidP="00D82C42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Однако клетки животных, грибов и растений имеют ряд отличительных признаков (таблица </w:t>
      </w:r>
      <w:r w:rsidR="004E13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728FD" w:rsidRDefault="004728FD" w:rsidP="00D82C42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FD" w:rsidRDefault="004728FD" w:rsidP="004728FD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728F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Таблица </w:t>
      </w:r>
      <w:r w:rsidR="004E13E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6</w:t>
      </w:r>
      <w:r w:rsidRPr="004728F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. Отличительные признаки клеток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грибов</w:t>
      </w:r>
      <w:r w:rsidRPr="004728FD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растений и животных</w:t>
      </w:r>
    </w:p>
    <w:p w:rsidR="004728FD" w:rsidRPr="004728FD" w:rsidRDefault="004728FD" w:rsidP="004728FD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2329"/>
        <w:gridCol w:w="2314"/>
        <w:gridCol w:w="2695"/>
        <w:gridCol w:w="2232"/>
      </w:tblGrid>
      <w:tr w:rsidR="004728FD" w:rsidTr="00D918F6">
        <w:tc>
          <w:tcPr>
            <w:tcW w:w="1217" w:type="pct"/>
          </w:tcPr>
          <w:p w:rsidR="004728FD" w:rsidRPr="00A23E80" w:rsidRDefault="004728FD" w:rsidP="00A23E8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1209" w:type="pct"/>
          </w:tcPr>
          <w:p w:rsidR="004728FD" w:rsidRPr="00A23E80" w:rsidRDefault="00A23E80" w:rsidP="00A23E8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Грибы</w:t>
            </w:r>
          </w:p>
        </w:tc>
        <w:tc>
          <w:tcPr>
            <w:tcW w:w="1408" w:type="pct"/>
          </w:tcPr>
          <w:p w:rsidR="004728FD" w:rsidRPr="00A23E80" w:rsidRDefault="00A23E80" w:rsidP="00A23E8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Растения</w:t>
            </w:r>
          </w:p>
        </w:tc>
        <w:tc>
          <w:tcPr>
            <w:tcW w:w="1166" w:type="pct"/>
          </w:tcPr>
          <w:p w:rsidR="004728FD" w:rsidRPr="00A23E80" w:rsidRDefault="00A23E80" w:rsidP="00A23E8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3E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Животные</w:t>
            </w:r>
          </w:p>
        </w:tc>
      </w:tr>
      <w:tr w:rsidR="004728FD" w:rsidTr="00A23E80">
        <w:tc>
          <w:tcPr>
            <w:tcW w:w="1217" w:type="pct"/>
          </w:tcPr>
          <w:p w:rsidR="004728FD" w:rsidRDefault="004728FD" w:rsidP="00D82C4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 питания</w:t>
            </w:r>
          </w:p>
        </w:tc>
        <w:tc>
          <w:tcPr>
            <w:tcW w:w="1209" w:type="pct"/>
          </w:tcPr>
          <w:p w:rsidR="004728FD" w:rsidRDefault="004728FD" w:rsidP="00D82C4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гетеротрофный</w:t>
            </w:r>
          </w:p>
        </w:tc>
        <w:tc>
          <w:tcPr>
            <w:tcW w:w="1408" w:type="pct"/>
          </w:tcPr>
          <w:p w:rsidR="004728FD" w:rsidRDefault="004728FD" w:rsidP="00D82C4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автотрофный</w:t>
            </w:r>
          </w:p>
        </w:tc>
        <w:tc>
          <w:tcPr>
            <w:tcW w:w="1166" w:type="pct"/>
            <w:vAlign w:val="center"/>
          </w:tcPr>
          <w:p w:rsidR="004728FD" w:rsidRDefault="004728FD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гетеротрофный</w:t>
            </w:r>
          </w:p>
        </w:tc>
      </w:tr>
      <w:tr w:rsidR="004728FD" w:rsidTr="00A23E80">
        <w:tc>
          <w:tcPr>
            <w:tcW w:w="1217" w:type="pct"/>
            <w:vAlign w:val="center"/>
          </w:tcPr>
          <w:p w:rsidR="004728FD" w:rsidRDefault="004728FD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Клеточная оболочка</w:t>
            </w:r>
          </w:p>
        </w:tc>
        <w:tc>
          <w:tcPr>
            <w:tcW w:w="1209" w:type="pct"/>
          </w:tcPr>
          <w:p w:rsidR="004728FD" w:rsidRDefault="00BA2B94" w:rsidP="00D82C42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  <w:r w:rsidR="0047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основной ко</w:t>
            </w:r>
            <w:r w:rsidR="0047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47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понент – хитин</w:t>
            </w:r>
          </w:p>
        </w:tc>
        <w:tc>
          <w:tcPr>
            <w:tcW w:w="1408" w:type="pct"/>
            <w:vAlign w:val="center"/>
          </w:tcPr>
          <w:p w:rsidR="004728FD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  <w:r w:rsidR="0047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основной комп</w:t>
            </w:r>
            <w:r w:rsidR="0047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472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нент – целлюлоза</w:t>
            </w:r>
          </w:p>
        </w:tc>
        <w:tc>
          <w:tcPr>
            <w:tcW w:w="1166" w:type="pct"/>
            <w:vAlign w:val="center"/>
          </w:tcPr>
          <w:p w:rsidR="004728FD" w:rsidRDefault="00B51F3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B51F34" w:rsidTr="00A23E80">
        <w:tc>
          <w:tcPr>
            <w:tcW w:w="1217" w:type="pct"/>
            <w:vAlign w:val="center"/>
          </w:tcPr>
          <w:p w:rsidR="00B51F34" w:rsidRDefault="00B51F3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Пластиды</w:t>
            </w:r>
          </w:p>
        </w:tc>
        <w:tc>
          <w:tcPr>
            <w:tcW w:w="1209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тсутствуют</w:t>
            </w:r>
          </w:p>
        </w:tc>
        <w:tc>
          <w:tcPr>
            <w:tcW w:w="1408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лоропласты, </w:t>
            </w:r>
          </w:p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ромопласты, </w:t>
            </w:r>
          </w:p>
          <w:p w:rsidR="00B51F34" w:rsidRDefault="00B51F3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лейкопласты</w:t>
            </w:r>
          </w:p>
        </w:tc>
        <w:tc>
          <w:tcPr>
            <w:tcW w:w="1166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тсутствуют </w:t>
            </w:r>
          </w:p>
        </w:tc>
      </w:tr>
      <w:tr w:rsidR="00B51F34" w:rsidTr="00A23E80">
        <w:tc>
          <w:tcPr>
            <w:tcW w:w="1217" w:type="pct"/>
            <w:vAlign w:val="center"/>
          </w:tcPr>
          <w:p w:rsidR="00B51F34" w:rsidRDefault="00B51F3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Клеточный центр</w:t>
            </w:r>
          </w:p>
        </w:tc>
        <w:tc>
          <w:tcPr>
            <w:tcW w:w="1209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меется</w:t>
            </w:r>
          </w:p>
        </w:tc>
        <w:tc>
          <w:tcPr>
            <w:tcW w:w="1408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олько у низших раст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 (водоросли, мхи, папоротникообразные)</w:t>
            </w:r>
          </w:p>
        </w:tc>
        <w:tc>
          <w:tcPr>
            <w:tcW w:w="1166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меется</w:t>
            </w:r>
          </w:p>
        </w:tc>
      </w:tr>
      <w:tr w:rsidR="00B51F34" w:rsidTr="00A23E80">
        <w:tc>
          <w:tcPr>
            <w:tcW w:w="1217" w:type="pct"/>
            <w:vAlign w:val="center"/>
          </w:tcPr>
          <w:p w:rsidR="00B51F34" w:rsidRDefault="00B51F3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Вакуоли</w:t>
            </w:r>
          </w:p>
        </w:tc>
        <w:tc>
          <w:tcPr>
            <w:tcW w:w="1209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азвиваются в ст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рых частях мицелия</w:t>
            </w:r>
          </w:p>
        </w:tc>
        <w:tc>
          <w:tcPr>
            <w:tcW w:w="1408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рупные, заполнены клеточным соком. О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мотический резервуар клетки</w:t>
            </w:r>
          </w:p>
        </w:tc>
        <w:tc>
          <w:tcPr>
            <w:tcW w:w="1166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ократительные, пищеварительные, выделительные в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B51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куоли, обычно мелкие</w:t>
            </w:r>
          </w:p>
        </w:tc>
      </w:tr>
      <w:tr w:rsidR="00B51F34" w:rsidTr="00A23E80">
        <w:tc>
          <w:tcPr>
            <w:tcW w:w="1217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Запасной углевод</w:t>
            </w:r>
          </w:p>
        </w:tc>
        <w:tc>
          <w:tcPr>
            <w:tcW w:w="1209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гликоген</w:t>
            </w:r>
          </w:p>
        </w:tc>
        <w:tc>
          <w:tcPr>
            <w:tcW w:w="1408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крахмал</w:t>
            </w:r>
          </w:p>
        </w:tc>
        <w:tc>
          <w:tcPr>
            <w:tcW w:w="1166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гликоген</w:t>
            </w:r>
          </w:p>
        </w:tc>
      </w:tr>
      <w:tr w:rsidR="00B51F34" w:rsidTr="00A23E80">
        <w:tc>
          <w:tcPr>
            <w:tcW w:w="1217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 АТФ</w:t>
            </w:r>
          </w:p>
        </w:tc>
        <w:tc>
          <w:tcPr>
            <w:tcW w:w="1209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митохондриях</w:t>
            </w:r>
          </w:p>
        </w:tc>
        <w:tc>
          <w:tcPr>
            <w:tcW w:w="1408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хлоропластах и мит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хондриях</w:t>
            </w:r>
          </w:p>
        </w:tc>
        <w:tc>
          <w:tcPr>
            <w:tcW w:w="1166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митохондриях</w:t>
            </w:r>
          </w:p>
        </w:tc>
      </w:tr>
      <w:tr w:rsidR="00B51F34" w:rsidTr="00A23E80">
        <w:tc>
          <w:tcPr>
            <w:tcW w:w="1217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Центриоли</w:t>
            </w:r>
          </w:p>
        </w:tc>
        <w:tc>
          <w:tcPr>
            <w:tcW w:w="1209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бывают редко</w:t>
            </w:r>
          </w:p>
        </w:tc>
        <w:tc>
          <w:tcPr>
            <w:tcW w:w="1408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6" w:type="pct"/>
            <w:vAlign w:val="center"/>
          </w:tcPr>
          <w:p w:rsidR="00B51F34" w:rsidRDefault="00BA2B94" w:rsidP="00A23E80">
            <w:pPr>
              <w:spacing w:line="28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имеются</w:t>
            </w:r>
          </w:p>
        </w:tc>
      </w:tr>
    </w:tbl>
    <w:p w:rsidR="004728FD" w:rsidRDefault="004728FD" w:rsidP="00D82C42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28FD" w:rsidRPr="00767DCD" w:rsidRDefault="00767DCD" w:rsidP="00767DCD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1"/>
          <w:shd w:val="clear" w:color="auto" w:fill="FEFF99"/>
        </w:rPr>
      </w:pP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 w:themeFill="background1"/>
        </w:rPr>
        <w:t>Растительная к</w:t>
      </w:r>
      <w:r w:rsidRPr="00767DCD">
        <w:rPr>
          <w:rFonts w:ascii="Times New Roman" w:hAnsi="Times New Roman" w:cs="Times New Roman"/>
          <w:color w:val="000000"/>
          <w:sz w:val="24"/>
          <w:szCs w:val="21"/>
          <w:shd w:val="clear" w:color="auto" w:fill="FFFFFF" w:themeFill="background1"/>
        </w:rPr>
        <w:t xml:space="preserve">летка обладает чрезвычайно 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сложной структурной организацией и представляет собой систему, дифференцированную на отдельные органеллы</w:t>
      </w:r>
      <w:r>
        <w:rPr>
          <w:rFonts w:ascii="Times New Roman" w:hAnsi="Times New Roman" w:cs="Times New Roman"/>
          <w:color w:val="000000"/>
          <w:sz w:val="24"/>
          <w:szCs w:val="21"/>
        </w:rPr>
        <w:t xml:space="preserve"> (рисунок 1)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.</w:t>
      </w:r>
    </w:p>
    <w:p w:rsidR="00D918F6" w:rsidRDefault="00767DCD" w:rsidP="00767DCD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1"/>
        </w:rPr>
      </w:pPr>
      <w:r w:rsidRPr="00767DCD">
        <w:rPr>
          <w:rFonts w:ascii="Times New Roman" w:hAnsi="Times New Roman" w:cs="Times New Roman"/>
          <w:color w:val="000000"/>
          <w:sz w:val="24"/>
          <w:szCs w:val="21"/>
        </w:rPr>
        <w:t>В растительной клетке следует различать клеточную оболочку и содержимое. О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с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новные жизненные свойства прису</w:t>
      </w:r>
      <w:r>
        <w:rPr>
          <w:rFonts w:ascii="Times New Roman" w:hAnsi="Times New Roman" w:cs="Times New Roman"/>
          <w:color w:val="000000"/>
          <w:sz w:val="24"/>
          <w:szCs w:val="21"/>
        </w:rPr>
        <w:t>щ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 xml:space="preserve">и именно содержимому клетки </w:t>
      </w:r>
      <w:r>
        <w:rPr>
          <w:rFonts w:ascii="Times New Roman" w:hAnsi="Times New Roman" w:cs="Times New Roman"/>
          <w:color w:val="000000"/>
          <w:sz w:val="24"/>
          <w:szCs w:val="21"/>
        </w:rPr>
        <w:t>–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 xml:space="preserve"> протопласту. Кроме того, для взрослой растительной клетки характерно наличие вакуоли </w:t>
      </w:r>
      <w:r>
        <w:rPr>
          <w:rFonts w:ascii="Times New Roman" w:hAnsi="Times New Roman" w:cs="Times New Roman"/>
          <w:color w:val="000000"/>
          <w:sz w:val="24"/>
          <w:szCs w:val="21"/>
        </w:rPr>
        <w:t>–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 xml:space="preserve"> полости, заполне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н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ной клеточным соком. Протопласт состоит из ядра, цитоплазмы и включенных в нее крупных органелл, видимых в световой микроскоп: пластид, митохондрий. В свою оч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е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 xml:space="preserve">редь цитоплазма представляет собой сложную систему с многочисленными мембранными структурами </w:t>
      </w:r>
      <w:r>
        <w:rPr>
          <w:rFonts w:ascii="Times New Roman" w:hAnsi="Times New Roman" w:cs="Times New Roman"/>
          <w:color w:val="000000"/>
          <w:sz w:val="24"/>
          <w:szCs w:val="21"/>
        </w:rPr>
        <w:t>(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аппарат Гольджи, эндоплазматическ</w:t>
      </w:r>
      <w:r>
        <w:rPr>
          <w:rFonts w:ascii="Times New Roman" w:hAnsi="Times New Roman" w:cs="Times New Roman"/>
          <w:color w:val="000000"/>
          <w:sz w:val="24"/>
          <w:szCs w:val="21"/>
        </w:rPr>
        <w:t>ая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1"/>
        </w:rPr>
        <w:t>сеть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, лизосомы</w:t>
      </w:r>
      <w:r>
        <w:rPr>
          <w:rFonts w:ascii="Times New Roman" w:hAnsi="Times New Roman" w:cs="Times New Roman"/>
          <w:color w:val="000000"/>
          <w:sz w:val="24"/>
          <w:szCs w:val="21"/>
        </w:rPr>
        <w:t>)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, и не</w:t>
      </w:r>
      <w:r>
        <w:rPr>
          <w:rFonts w:ascii="Times New Roman" w:hAnsi="Times New Roman" w:cs="Times New Roman"/>
          <w:color w:val="000000"/>
          <w:sz w:val="24"/>
          <w:szCs w:val="21"/>
        </w:rPr>
        <w:t xml:space="preserve"> 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мембранными структурами</w:t>
      </w:r>
      <w:r>
        <w:rPr>
          <w:rFonts w:ascii="Times New Roman" w:hAnsi="Times New Roman" w:cs="Times New Roman"/>
          <w:color w:val="000000"/>
          <w:sz w:val="24"/>
          <w:szCs w:val="21"/>
        </w:rPr>
        <w:t xml:space="preserve"> (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микротрубочки, рибосомы и др.</w:t>
      </w:r>
      <w:r>
        <w:rPr>
          <w:rFonts w:ascii="Times New Roman" w:hAnsi="Times New Roman" w:cs="Times New Roman"/>
          <w:color w:val="000000"/>
          <w:sz w:val="24"/>
          <w:szCs w:val="21"/>
        </w:rPr>
        <w:t>).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 xml:space="preserve"> Все указанные органеллы погружены в матрикс цитоплазмы </w:t>
      </w:r>
      <w:r>
        <w:rPr>
          <w:rFonts w:ascii="Times New Roman" w:hAnsi="Times New Roman" w:cs="Times New Roman"/>
          <w:color w:val="000000"/>
          <w:sz w:val="24"/>
          <w:szCs w:val="21"/>
        </w:rPr>
        <w:t>–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 xml:space="preserve"> гиалоплазму. Каждая из органелл имеет свою структуру и ультр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а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 xml:space="preserve">структуру. </w:t>
      </w:r>
    </w:p>
    <w:p w:rsidR="00D918F6" w:rsidRDefault="00D918F6" w:rsidP="00767DCD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1"/>
        </w:rPr>
      </w:pPr>
      <w:r w:rsidRPr="00D918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14857" cy="5456255"/>
            <wp:effectExtent l="0" t="0" r="635" b="0"/>
            <wp:docPr id="28" name="Рисунок 28" descr="http://liosingsolta.science/pic-biouroki.ru/content/page/675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osingsolta.science/pic-biouroki.ru/content/page/675/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138"/>
                    <a:stretch/>
                  </pic:blipFill>
                  <pic:spPr bwMode="auto">
                    <a:xfrm>
                      <a:off x="0" y="0"/>
                      <a:ext cx="6120124" cy="54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8F6" w:rsidRDefault="00D918F6" w:rsidP="00D918F6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D918F6" w:rsidRPr="00D918F6" w:rsidRDefault="00D918F6" w:rsidP="00D918F6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color w:val="000000"/>
          <w:szCs w:val="21"/>
        </w:rPr>
      </w:pPr>
      <w:r w:rsidRPr="00D918F6">
        <w:rPr>
          <w:rFonts w:ascii="Times New Roman" w:hAnsi="Times New Roman" w:cs="Times New Roman"/>
          <w:b/>
          <w:color w:val="000000"/>
          <w:szCs w:val="21"/>
        </w:rPr>
        <w:t>Рисунок 1 – Схема строения растительной клетки</w:t>
      </w:r>
    </w:p>
    <w:p w:rsidR="00D918F6" w:rsidRPr="00D918F6" w:rsidRDefault="00D918F6" w:rsidP="00D918F6">
      <w:pPr>
        <w:spacing w:after="0" w:line="288" w:lineRule="auto"/>
        <w:ind w:firstLine="567"/>
        <w:jc w:val="center"/>
        <w:rPr>
          <w:rFonts w:ascii="Times New Roman" w:hAnsi="Times New Roman" w:cs="Times New Roman"/>
          <w:color w:val="000000"/>
          <w:szCs w:val="21"/>
        </w:rPr>
      </w:pPr>
    </w:p>
    <w:p w:rsidR="00767DCD" w:rsidRDefault="00767DCD" w:rsidP="00767DCD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1"/>
        </w:rPr>
      </w:pPr>
      <w:r w:rsidRPr="00767DCD">
        <w:rPr>
          <w:rFonts w:ascii="Times New Roman" w:hAnsi="Times New Roman" w:cs="Times New Roman"/>
          <w:color w:val="000000"/>
          <w:sz w:val="24"/>
          <w:szCs w:val="21"/>
        </w:rPr>
        <w:t>Под ультраструктурой понимается расположение в пространстве отдельных мол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е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кул, составляющих данную органеллу. Даже с помощью электронного микроскопа далеко не всегда можно увидеть ультраструктуру более мелких органелл (рибосом). По мере ра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з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вития науки открываются все новые структурные образования, находящиеся в цитопла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з</w:t>
      </w:r>
      <w:r w:rsidRPr="00767DCD">
        <w:rPr>
          <w:rFonts w:ascii="Times New Roman" w:hAnsi="Times New Roman" w:cs="Times New Roman"/>
          <w:color w:val="000000"/>
          <w:sz w:val="24"/>
          <w:szCs w:val="21"/>
        </w:rPr>
        <w:t>ме, и в этой связи наши современные представления о ней ни в коей мере не являются окончательными.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 w:val="24"/>
          <w:szCs w:val="21"/>
        </w:rPr>
        <w:t xml:space="preserve">Форма растительных клеток разнообразна и зависит в основном от их </w:t>
      </w:r>
      <w:r w:rsidR="00F35C8A">
        <w:rPr>
          <w:rFonts w:ascii="Times New Roman" w:hAnsi="Times New Roman" w:cs="Times New Roman"/>
          <w:color w:val="000000"/>
          <w:sz w:val="24"/>
          <w:szCs w:val="21"/>
        </w:rPr>
        <w:t>местополож</w:t>
      </w:r>
      <w:r w:rsidR="00F35C8A">
        <w:rPr>
          <w:rFonts w:ascii="Times New Roman" w:hAnsi="Times New Roman" w:cs="Times New Roman"/>
          <w:color w:val="000000"/>
          <w:sz w:val="24"/>
          <w:szCs w:val="21"/>
        </w:rPr>
        <w:t>е</w:t>
      </w:r>
      <w:r w:rsidR="00F35C8A">
        <w:rPr>
          <w:rFonts w:ascii="Times New Roman" w:hAnsi="Times New Roman" w:cs="Times New Roman"/>
          <w:color w:val="000000"/>
          <w:sz w:val="24"/>
          <w:szCs w:val="21"/>
        </w:rPr>
        <w:t>ния и выполняемой фу</w:t>
      </w:r>
      <w:r w:rsidR="00790B93">
        <w:rPr>
          <w:rFonts w:ascii="Times New Roman" w:hAnsi="Times New Roman" w:cs="Times New Roman"/>
          <w:color w:val="000000"/>
          <w:sz w:val="24"/>
          <w:szCs w:val="21"/>
        </w:rPr>
        <w:t>н</w:t>
      </w:r>
      <w:r w:rsidR="00F35C8A">
        <w:rPr>
          <w:rFonts w:ascii="Times New Roman" w:hAnsi="Times New Roman" w:cs="Times New Roman"/>
          <w:color w:val="000000"/>
          <w:sz w:val="24"/>
          <w:szCs w:val="21"/>
        </w:rPr>
        <w:t>кции</w:t>
      </w:r>
      <w:r>
        <w:rPr>
          <w:rFonts w:ascii="Times New Roman" w:hAnsi="Times New Roman" w:cs="Times New Roman"/>
          <w:color w:val="000000"/>
          <w:sz w:val="24"/>
          <w:szCs w:val="21"/>
        </w:rPr>
        <w:t xml:space="preserve">. </w:t>
      </w:r>
      <w:r w:rsidRPr="00D918F6">
        <w:rPr>
          <w:rFonts w:ascii="Times New Roman" w:hAnsi="Times New Roman" w:cs="Times New Roman"/>
          <w:sz w:val="24"/>
        </w:rPr>
        <w:t>Свободные клетки обычно шаровидные, овальные, яйцеви</w:t>
      </w:r>
      <w:r w:rsidRPr="00D918F6">
        <w:rPr>
          <w:rFonts w:ascii="Times New Roman" w:hAnsi="Times New Roman" w:cs="Times New Roman"/>
          <w:sz w:val="24"/>
        </w:rPr>
        <w:t>д</w:t>
      </w:r>
      <w:r w:rsidRPr="00D918F6">
        <w:rPr>
          <w:rFonts w:ascii="Times New Roman" w:hAnsi="Times New Roman" w:cs="Times New Roman"/>
          <w:sz w:val="24"/>
        </w:rPr>
        <w:t>ные, в тканях имеют многогранную форму. В основном клетки делятся на паренхимные (длина = ширине</w:t>
      </w:r>
      <w:r>
        <w:rPr>
          <w:rFonts w:ascii="Times New Roman" w:hAnsi="Times New Roman" w:cs="Times New Roman"/>
          <w:sz w:val="24"/>
        </w:rPr>
        <w:t xml:space="preserve"> </w:t>
      </w:r>
      <w:r w:rsidRPr="00D918F6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 xml:space="preserve"> </w:t>
      </w:r>
      <w:r w:rsidRPr="00D918F6">
        <w:rPr>
          <w:rFonts w:ascii="Times New Roman" w:hAnsi="Times New Roman" w:cs="Times New Roman"/>
          <w:sz w:val="24"/>
        </w:rPr>
        <w:t>высоте) и прозенхимные (вытянутые клетки в длину и часто имеют з</w:t>
      </w:r>
      <w:r w:rsidRPr="00D918F6">
        <w:rPr>
          <w:rFonts w:ascii="Times New Roman" w:hAnsi="Times New Roman" w:cs="Times New Roman"/>
          <w:sz w:val="24"/>
        </w:rPr>
        <w:t>а</w:t>
      </w:r>
      <w:r w:rsidRPr="00D918F6">
        <w:rPr>
          <w:rFonts w:ascii="Times New Roman" w:hAnsi="Times New Roman" w:cs="Times New Roman"/>
          <w:sz w:val="24"/>
        </w:rPr>
        <w:t xml:space="preserve">остренные концы). 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918F6">
        <w:rPr>
          <w:rFonts w:ascii="Times New Roman" w:hAnsi="Times New Roman" w:cs="Times New Roman"/>
          <w:sz w:val="24"/>
        </w:rPr>
        <w:t>Корневые волоски. Эт</w:t>
      </w:r>
      <w:r>
        <w:rPr>
          <w:rFonts w:ascii="Times New Roman" w:hAnsi="Times New Roman" w:cs="Times New Roman"/>
          <w:sz w:val="24"/>
        </w:rPr>
        <w:t>о</w:t>
      </w:r>
      <w:r w:rsidRPr="00D918F6">
        <w:rPr>
          <w:rFonts w:ascii="Times New Roman" w:hAnsi="Times New Roman" w:cs="Times New Roman"/>
          <w:sz w:val="24"/>
        </w:rPr>
        <w:t xml:space="preserve"> тонкие волоски своей огромной поверхностью всасывают воду из почвы, и расположены на поверхности корня недалеко от его кончика.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Жгучие клетки. Это</w:t>
      </w:r>
      <w:r w:rsidRPr="00D918F6">
        <w:rPr>
          <w:rFonts w:ascii="Times New Roman" w:hAnsi="Times New Roman" w:cs="Times New Roman"/>
          <w:sz w:val="24"/>
        </w:rPr>
        <w:t xml:space="preserve"> клетк</w:t>
      </w:r>
      <w:r>
        <w:rPr>
          <w:rFonts w:ascii="Times New Roman" w:hAnsi="Times New Roman" w:cs="Times New Roman"/>
          <w:sz w:val="24"/>
        </w:rPr>
        <w:t>и</w:t>
      </w:r>
      <w:r w:rsidRPr="00D918F6">
        <w:rPr>
          <w:rFonts w:ascii="Times New Roman" w:hAnsi="Times New Roman" w:cs="Times New Roman"/>
          <w:sz w:val="24"/>
        </w:rPr>
        <w:t>, втыкаясь и ломаясь в нашей коже, выливает из вакуоли, как из шприца, капельку кислоты. Результат известен каждому, кто имел дело с крапивой.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918F6">
        <w:rPr>
          <w:rFonts w:ascii="Times New Roman" w:hAnsi="Times New Roman" w:cs="Times New Roman"/>
          <w:sz w:val="24"/>
        </w:rPr>
        <w:t xml:space="preserve">Одноклеточные. Клетки одноклеточных водорослей выполняют множество функций одновременно </w:t>
      </w:r>
      <w:r>
        <w:rPr>
          <w:rFonts w:ascii="Times New Roman" w:hAnsi="Times New Roman" w:cs="Times New Roman"/>
          <w:sz w:val="24"/>
        </w:rPr>
        <w:t>–</w:t>
      </w:r>
      <w:r w:rsidRPr="00D918F6">
        <w:rPr>
          <w:rFonts w:ascii="Times New Roman" w:hAnsi="Times New Roman" w:cs="Times New Roman"/>
          <w:sz w:val="24"/>
        </w:rPr>
        <w:t xml:space="preserve"> от питания до размножения. Многие даже движутся с помощью подви</w:t>
      </w:r>
      <w:r w:rsidRPr="00D918F6">
        <w:rPr>
          <w:rFonts w:ascii="Times New Roman" w:hAnsi="Times New Roman" w:cs="Times New Roman"/>
          <w:sz w:val="24"/>
        </w:rPr>
        <w:t>ж</w:t>
      </w:r>
      <w:r w:rsidRPr="00D918F6">
        <w:rPr>
          <w:rFonts w:ascii="Times New Roman" w:hAnsi="Times New Roman" w:cs="Times New Roman"/>
          <w:sz w:val="24"/>
        </w:rPr>
        <w:t>ного жгутика.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918F6">
        <w:rPr>
          <w:rFonts w:ascii="Times New Roman" w:hAnsi="Times New Roman" w:cs="Times New Roman"/>
          <w:sz w:val="24"/>
        </w:rPr>
        <w:t>Запасающие клетки. Клетки, несущие запасы воды, чаще всего встречаются в сте</w:t>
      </w:r>
      <w:r w:rsidRPr="00D918F6">
        <w:rPr>
          <w:rFonts w:ascii="Times New Roman" w:hAnsi="Times New Roman" w:cs="Times New Roman"/>
          <w:sz w:val="24"/>
        </w:rPr>
        <w:t>б</w:t>
      </w:r>
      <w:r w:rsidRPr="00D918F6">
        <w:rPr>
          <w:rFonts w:ascii="Times New Roman" w:hAnsi="Times New Roman" w:cs="Times New Roman"/>
          <w:sz w:val="24"/>
        </w:rPr>
        <w:t>лях или листьях растений из засушливых мест (кактус, алоэ). Запас воды в клетках хр</w:t>
      </w:r>
      <w:r w:rsidRPr="00D918F6">
        <w:rPr>
          <w:rFonts w:ascii="Times New Roman" w:hAnsi="Times New Roman" w:cs="Times New Roman"/>
          <w:sz w:val="24"/>
        </w:rPr>
        <w:t>а</w:t>
      </w:r>
      <w:r w:rsidRPr="00D918F6">
        <w:rPr>
          <w:rFonts w:ascii="Times New Roman" w:hAnsi="Times New Roman" w:cs="Times New Roman"/>
          <w:sz w:val="24"/>
        </w:rPr>
        <w:t>нится в вакуолях.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918F6">
        <w:rPr>
          <w:rFonts w:ascii="Times New Roman" w:hAnsi="Times New Roman" w:cs="Times New Roman"/>
          <w:sz w:val="24"/>
        </w:rPr>
        <w:t>Сосуды. От корня вверх вода поднимается по мертвым трубковидным клеткам сос</w:t>
      </w:r>
      <w:r w:rsidRPr="00D918F6">
        <w:rPr>
          <w:rFonts w:ascii="Times New Roman" w:hAnsi="Times New Roman" w:cs="Times New Roman"/>
          <w:sz w:val="24"/>
        </w:rPr>
        <w:t>у</w:t>
      </w:r>
      <w:r w:rsidRPr="00D918F6">
        <w:rPr>
          <w:rFonts w:ascii="Times New Roman" w:hAnsi="Times New Roman" w:cs="Times New Roman"/>
          <w:sz w:val="24"/>
        </w:rPr>
        <w:t>дов. От этих клеток осталась только клеточная стенка.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918F6">
        <w:rPr>
          <w:rFonts w:ascii="Times New Roman" w:hAnsi="Times New Roman" w:cs="Times New Roman"/>
          <w:sz w:val="24"/>
        </w:rPr>
        <w:t>Каменистые клетки. Там, где нужна особая прочность, стенка клетки может быть очень толстой. Так выглядят клетки скорлупы ореха.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918F6">
        <w:rPr>
          <w:rFonts w:ascii="Times New Roman" w:hAnsi="Times New Roman" w:cs="Times New Roman"/>
          <w:sz w:val="24"/>
        </w:rPr>
        <w:t>Устьица. Клетки устьиц способны двигаться, регулируя доступ воздуха к внутре</w:t>
      </w:r>
      <w:r w:rsidRPr="00D918F6">
        <w:rPr>
          <w:rFonts w:ascii="Times New Roman" w:hAnsi="Times New Roman" w:cs="Times New Roman"/>
          <w:sz w:val="24"/>
        </w:rPr>
        <w:t>н</w:t>
      </w:r>
      <w:r w:rsidRPr="00D918F6">
        <w:rPr>
          <w:rFonts w:ascii="Times New Roman" w:hAnsi="Times New Roman" w:cs="Times New Roman"/>
          <w:sz w:val="24"/>
        </w:rPr>
        <w:t>ним полостям листа.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918F6">
        <w:rPr>
          <w:rFonts w:ascii="Times New Roman" w:hAnsi="Times New Roman" w:cs="Times New Roman"/>
          <w:sz w:val="24"/>
        </w:rPr>
        <w:t xml:space="preserve">Клетки луба. От листьев вниз вода с растворенными органическими веществами движется по живым клеткам луба. Это </w:t>
      </w:r>
      <w:r w:rsidR="00706687">
        <w:rPr>
          <w:rFonts w:ascii="Times New Roman" w:hAnsi="Times New Roman" w:cs="Times New Roman"/>
          <w:sz w:val="24"/>
        </w:rPr>
        <w:t>–</w:t>
      </w:r>
      <w:r w:rsidRPr="00D918F6">
        <w:rPr>
          <w:rFonts w:ascii="Times New Roman" w:hAnsi="Times New Roman" w:cs="Times New Roman"/>
          <w:sz w:val="24"/>
        </w:rPr>
        <w:t xml:space="preserve"> ситовидные трубки.</w:t>
      </w:r>
    </w:p>
    <w:p w:rsidR="00D918F6" w:rsidRP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918F6">
        <w:rPr>
          <w:rFonts w:ascii="Times New Roman" w:hAnsi="Times New Roman" w:cs="Times New Roman"/>
          <w:sz w:val="24"/>
        </w:rPr>
        <w:t>Пробка. Клетки пробки мертвы и пропитаны веществами, не пропускающими воду и воздух. Они являются отличной защитой.</w:t>
      </w:r>
    </w:p>
    <w:p w:rsidR="00D918F6" w:rsidRDefault="00D918F6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918F6">
        <w:rPr>
          <w:rFonts w:ascii="Times New Roman" w:hAnsi="Times New Roman" w:cs="Times New Roman"/>
          <w:sz w:val="24"/>
        </w:rPr>
        <w:t>Размер клеток варьирует от тысячных долей миллиметра (бактерии) до нескольких сантиметров (харовые водоросли) у покрытосеменных 0,015–0,66</w:t>
      </w:r>
      <w:r w:rsidR="00895CBC">
        <w:rPr>
          <w:rFonts w:ascii="Times New Roman" w:hAnsi="Times New Roman" w:cs="Times New Roman"/>
          <w:sz w:val="24"/>
        </w:rPr>
        <w:t xml:space="preserve"> </w:t>
      </w:r>
      <w:r w:rsidRPr="00D918F6">
        <w:rPr>
          <w:rFonts w:ascii="Times New Roman" w:hAnsi="Times New Roman" w:cs="Times New Roman"/>
          <w:sz w:val="24"/>
        </w:rPr>
        <w:t>мм. Лубяные волокна льна 20–40 мм, крапивы 60 мм и др.</w:t>
      </w:r>
    </w:p>
    <w:p w:rsidR="00895CBC" w:rsidRPr="00D918F6" w:rsidRDefault="00895CBC" w:rsidP="00D918F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67DCD" w:rsidRPr="00CF1BBF" w:rsidRDefault="00895CBC" w:rsidP="00895CBC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CF1BBF">
        <w:rPr>
          <w:rFonts w:ascii="Times New Roman" w:hAnsi="Times New Roman"/>
          <w:b/>
          <w:sz w:val="24"/>
        </w:rPr>
        <w:t>2. Клеточная оболочка, ее строение, состав, функции</w:t>
      </w:r>
    </w:p>
    <w:p w:rsidR="00895CBC" w:rsidRDefault="00895CBC" w:rsidP="00895CBC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1"/>
        </w:rPr>
      </w:pPr>
    </w:p>
    <w:p w:rsidR="00091735" w:rsidRPr="003F5255" w:rsidRDefault="006D4D79" w:rsidP="00E17518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3F5255" w:rsidRPr="003F5255">
        <w:rPr>
          <w:rFonts w:ascii="Times New Roman" w:hAnsi="Times New Roman" w:cs="Times New Roman"/>
          <w:color w:val="000000"/>
          <w:sz w:val="24"/>
          <w:szCs w:val="24"/>
        </w:rPr>
        <w:t xml:space="preserve">леточная оболочка растительной клетки плотно прилегает к плазмалемме. </w:t>
      </w:r>
      <w:r w:rsidR="00091735" w:rsidRPr="003F5255">
        <w:rPr>
          <w:rFonts w:ascii="Times New Roman" w:hAnsi="Times New Roman" w:cs="Times New Roman"/>
          <w:color w:val="000000"/>
          <w:sz w:val="24"/>
          <w:szCs w:val="24"/>
        </w:rPr>
        <w:t>Стро</w:t>
      </w:r>
      <w:r w:rsidR="00091735" w:rsidRPr="003F525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091735" w:rsidRPr="003F5255">
        <w:rPr>
          <w:rFonts w:ascii="Times New Roman" w:hAnsi="Times New Roman" w:cs="Times New Roman"/>
          <w:color w:val="000000"/>
          <w:sz w:val="24"/>
          <w:szCs w:val="24"/>
        </w:rPr>
        <w:t>ние, химический состав и свойства оболочек изменяются на различных этапах развития клетки, т. е. они не являются стабильными, неизменными образованиями.</w:t>
      </w:r>
    </w:p>
    <w:p w:rsidR="003F5255" w:rsidRPr="003F5255" w:rsidRDefault="003F5255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3F5255">
        <w:rPr>
          <w:color w:val="000000"/>
        </w:rPr>
        <w:t>Оболочки клеток низших растений развиты гораздо слабее, чем у высших, их ген</w:t>
      </w:r>
      <w:r w:rsidRPr="003F5255">
        <w:rPr>
          <w:color w:val="000000"/>
        </w:rPr>
        <w:t>е</w:t>
      </w:r>
      <w:r w:rsidRPr="003F5255">
        <w:rPr>
          <w:color w:val="000000"/>
        </w:rPr>
        <w:t>ративные клетки лишены твердых оболочек.</w:t>
      </w:r>
    </w:p>
    <w:p w:rsidR="00E86F74" w:rsidRDefault="003F5255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3F5255">
        <w:rPr>
          <w:color w:val="000000"/>
        </w:rPr>
        <w:t>У высших растений клеточные оболочки возникают после деления зиго</w:t>
      </w:r>
      <w:r>
        <w:rPr>
          <w:color w:val="000000"/>
        </w:rPr>
        <w:t>ты,</w:t>
      </w:r>
      <w:r w:rsidRPr="003F5255">
        <w:rPr>
          <w:color w:val="000000"/>
        </w:rPr>
        <w:t xml:space="preserve"> форм</w:t>
      </w:r>
      <w:r w:rsidRPr="003F5255">
        <w:rPr>
          <w:color w:val="000000"/>
        </w:rPr>
        <w:t>и</w:t>
      </w:r>
      <w:r>
        <w:rPr>
          <w:color w:val="000000"/>
        </w:rPr>
        <w:t>рующей</w:t>
      </w:r>
      <w:r w:rsidRPr="003F5255">
        <w:rPr>
          <w:color w:val="000000"/>
        </w:rPr>
        <w:t>ся от слияния мелких мембранных пузырьков (вакуолей) в экваториальной пло</w:t>
      </w:r>
      <w:r w:rsidRPr="003F5255">
        <w:rPr>
          <w:color w:val="000000"/>
        </w:rPr>
        <w:t>с</w:t>
      </w:r>
      <w:r w:rsidRPr="003F5255">
        <w:rPr>
          <w:color w:val="000000"/>
        </w:rPr>
        <w:t>кости клетки. Вновь образовавшаяся оболочка молодой клетки представляет собой то</w:t>
      </w:r>
      <w:r w:rsidRPr="003F5255">
        <w:rPr>
          <w:color w:val="000000"/>
        </w:rPr>
        <w:t>н</w:t>
      </w:r>
      <w:r w:rsidRPr="003F5255">
        <w:rPr>
          <w:color w:val="000000"/>
        </w:rPr>
        <w:t>кую (0,5</w:t>
      </w:r>
      <w:r w:rsidR="00392AA0">
        <w:rPr>
          <w:color w:val="000000"/>
        </w:rPr>
        <w:t>–</w:t>
      </w:r>
      <w:r w:rsidRPr="003F5255">
        <w:rPr>
          <w:color w:val="000000"/>
        </w:rPr>
        <w:t>1 мкм) эластичную мембрану, способную легко растягиваться. Оболочка зрелых дифференцированных клеток состоит из трех слоев: средний</w:t>
      </w:r>
      <w:r>
        <w:rPr>
          <w:color w:val="000000"/>
        </w:rPr>
        <w:t xml:space="preserve"> слой –</w:t>
      </w:r>
      <w:r w:rsidRPr="003F5255">
        <w:rPr>
          <w:color w:val="000000"/>
        </w:rPr>
        <w:t xml:space="preserve"> межклеточное вещ</w:t>
      </w:r>
      <w:r w:rsidRPr="003F5255">
        <w:rPr>
          <w:color w:val="000000"/>
        </w:rPr>
        <w:t>е</w:t>
      </w:r>
      <w:r w:rsidRPr="003F5255">
        <w:rPr>
          <w:color w:val="000000"/>
        </w:rPr>
        <w:t xml:space="preserve">ство </w:t>
      </w:r>
      <w:r>
        <w:rPr>
          <w:color w:val="000000"/>
        </w:rPr>
        <w:t>(</w:t>
      </w:r>
      <w:r w:rsidRPr="003F5255">
        <w:rPr>
          <w:color w:val="000000"/>
        </w:rPr>
        <w:t>срединная пластинка</w:t>
      </w:r>
      <w:r>
        <w:rPr>
          <w:color w:val="000000"/>
        </w:rPr>
        <w:t>)</w:t>
      </w:r>
      <w:r w:rsidRPr="003F5255">
        <w:rPr>
          <w:color w:val="000000"/>
        </w:rPr>
        <w:t xml:space="preserve">, </w:t>
      </w:r>
      <w:r w:rsidR="00392AA0">
        <w:rPr>
          <w:color w:val="000000"/>
        </w:rPr>
        <w:t>первый и третий слой</w:t>
      </w:r>
      <w:r w:rsidRPr="003F5255">
        <w:rPr>
          <w:color w:val="000000"/>
        </w:rPr>
        <w:t xml:space="preserve"> </w:t>
      </w:r>
      <w:r w:rsidR="00392AA0">
        <w:rPr>
          <w:color w:val="000000"/>
        </w:rPr>
        <w:t xml:space="preserve">– </w:t>
      </w:r>
      <w:r w:rsidR="00392AA0" w:rsidRPr="003F5255">
        <w:rPr>
          <w:color w:val="000000"/>
        </w:rPr>
        <w:t xml:space="preserve">первичные оболочки </w:t>
      </w:r>
      <w:r w:rsidR="00392AA0">
        <w:rPr>
          <w:color w:val="000000"/>
        </w:rPr>
        <w:t xml:space="preserve">двух </w:t>
      </w:r>
      <w:r w:rsidRPr="003F5255">
        <w:rPr>
          <w:color w:val="000000"/>
        </w:rPr>
        <w:t>соседни</w:t>
      </w:r>
      <w:r w:rsidR="00392AA0">
        <w:rPr>
          <w:color w:val="000000"/>
        </w:rPr>
        <w:t>х</w:t>
      </w:r>
      <w:r w:rsidRPr="003F5255">
        <w:rPr>
          <w:color w:val="000000"/>
        </w:rPr>
        <w:t xml:space="preserve"> клет</w:t>
      </w:r>
      <w:r w:rsidR="00392AA0">
        <w:rPr>
          <w:color w:val="000000"/>
        </w:rPr>
        <w:t>ок</w:t>
      </w:r>
      <w:r w:rsidRPr="003F5255">
        <w:rPr>
          <w:color w:val="000000"/>
        </w:rPr>
        <w:t>, склеенные прослойкой из межклеточного вещества.</w:t>
      </w:r>
    </w:p>
    <w:p w:rsidR="00E86F74" w:rsidRPr="00E86F74" w:rsidRDefault="00E86F74" w:rsidP="00E17518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Первичная оболочка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состоит из полисахаридов – пектина и целлюлозы. Первичные клеточные стенки соседних клеток соединены пропектиновой срединной пластинкой. В клеточной стенке линейные очень длинные (несколько микрон) молекулы целлюлозы, с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о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стоящие из глюкозы, собраны в пучки – мицеллы, которые, в свою очередь объединяются в фибриллы – тончайшие (1,5-4 нм) волоконца неопределенной длины. Целлюлоза образ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у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ет многомерный каркас, который погружен в аморфный матрикс из нецеллюлозных угл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е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водов: пектинов, гемицеллюлоз и др. </w:t>
      </w:r>
      <w:r w:rsidR="006D4D79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Ц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еллюлоза обуславливает прочность клеточной 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lastRenderedPageBreak/>
        <w:t>стенки. Микрофибриллы эластичны и по прочности на разрыв сходны со сталью. Полис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а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хариды матрикса определяют такие свойства стенки, как высокая проницаемость для в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о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ды, растворенных мелких молекул и ионов, сильная набухаемость. Благодаря матриксу по стенкам, примыкающим друг к другу, могут передвигаться вода и вещества от клетки к клетке (путь через апопласт по «свободному пространству»). Некоторые гемицеллюлозы могут откладываться в стенках клеток семян в качестве запасных веществ.</w:t>
      </w:r>
    </w:p>
    <w:p w:rsidR="0017205C" w:rsidRDefault="00E86F74" w:rsidP="00E17518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При образовании первичной клеточной стенки в ней выделяются более тонкие уч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а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стки, где фибриллы целлюлозы лежат более рыхло. Канальцы эндоплазматической сети проходят здесь через клеточные стенки, соединяя соседние клетки.</w:t>
      </w:r>
    </w:p>
    <w:p w:rsidR="0017205C" w:rsidRDefault="0017205C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>
        <w:rPr>
          <w:color w:val="000000"/>
        </w:rPr>
        <w:t>В</w:t>
      </w:r>
      <w:r w:rsidRPr="003F5255">
        <w:rPr>
          <w:color w:val="000000"/>
        </w:rPr>
        <w:t xml:space="preserve">торичные оболочки возникают у клеток дифференцированных тканей в результате отложения на их поверхности различных веществ. </w:t>
      </w:r>
      <w:r>
        <w:rPr>
          <w:color w:val="000000"/>
        </w:rPr>
        <w:t>Связь между цитоплазмами соприк</w:t>
      </w:r>
      <w:r>
        <w:rPr>
          <w:color w:val="000000"/>
        </w:rPr>
        <w:t>а</w:t>
      </w:r>
      <w:r>
        <w:rPr>
          <w:color w:val="000000"/>
        </w:rPr>
        <w:t xml:space="preserve">сающихся клеток осуществляется с помощью плазмодесменных канальцев, проходящих по тонким участкам первичной клеточной оболочки, так называемых поровых полей. </w:t>
      </w:r>
    </w:p>
    <w:p w:rsidR="00A170FC" w:rsidRPr="00E86F74" w:rsidRDefault="00A170FC" w:rsidP="00E17518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Через поровые каналы проходят цитоплазматические тяжи – плазмодесмы, пре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ставленные многочисленными нитями цитоплазмы (рисунок 2)</w:t>
      </w:r>
      <w:r w:rsidRPr="00E86F74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.</w:t>
      </w:r>
    </w:p>
    <w:p w:rsidR="00AF05A9" w:rsidRDefault="00AF05A9" w:rsidP="00895CBC">
      <w:pPr>
        <w:spacing w:after="0" w:line="288" w:lineRule="auto"/>
        <w:ind w:firstLine="567"/>
        <w:jc w:val="both"/>
        <w:rPr>
          <w:noProof/>
          <w:lang w:eastAsia="ru-RU"/>
        </w:rPr>
      </w:pPr>
    </w:p>
    <w:p w:rsidR="006D4D79" w:rsidRDefault="00AF05A9" w:rsidP="006D4D79">
      <w:pPr>
        <w:pStyle w:val="aa"/>
        <w:spacing w:before="0" w:beforeAutospacing="0" w:after="0" w:afterAutospacing="0" w:line="288" w:lineRule="auto"/>
        <w:ind w:firstLine="567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3888712" cy="4584399"/>
            <wp:effectExtent l="0" t="0" r="0" b="6985"/>
            <wp:docPr id="30" name="Рисунок 30" descr="http://ru-ecology.info/static/pngbig/828424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-ecology.info/static/pngbig/8284249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36" t="59976" r="61431" b="6610"/>
                    <a:stretch/>
                  </pic:blipFill>
                  <pic:spPr bwMode="auto">
                    <a:xfrm>
                      <a:off x="0" y="0"/>
                      <a:ext cx="3896064" cy="45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F74" w:rsidRPr="006D4D79" w:rsidRDefault="006D4D79" w:rsidP="006D4D79">
      <w:pPr>
        <w:pStyle w:val="aa"/>
        <w:spacing w:before="0" w:beforeAutospacing="0" w:after="0" w:afterAutospacing="0" w:line="288" w:lineRule="auto"/>
        <w:ind w:firstLine="567"/>
        <w:jc w:val="center"/>
        <w:rPr>
          <w:color w:val="000000"/>
          <w:sz w:val="22"/>
        </w:rPr>
      </w:pPr>
      <w:r>
        <w:rPr>
          <w:color w:val="000000"/>
          <w:sz w:val="22"/>
        </w:rPr>
        <w:t>А</w:t>
      </w:r>
      <w:r w:rsidR="00E86F74" w:rsidRPr="006D4D79">
        <w:rPr>
          <w:color w:val="000000"/>
          <w:sz w:val="22"/>
        </w:rPr>
        <w:t xml:space="preserve"> </w:t>
      </w:r>
      <w:r>
        <w:rPr>
          <w:color w:val="000000"/>
          <w:sz w:val="22"/>
        </w:rPr>
        <w:t>–</w:t>
      </w:r>
      <w:r w:rsidR="00E86F74" w:rsidRPr="006D4D79">
        <w:rPr>
          <w:color w:val="000000"/>
          <w:sz w:val="22"/>
        </w:rPr>
        <w:t xml:space="preserve"> общий вид</w:t>
      </w:r>
      <w:r>
        <w:rPr>
          <w:color w:val="000000"/>
          <w:sz w:val="22"/>
        </w:rPr>
        <w:t>; Б – часть оболочки при большом</w:t>
      </w:r>
      <w:r w:rsidR="00E86F74" w:rsidRPr="006D4D79">
        <w:rPr>
          <w:color w:val="000000"/>
          <w:sz w:val="22"/>
        </w:rPr>
        <w:t xml:space="preserve"> увеличении; В </w:t>
      </w:r>
      <w:r>
        <w:rPr>
          <w:color w:val="000000"/>
          <w:sz w:val="22"/>
        </w:rPr>
        <w:t>–</w:t>
      </w:r>
      <w:r w:rsidR="00E86F74" w:rsidRPr="006D4D79">
        <w:rPr>
          <w:color w:val="000000"/>
          <w:sz w:val="22"/>
        </w:rPr>
        <w:t xml:space="preserve"> вид сверху: 1 </w:t>
      </w:r>
      <w:r>
        <w:rPr>
          <w:color w:val="000000"/>
          <w:sz w:val="22"/>
        </w:rPr>
        <w:t>–</w:t>
      </w:r>
      <w:r w:rsidR="00E86F74" w:rsidRPr="006D4D79">
        <w:rPr>
          <w:color w:val="000000"/>
          <w:sz w:val="22"/>
        </w:rPr>
        <w:t xml:space="preserve"> срединная </w:t>
      </w:r>
      <w:r>
        <w:rPr>
          <w:color w:val="000000"/>
          <w:sz w:val="22"/>
        </w:rPr>
        <w:t>п</w:t>
      </w:r>
      <w:r w:rsidR="00E86F74" w:rsidRPr="006D4D79">
        <w:rPr>
          <w:color w:val="000000"/>
          <w:sz w:val="22"/>
        </w:rPr>
        <w:t>ластинка, 2</w:t>
      </w:r>
      <w:r>
        <w:rPr>
          <w:color w:val="000000"/>
          <w:sz w:val="22"/>
        </w:rPr>
        <w:t>–</w:t>
      </w:r>
      <w:r w:rsidR="00E86F74" w:rsidRPr="006D4D79">
        <w:rPr>
          <w:color w:val="000000"/>
          <w:sz w:val="22"/>
        </w:rPr>
        <w:t xml:space="preserve">4 </w:t>
      </w:r>
      <w:r>
        <w:rPr>
          <w:color w:val="000000"/>
          <w:sz w:val="22"/>
        </w:rPr>
        <w:t>–</w:t>
      </w:r>
      <w:r w:rsidR="00E86F74" w:rsidRPr="006D4D79">
        <w:rPr>
          <w:color w:val="000000"/>
          <w:sz w:val="22"/>
        </w:rPr>
        <w:t xml:space="preserve">- соответственно внешний, средний и внутренний слои вторичной оболочки, 5 </w:t>
      </w:r>
      <w:r>
        <w:rPr>
          <w:color w:val="000000"/>
          <w:sz w:val="22"/>
        </w:rPr>
        <w:t>–</w:t>
      </w:r>
      <w:r w:rsidR="00E86F74" w:rsidRPr="006D4D79">
        <w:rPr>
          <w:color w:val="000000"/>
          <w:sz w:val="22"/>
        </w:rPr>
        <w:t xml:space="preserve"> </w:t>
      </w:r>
      <w:r>
        <w:rPr>
          <w:color w:val="000000"/>
          <w:sz w:val="22"/>
        </w:rPr>
        <w:t>пора</w:t>
      </w:r>
      <w:r w:rsidR="00E86F74" w:rsidRPr="006D4D79">
        <w:rPr>
          <w:color w:val="000000"/>
          <w:sz w:val="22"/>
        </w:rPr>
        <w:t xml:space="preserve">, </w:t>
      </w:r>
      <w:r>
        <w:rPr>
          <w:color w:val="000000"/>
          <w:sz w:val="22"/>
        </w:rPr>
        <w:t>6 –</w:t>
      </w:r>
      <w:r w:rsidR="00E86F74" w:rsidRPr="006D4D79">
        <w:rPr>
          <w:color w:val="000000"/>
          <w:sz w:val="22"/>
        </w:rPr>
        <w:t xml:space="preserve"> слепая пора, 7 </w:t>
      </w:r>
      <w:r>
        <w:rPr>
          <w:color w:val="000000"/>
          <w:sz w:val="22"/>
        </w:rPr>
        <w:t>– плазмодесмен</w:t>
      </w:r>
      <w:r w:rsidR="00E86F74" w:rsidRPr="006D4D79">
        <w:rPr>
          <w:color w:val="000000"/>
          <w:sz w:val="22"/>
        </w:rPr>
        <w:t>ны</w:t>
      </w:r>
      <w:r>
        <w:rPr>
          <w:color w:val="000000"/>
          <w:sz w:val="22"/>
        </w:rPr>
        <w:t>е</w:t>
      </w:r>
      <w:r w:rsidR="00E86F74" w:rsidRPr="006D4D79">
        <w:rPr>
          <w:color w:val="000000"/>
          <w:sz w:val="22"/>
        </w:rPr>
        <w:t xml:space="preserve"> канальцы, 8 </w:t>
      </w:r>
      <w:r>
        <w:rPr>
          <w:color w:val="000000"/>
          <w:sz w:val="22"/>
        </w:rPr>
        <w:t>–</w:t>
      </w:r>
      <w:r w:rsidR="00E86F74" w:rsidRPr="006D4D79">
        <w:rPr>
          <w:color w:val="000000"/>
          <w:sz w:val="22"/>
        </w:rPr>
        <w:t xml:space="preserve"> </w:t>
      </w:r>
      <w:r>
        <w:rPr>
          <w:color w:val="000000"/>
          <w:sz w:val="22"/>
        </w:rPr>
        <w:t>пор</w:t>
      </w:r>
      <w:r w:rsidR="00E86F74" w:rsidRPr="006D4D79">
        <w:rPr>
          <w:color w:val="000000"/>
          <w:sz w:val="22"/>
        </w:rPr>
        <w:t>о</w:t>
      </w:r>
      <w:r>
        <w:rPr>
          <w:color w:val="000000"/>
          <w:sz w:val="22"/>
        </w:rPr>
        <w:t xml:space="preserve">вое </w:t>
      </w:r>
      <w:r w:rsidR="00E86F74" w:rsidRPr="006D4D79">
        <w:rPr>
          <w:color w:val="000000"/>
          <w:sz w:val="22"/>
        </w:rPr>
        <w:t>п</w:t>
      </w:r>
      <w:r>
        <w:rPr>
          <w:color w:val="000000"/>
          <w:sz w:val="22"/>
        </w:rPr>
        <w:t>о</w:t>
      </w:r>
      <w:r w:rsidR="00E86F74" w:rsidRPr="006D4D79">
        <w:rPr>
          <w:color w:val="000000"/>
          <w:sz w:val="22"/>
        </w:rPr>
        <w:t xml:space="preserve">ле. </w:t>
      </w:r>
    </w:p>
    <w:p w:rsidR="00A170FC" w:rsidRDefault="00A170FC" w:rsidP="006D4D79">
      <w:pPr>
        <w:pStyle w:val="aa"/>
        <w:spacing w:before="0" w:beforeAutospacing="0" w:after="0" w:afterAutospacing="0" w:line="288" w:lineRule="auto"/>
        <w:ind w:firstLine="567"/>
        <w:jc w:val="center"/>
        <w:rPr>
          <w:b/>
          <w:color w:val="000000"/>
          <w:sz w:val="22"/>
        </w:rPr>
      </w:pPr>
    </w:p>
    <w:p w:rsidR="006D4D79" w:rsidRPr="006D4D79" w:rsidRDefault="006D4D79" w:rsidP="006D4D79">
      <w:pPr>
        <w:pStyle w:val="aa"/>
        <w:spacing w:before="0" w:beforeAutospacing="0" w:after="0" w:afterAutospacing="0" w:line="288" w:lineRule="auto"/>
        <w:ind w:firstLine="567"/>
        <w:jc w:val="center"/>
        <w:rPr>
          <w:b/>
          <w:color w:val="000000"/>
          <w:sz w:val="22"/>
        </w:rPr>
      </w:pPr>
      <w:r w:rsidRPr="006D4D79">
        <w:rPr>
          <w:b/>
          <w:color w:val="000000"/>
          <w:sz w:val="22"/>
        </w:rPr>
        <w:t>Рисунок 2 – Схеме строения клеточной оболочки растений</w:t>
      </w:r>
    </w:p>
    <w:p w:rsidR="00A170FC" w:rsidRPr="00A170FC" w:rsidRDefault="00A170FC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 w:rsidRPr="00A170FC">
        <w:rPr>
          <w:color w:val="000000"/>
          <w:szCs w:val="27"/>
        </w:rPr>
        <w:lastRenderedPageBreak/>
        <w:t xml:space="preserve">Оболочки растительных клеток выполняют </w:t>
      </w:r>
      <w:r>
        <w:rPr>
          <w:color w:val="000000"/>
          <w:szCs w:val="27"/>
        </w:rPr>
        <w:t xml:space="preserve">следующие </w:t>
      </w:r>
      <w:r w:rsidRPr="00A170FC">
        <w:rPr>
          <w:color w:val="000000"/>
          <w:szCs w:val="27"/>
        </w:rPr>
        <w:t>функци</w:t>
      </w:r>
      <w:r>
        <w:rPr>
          <w:color w:val="000000"/>
          <w:szCs w:val="27"/>
        </w:rPr>
        <w:t>и</w:t>
      </w:r>
      <w:r w:rsidRPr="00A170FC">
        <w:rPr>
          <w:color w:val="000000"/>
          <w:szCs w:val="27"/>
        </w:rPr>
        <w:t xml:space="preserve">: </w:t>
      </w:r>
    </w:p>
    <w:p w:rsidR="00A170FC" w:rsidRPr="00A170FC" w:rsidRDefault="00A170FC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1. </w:t>
      </w:r>
      <w:r w:rsidR="002A57BE">
        <w:rPr>
          <w:color w:val="000000"/>
          <w:szCs w:val="27"/>
        </w:rPr>
        <w:t>М</w:t>
      </w:r>
      <w:r w:rsidRPr="00A170FC">
        <w:rPr>
          <w:color w:val="000000"/>
          <w:szCs w:val="27"/>
        </w:rPr>
        <w:t xml:space="preserve">еханическую – служат прочной опорой растениям, создавая как бы их скелет; </w:t>
      </w:r>
    </w:p>
    <w:p w:rsidR="00A170FC" w:rsidRPr="00A170FC" w:rsidRDefault="002A57BE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2. З</w:t>
      </w:r>
      <w:r w:rsidR="00A170FC" w:rsidRPr="00A170FC">
        <w:rPr>
          <w:color w:val="000000"/>
          <w:szCs w:val="27"/>
        </w:rPr>
        <w:t>ащитную – предохраняют растения от излишнего испарения воды, от проникн</w:t>
      </w:r>
      <w:r w:rsidR="00A170FC" w:rsidRPr="00A170FC">
        <w:rPr>
          <w:color w:val="000000"/>
          <w:szCs w:val="27"/>
        </w:rPr>
        <w:t>о</w:t>
      </w:r>
      <w:r w:rsidR="00A170FC" w:rsidRPr="00A170FC">
        <w:rPr>
          <w:color w:val="000000"/>
          <w:szCs w:val="27"/>
        </w:rPr>
        <w:t xml:space="preserve">вения инфекции; </w:t>
      </w:r>
    </w:p>
    <w:p w:rsidR="00A170FC" w:rsidRPr="00A170FC" w:rsidRDefault="002A57BE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3.</w:t>
      </w:r>
      <w:r w:rsidR="00A170FC" w:rsidRPr="00A170FC">
        <w:rPr>
          <w:color w:val="000000"/>
          <w:szCs w:val="27"/>
        </w:rPr>
        <w:t xml:space="preserve"> </w:t>
      </w:r>
      <w:r>
        <w:rPr>
          <w:color w:val="000000"/>
          <w:szCs w:val="27"/>
        </w:rPr>
        <w:t>П</w:t>
      </w:r>
      <w:r w:rsidR="00A170FC" w:rsidRPr="00A170FC">
        <w:rPr>
          <w:color w:val="000000"/>
          <w:szCs w:val="27"/>
        </w:rPr>
        <w:t xml:space="preserve">ротивостоят тургорному давлению клетки; </w:t>
      </w:r>
    </w:p>
    <w:p w:rsidR="00A170FC" w:rsidRDefault="002A57BE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4.</w:t>
      </w:r>
      <w:r w:rsidR="00A170FC" w:rsidRPr="00A170FC">
        <w:rPr>
          <w:color w:val="000000"/>
          <w:szCs w:val="27"/>
        </w:rPr>
        <w:t xml:space="preserve"> </w:t>
      </w:r>
      <w:r>
        <w:rPr>
          <w:color w:val="000000"/>
          <w:szCs w:val="27"/>
        </w:rPr>
        <w:t>О</w:t>
      </w:r>
      <w:r w:rsidR="00A170FC" w:rsidRPr="00A170FC">
        <w:rPr>
          <w:color w:val="000000"/>
          <w:szCs w:val="27"/>
        </w:rPr>
        <w:t>риентация целлюлозных микрофибрилл ограничивает и в известной мере рег</w:t>
      </w:r>
      <w:r w:rsidR="00A170FC" w:rsidRPr="00A170FC">
        <w:rPr>
          <w:color w:val="000000"/>
          <w:szCs w:val="27"/>
        </w:rPr>
        <w:t>у</w:t>
      </w:r>
      <w:r w:rsidR="00A170FC" w:rsidRPr="00A170FC">
        <w:rPr>
          <w:color w:val="000000"/>
          <w:szCs w:val="27"/>
        </w:rPr>
        <w:t xml:space="preserve">лирует как рост, так и форму клеток, поскольку от </w:t>
      </w:r>
      <w:r w:rsidRPr="00A170FC">
        <w:rPr>
          <w:color w:val="000000"/>
          <w:szCs w:val="27"/>
        </w:rPr>
        <w:t xml:space="preserve">их </w:t>
      </w:r>
      <w:r w:rsidR="00A170FC" w:rsidRPr="00A170FC">
        <w:rPr>
          <w:color w:val="000000"/>
          <w:szCs w:val="27"/>
        </w:rPr>
        <w:t xml:space="preserve">расположения зависит способность клеток к растяжению. </w:t>
      </w:r>
    </w:p>
    <w:p w:rsidR="002A57BE" w:rsidRDefault="002A57BE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Видоизменения клеточной оболочки:</w:t>
      </w:r>
    </w:p>
    <w:p w:rsidR="002A57BE" w:rsidRDefault="002A57BE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1. Одревеснение – пропитывание клеточной стенки лигнином, что повышает ее твердость, плотность </w:t>
      </w:r>
      <w:r w:rsidR="004B5748">
        <w:rPr>
          <w:color w:val="000000"/>
          <w:szCs w:val="27"/>
        </w:rPr>
        <w:t>и снижает пластичность и способность к росту.</w:t>
      </w:r>
    </w:p>
    <w:p w:rsidR="004B5748" w:rsidRDefault="004B5748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2. Опробковение – наслаивание на клеточную стенку суберина. Опробковевшие клетки непроницаемы для воды и растворенных в ней веществ, они отмирают и превр</w:t>
      </w:r>
      <w:r>
        <w:rPr>
          <w:color w:val="000000"/>
          <w:szCs w:val="27"/>
        </w:rPr>
        <w:t>а</w:t>
      </w:r>
      <w:r>
        <w:rPr>
          <w:color w:val="000000"/>
          <w:szCs w:val="27"/>
        </w:rPr>
        <w:t>щаются в защитный слой.</w:t>
      </w:r>
    </w:p>
    <w:p w:rsidR="004B5748" w:rsidRDefault="004B5748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3. Кутинизация –</w:t>
      </w:r>
      <w:r w:rsidR="00941140">
        <w:rPr>
          <w:color w:val="000000"/>
          <w:szCs w:val="27"/>
        </w:rPr>
        <w:t xml:space="preserve"> процесс откладывания на наружну</w:t>
      </w:r>
      <w:r>
        <w:rPr>
          <w:color w:val="000000"/>
          <w:szCs w:val="27"/>
        </w:rPr>
        <w:t>ю поверхность клеточной стенки – кутина. Кутинизация характерна для покровных и защитных тканей.</w:t>
      </w:r>
    </w:p>
    <w:p w:rsidR="004B5748" w:rsidRDefault="00AE430C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4. Ослизнение – превращение клетчатки или крахмала в боле высокомолекулярные углеводы – слизи, камеди. Характерно для покровных тканей семян, некоторых водных растений.</w:t>
      </w:r>
    </w:p>
    <w:p w:rsidR="00AE430C" w:rsidRPr="00AE430C" w:rsidRDefault="00AE430C" w:rsidP="00E1751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  <w:szCs w:val="27"/>
        </w:rPr>
      </w:pPr>
      <w:r>
        <w:rPr>
          <w:color w:val="000000"/>
          <w:szCs w:val="27"/>
        </w:rPr>
        <w:t xml:space="preserve">5. Минерализация – отложение кремнезема, солей в толще стенок, на поверхности или в особых выростах оболочки. </w:t>
      </w:r>
      <w:r w:rsidRPr="00AE430C">
        <w:rPr>
          <w:color w:val="000000" w:themeColor="text1"/>
          <w:szCs w:val="21"/>
          <w:shd w:val="clear" w:color="auto" w:fill="FFFFFF"/>
        </w:rPr>
        <w:t>Богаты кремнезёмом клетки кожицы стеблей и листьев хвощей, злаков, осок. Окремнению подвергаются жгучие волоски у крапивы двудольной.</w:t>
      </w:r>
    </w:p>
    <w:p w:rsidR="00E17518" w:rsidRDefault="00E17518" w:rsidP="00895CBC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</w:p>
    <w:p w:rsidR="00E3393B" w:rsidRPr="00CF1BBF" w:rsidRDefault="00895CBC" w:rsidP="00895CBC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CF1BBF">
        <w:rPr>
          <w:rFonts w:ascii="Times New Roman" w:hAnsi="Times New Roman"/>
          <w:b/>
          <w:sz w:val="24"/>
        </w:rPr>
        <w:t xml:space="preserve">3. </w:t>
      </w:r>
      <w:r w:rsidR="00015FD4" w:rsidRPr="00CF1BBF">
        <w:rPr>
          <w:rFonts w:ascii="Times New Roman" w:hAnsi="Times New Roman"/>
          <w:b/>
          <w:sz w:val="24"/>
        </w:rPr>
        <w:t>Цитоплазма и о</w:t>
      </w:r>
      <w:r w:rsidRPr="00CF1BBF">
        <w:rPr>
          <w:rFonts w:ascii="Times New Roman" w:hAnsi="Times New Roman"/>
          <w:b/>
          <w:sz w:val="24"/>
        </w:rPr>
        <w:t>рганоиды клетки их строение и функции</w:t>
      </w:r>
    </w:p>
    <w:p w:rsidR="00895CBC" w:rsidRDefault="00895CBC" w:rsidP="00895CBC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FD4" w:rsidRPr="00015FD4" w:rsidRDefault="00015FD4" w:rsidP="00FE4FD9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015FD4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Цитоплазма</w:t>
      </w:r>
      <w:r w:rsidR="002B0BDD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 –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сложная многокомпонентная, пластичная, дифференцированная си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тема, включающая ряд мемб</w:t>
      </w:r>
      <w:r w:rsidR="00FE4FD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ранных и не</w:t>
      </w:r>
      <w:r w:rsidR="00941140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r w:rsidR="00FE4FD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мембранн</w:t>
      </w:r>
      <w:r w:rsidR="00941140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ых структур, т.е. цитоплазма – в</w:t>
      </w:r>
      <w:r w:rsidR="00FE4FD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се с</w:t>
      </w:r>
      <w:r w:rsidR="00FE4FD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</w:t>
      </w:r>
      <w:r w:rsidR="00FE4FD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держимое клетки за исключением ядра и оболочки. В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цитоплазме протекают основные процессы метаболизма. </w:t>
      </w:r>
      <w:r w:rsidR="002B0BDD" w:rsidRPr="002B0BDD">
        <w:rPr>
          <w:rFonts w:ascii="Times New Roman" w:hAnsi="Times New Roman" w:cs="Times New Roman"/>
          <w:color w:val="000000"/>
          <w:sz w:val="24"/>
          <w:szCs w:val="27"/>
        </w:rPr>
        <w:t xml:space="preserve">Основу цитоплазмы составляет ее матрикс, или гиалоплазма, </w:t>
      </w:r>
      <w:r w:rsidR="002B0BDD">
        <w:rPr>
          <w:rFonts w:ascii="Times New Roman" w:hAnsi="Times New Roman" w:cs="Times New Roman"/>
          <w:color w:val="000000"/>
          <w:sz w:val="24"/>
          <w:szCs w:val="27"/>
        </w:rPr>
        <w:t>–</w:t>
      </w:r>
      <w:r w:rsidR="002B0BDD" w:rsidRPr="002B0BDD">
        <w:rPr>
          <w:rFonts w:ascii="Times New Roman" w:hAnsi="Times New Roman" w:cs="Times New Roman"/>
          <w:color w:val="000000"/>
          <w:sz w:val="24"/>
          <w:szCs w:val="27"/>
        </w:rPr>
        <w:t xml:space="preserve"> сложная бесцветная, оптически прозрачная коллоидная система, способная к обратимым переходам из золя в гель. Важнейшая роль гиалоплазмы заключается в объединении всех клеточных структур в единую систему и обеспечении взаимодействия между ними в пр</w:t>
      </w:r>
      <w:r w:rsidR="002B0BDD" w:rsidRPr="002B0BDD">
        <w:rPr>
          <w:rFonts w:ascii="Times New Roman" w:hAnsi="Times New Roman" w:cs="Times New Roman"/>
          <w:color w:val="000000"/>
          <w:sz w:val="24"/>
          <w:szCs w:val="27"/>
        </w:rPr>
        <w:t>о</w:t>
      </w:r>
      <w:r w:rsidR="002B0BDD" w:rsidRPr="002B0BDD">
        <w:rPr>
          <w:rFonts w:ascii="Times New Roman" w:hAnsi="Times New Roman" w:cs="Times New Roman"/>
          <w:color w:val="000000"/>
          <w:sz w:val="24"/>
          <w:szCs w:val="27"/>
        </w:rPr>
        <w:t>цессах клеточного метаболизма</w:t>
      </w:r>
      <w:r w:rsidR="002B0BDD">
        <w:rPr>
          <w:rFonts w:ascii="Arial" w:hAnsi="Arial" w:cs="Arial"/>
          <w:color w:val="000000"/>
          <w:sz w:val="27"/>
          <w:szCs w:val="27"/>
        </w:rPr>
        <w:t xml:space="preserve">. 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Гиалоплазма включает сложную сеть белков (цитоск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е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лет), состоящую из микрофиламентов и микротрубочек. Цитоскелет играет важную роль в процессах митоза, мейоза, внутриклеточно</w:t>
      </w:r>
      <w:r w:rsidR="00FE4FD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го движения цитоплазмы, 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образования клето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ч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ных стенок, транспорте воды и др.</w:t>
      </w:r>
    </w:p>
    <w:p w:rsidR="00015FD4" w:rsidRPr="00015FD4" w:rsidRDefault="00015FD4" w:rsidP="00FE4FD9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015FD4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Микрофиламенты</w:t>
      </w:r>
      <w:r w:rsidR="00FE4FD9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 –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</w:t>
      </w:r>
      <w:r w:rsidR="003E162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</w:t>
      </w:r>
      <w:r w:rsidR="003E1624" w:rsidRPr="003E162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редставляют собой длинные </w:t>
      </w:r>
      <w:r w:rsidR="003E1624"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тонкие белковые нити диаме</w:t>
      </w:r>
      <w:r w:rsidR="003E1624"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</w:t>
      </w:r>
      <w:r w:rsidR="003E1624"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ром 5</w:t>
      </w:r>
      <w:r w:rsidR="003E162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–</w:t>
      </w:r>
      <w:r w:rsidR="003E1624"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7 нм</w:t>
      </w:r>
      <w:r w:rsidR="003E1624" w:rsidRPr="003E162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из актина (глобулярный белок), которые, переплетаясь друг с другом, форм</w:t>
      </w:r>
      <w:r w:rsidR="003E1624" w:rsidRPr="003E162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и</w:t>
      </w:r>
      <w:r w:rsidR="003E1624" w:rsidRPr="003E162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руют общую сеть </w:t>
      </w:r>
      <w:r w:rsidR="003E162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–</w:t>
      </w:r>
      <w:r w:rsidR="003E1624" w:rsidRPr="003E162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цитоскелет</w:t>
      </w:r>
      <w:r w:rsidR="003E1624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. </w:t>
      </w:r>
      <w:r w:rsidR="003E1624" w:rsidRPr="003E1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Цитоскелет удержива</w:t>
      </w:r>
      <w:r w:rsidR="003E1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3E1624" w:rsidRPr="003E1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все органоиды вместе, </w:t>
      </w:r>
      <w:r w:rsidR="003E1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чему они м</w:t>
      </w:r>
      <w:r w:rsidR="003E1624" w:rsidRPr="003E1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огут </w:t>
      </w:r>
      <w:r w:rsidR="003E1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сообщаться между собой и</w:t>
      </w:r>
      <w:r w:rsidR="003E1624" w:rsidRPr="003E1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них проходят вещества и молекулы, </w:t>
      </w:r>
      <w:r w:rsidR="00E22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т.е. </w:t>
      </w:r>
      <w:r w:rsidR="003E1624" w:rsidRPr="003E1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осуществляется метаболизм. </w:t>
      </w:r>
      <w:r w:rsidRPr="003E1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Вся эта структура очень </w:t>
      </w:r>
      <w:r w:rsidR="003E1624" w:rsidRPr="003E1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динамичная, лабильная, способная быстро перестраиваться, видоизменяться, распадаться и формироваться вновь.</w:t>
      </w:r>
      <w:r w:rsidRPr="003E1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опр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е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lastRenderedPageBreak/>
        <w:t>деляет такие свойства цитоплазматического матрикса, как изменения вязкости, подви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ж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ность, переход из состояния геля в золь и обратно.</w:t>
      </w:r>
    </w:p>
    <w:p w:rsidR="00015FD4" w:rsidRDefault="00015FD4" w:rsidP="00FE4FD9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015FD4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Микротрубочки</w:t>
      </w:r>
      <w:r w:rsidR="00FE4FD9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 –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полые цилиндрические органеллы диаметром 20</w:t>
      </w:r>
      <w:r w:rsidR="00FE4FD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–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25 нм, дост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и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гающие в длину нескольких микрометров</w:t>
      </w:r>
      <w:r w:rsidR="00E2263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(рисунок 3)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. </w:t>
      </w:r>
      <w:r w:rsidR="00E2263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С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тенки микротрубочек толщиной 5</w:t>
      </w:r>
      <w:r w:rsidR="00FE4FD9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–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8 нм состоят из цепочек глобулярного белка тубулина, свернутых спирально. Микр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трубочки могут разрушаться и снова возникать. С микротрубочками связано движение цитоплазмы, участие в перемещени</w:t>
      </w:r>
      <w:r w:rsidR="00E2263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и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органелл</w:t>
      </w:r>
      <w:r w:rsidR="00E2263B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и</w:t>
      </w:r>
      <w:r w:rsidRPr="00015FD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в построении клеточных стенок.</w:t>
      </w:r>
    </w:p>
    <w:p w:rsidR="00E2263B" w:rsidRDefault="00E2263B" w:rsidP="00E2263B">
      <w:pPr>
        <w:spacing w:after="0" w:line="288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263B" w:rsidRDefault="00E2263B" w:rsidP="00E2263B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</w:pPr>
      <w:r w:rsidRPr="00E22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5424" cy="2404163"/>
            <wp:effectExtent l="0" t="0" r="0" b="0"/>
            <wp:docPr id="64" name="Рисунок 64" descr="Строение микротру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оение микротрубо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617"/>
                    <a:stretch/>
                  </pic:blipFill>
                  <pic:spPr bwMode="auto">
                    <a:xfrm>
                      <a:off x="0" y="0"/>
                      <a:ext cx="3205660" cy="24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63B" w:rsidRDefault="00E2263B" w:rsidP="00E2263B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</w:pPr>
    </w:p>
    <w:p w:rsidR="00E2263B" w:rsidRDefault="00E2263B" w:rsidP="00E2263B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  <w:t xml:space="preserve">Рисунок 3 – </w:t>
      </w:r>
      <w:r w:rsidRPr="005E5966">
        <w:rPr>
          <w:rFonts w:ascii="Times New Roman" w:eastAsia="Times New Roman" w:hAnsi="Times New Roman" w:cs="Times New Roman"/>
          <w:b/>
          <w:color w:val="000000"/>
          <w:sz w:val="24"/>
          <w:szCs w:val="21"/>
          <w:lang w:eastAsia="ru-RU"/>
        </w:rPr>
        <w:t>Строение</w:t>
      </w:r>
      <w:r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  <w:t xml:space="preserve"> микротрубочки</w:t>
      </w:r>
    </w:p>
    <w:p w:rsidR="00E2263B" w:rsidRPr="00E2263B" w:rsidRDefault="00E2263B" w:rsidP="00E2263B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Cs w:val="21"/>
          <w:lang w:eastAsia="ru-RU"/>
        </w:rPr>
      </w:pPr>
    </w:p>
    <w:p w:rsidR="00202316" w:rsidRDefault="00957CD2" w:rsidP="00050527">
      <w:pPr>
        <w:pStyle w:val="aa"/>
        <w:spacing w:before="0" w:beforeAutospacing="0" w:after="0" w:afterAutospacing="0" w:line="288" w:lineRule="auto"/>
        <w:ind w:firstLine="567"/>
        <w:jc w:val="both"/>
      </w:pPr>
      <w:r w:rsidRPr="00050527">
        <w:rPr>
          <w:b/>
        </w:rPr>
        <w:t>Ядро</w:t>
      </w:r>
      <w:r w:rsidR="00050527">
        <w:t xml:space="preserve"> –</w:t>
      </w:r>
      <w:r w:rsidRPr="00957CD2">
        <w:t xml:space="preserve"> обязательная и существеннейшая часть живой клетки всех</w:t>
      </w:r>
      <w:bookmarkStart w:id="0" w:name="0020654b.htm"/>
      <w:r>
        <w:t xml:space="preserve"> </w:t>
      </w:r>
      <w:hyperlink r:id="rId13" w:history="1">
        <w:r w:rsidRPr="00957CD2">
          <w:rPr>
            <w:rStyle w:val="ad"/>
            <w:color w:val="auto"/>
          </w:rPr>
          <w:t>эукариотических</w:t>
        </w:r>
      </w:hyperlink>
      <w:bookmarkEnd w:id="0"/>
      <w:r>
        <w:t xml:space="preserve"> </w:t>
      </w:r>
      <w:r w:rsidR="00202316">
        <w:t xml:space="preserve">клеток. </w:t>
      </w:r>
      <w:r w:rsidR="00E2263B" w:rsidRPr="00957CD2">
        <w:t>Ядро</w:t>
      </w:r>
      <w:r w:rsidR="00E2263B" w:rsidRPr="00957CD2">
        <w:rPr>
          <w:szCs w:val="27"/>
        </w:rPr>
        <w:t xml:space="preserve"> </w:t>
      </w:r>
      <w:r w:rsidR="00E2263B" w:rsidRPr="00E2263B">
        <w:rPr>
          <w:color w:val="000000"/>
          <w:szCs w:val="27"/>
        </w:rPr>
        <w:t xml:space="preserve">впервые исследовано Робертом Броуном в 1831 году. </w:t>
      </w:r>
      <w:r w:rsidR="00202316">
        <w:rPr>
          <w:color w:val="000000"/>
          <w:szCs w:val="27"/>
        </w:rPr>
        <w:t>Р</w:t>
      </w:r>
      <w:r w:rsidR="00202316" w:rsidRPr="00202316">
        <w:t>азмеры ядра разли</w:t>
      </w:r>
      <w:r w:rsidR="00202316" w:rsidRPr="00202316">
        <w:t>ч</w:t>
      </w:r>
      <w:r w:rsidR="00202316" w:rsidRPr="00202316">
        <w:t>ны: от 2</w:t>
      </w:r>
      <w:r w:rsidR="00202316">
        <w:t>–</w:t>
      </w:r>
      <w:r w:rsidR="00202316" w:rsidRPr="00202316">
        <w:t>3 до 500 мкм (у половых клеток). Форма его чаще шаровидная или эллипсо</w:t>
      </w:r>
      <w:r w:rsidR="00202316" w:rsidRPr="00202316">
        <w:t>и</w:t>
      </w:r>
      <w:r w:rsidR="00202316" w:rsidRPr="00202316">
        <w:t>дальная. В молодых клетках оно занимает центральное положение, но позднее обычно смещается к оболочке, оттесняемое растущей</w:t>
      </w:r>
      <w:bookmarkStart w:id="1" w:name="00113842.htm"/>
      <w:r w:rsidR="00202316">
        <w:t xml:space="preserve"> </w:t>
      </w:r>
      <w:hyperlink r:id="rId14" w:history="1">
        <w:r w:rsidR="00202316" w:rsidRPr="00202316">
          <w:rPr>
            <w:rStyle w:val="ad"/>
            <w:color w:val="auto"/>
            <w:u w:val="none"/>
          </w:rPr>
          <w:t>вакуолью</w:t>
        </w:r>
      </w:hyperlink>
      <w:bookmarkEnd w:id="1"/>
      <w:r w:rsidR="00202316" w:rsidRPr="00202316">
        <w:t>.</w:t>
      </w:r>
      <w:r w:rsidR="00202316">
        <w:t xml:space="preserve"> </w:t>
      </w:r>
    </w:p>
    <w:p w:rsidR="005E5966" w:rsidRDefault="00E2263B" w:rsidP="00050527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  <w:szCs w:val="27"/>
        </w:rPr>
      </w:pPr>
      <w:r w:rsidRPr="00E2263B">
        <w:rPr>
          <w:color w:val="000000"/>
          <w:szCs w:val="27"/>
        </w:rPr>
        <w:t>Ядро</w:t>
      </w:r>
      <w:r w:rsidR="00202316">
        <w:rPr>
          <w:color w:val="000000"/>
          <w:szCs w:val="27"/>
        </w:rPr>
        <w:t xml:space="preserve"> окружено двухслойной мембраной с порами, которая отграничивает его от ц</w:t>
      </w:r>
      <w:r w:rsidR="00202316">
        <w:rPr>
          <w:color w:val="000000"/>
          <w:szCs w:val="27"/>
        </w:rPr>
        <w:t>и</w:t>
      </w:r>
      <w:r w:rsidR="00202316">
        <w:rPr>
          <w:color w:val="000000"/>
          <w:szCs w:val="27"/>
        </w:rPr>
        <w:t>топлазмы</w:t>
      </w:r>
      <w:r w:rsidR="005E5966">
        <w:rPr>
          <w:color w:val="000000"/>
          <w:szCs w:val="27"/>
        </w:rPr>
        <w:t xml:space="preserve"> (рисунок 4)</w:t>
      </w:r>
      <w:r w:rsidR="00202316">
        <w:rPr>
          <w:color w:val="000000"/>
          <w:szCs w:val="27"/>
        </w:rPr>
        <w:t xml:space="preserve">. </w:t>
      </w:r>
    </w:p>
    <w:p w:rsidR="005E5966" w:rsidRDefault="005E5966" w:rsidP="005E5966">
      <w:pPr>
        <w:pStyle w:val="aa"/>
        <w:spacing w:before="0" w:beforeAutospacing="0" w:after="0" w:afterAutospacing="0" w:line="288" w:lineRule="auto"/>
        <w:ind w:firstLine="567"/>
        <w:rPr>
          <w:color w:val="000000"/>
          <w:szCs w:val="27"/>
        </w:rPr>
      </w:pPr>
    </w:p>
    <w:p w:rsidR="00E2263B" w:rsidRDefault="00615187" w:rsidP="005E5966">
      <w:pPr>
        <w:pStyle w:val="aa"/>
        <w:spacing w:before="0" w:beforeAutospacing="0" w:after="0" w:afterAutospacing="0" w:line="288" w:lineRule="auto"/>
        <w:ind w:firstLine="567"/>
        <w:jc w:val="center"/>
        <w:rPr>
          <w:b/>
          <w:bCs/>
          <w:color w:val="000000"/>
        </w:rPr>
      </w:pPr>
      <w:r w:rsidRPr="00615187">
        <w:rPr>
          <w:noProof/>
        </w:rPr>
        <w:pict>
          <v:line id="Прямая соединительная линия 148" o:spid="_x0000_s1026" style="position:absolute;left:0;text-align:left;z-index:251761664;visibility:visible;mso-width-relative:margin;mso-height-relative:margin" from="73.1pt,51.2pt" to="111.1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" strokecolor="black [3213]"/>
        </w:pict>
      </w:r>
      <w:r w:rsidRPr="00615187">
        <w:rPr>
          <w:noProof/>
        </w:rPr>
        <w:pict>
          <v:rect id="Прямоугольник 147" o:spid="_x0000_s1156" style="position:absolute;left:0;text-align:left;margin-left:-6.8pt;margin-top:40.15pt;width:86.25pt;height:27.65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" fillcolor="white [3201]" strokecolor="white [3212]" strokeweight="2pt">
            <v:textbox>
              <w:txbxContent>
                <w:p w:rsidR="00401FCF" w:rsidRPr="005E5966" w:rsidRDefault="00401FCF" w:rsidP="005E5966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Кариоплазма</w:t>
                  </w:r>
                </w:p>
              </w:txbxContent>
            </v:textbox>
          </v:rect>
        </w:pict>
      </w:r>
      <w:r w:rsidR="005E5966">
        <w:rPr>
          <w:noProof/>
        </w:rPr>
        <w:drawing>
          <wp:inline distT="0" distB="0" distL="0" distR="0">
            <wp:extent cx="4280597" cy="2069904"/>
            <wp:effectExtent l="0" t="0" r="5715" b="6985"/>
            <wp:docPr id="143" name="Рисунок 143" descr="Строение я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оение яд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207"/>
                    <a:stretch/>
                  </pic:blipFill>
                  <pic:spPr bwMode="auto">
                    <a:xfrm>
                      <a:off x="0" y="0"/>
                      <a:ext cx="4280458" cy="206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966" w:rsidRDefault="005E5966" w:rsidP="005E5966">
      <w:pPr>
        <w:pStyle w:val="aa"/>
        <w:spacing w:before="0" w:beforeAutospacing="0" w:after="0" w:afterAutospacing="0" w:line="288" w:lineRule="auto"/>
        <w:ind w:firstLine="567"/>
        <w:jc w:val="center"/>
        <w:rPr>
          <w:b/>
          <w:bCs/>
          <w:color w:val="000000"/>
          <w:sz w:val="20"/>
        </w:rPr>
      </w:pPr>
    </w:p>
    <w:p w:rsidR="005E5966" w:rsidRPr="005E5966" w:rsidRDefault="005E5966" w:rsidP="005E5966">
      <w:pPr>
        <w:pStyle w:val="aa"/>
        <w:spacing w:before="0" w:beforeAutospacing="0" w:after="0" w:afterAutospacing="0" w:line="288" w:lineRule="auto"/>
        <w:jc w:val="center"/>
        <w:rPr>
          <w:b/>
          <w:bCs/>
          <w:color w:val="000000"/>
          <w:sz w:val="22"/>
        </w:rPr>
      </w:pPr>
      <w:r w:rsidRPr="005E5966">
        <w:rPr>
          <w:b/>
          <w:bCs/>
          <w:color w:val="000000"/>
          <w:sz w:val="22"/>
        </w:rPr>
        <w:t xml:space="preserve">Рисунок </w:t>
      </w:r>
      <w:r>
        <w:rPr>
          <w:b/>
          <w:bCs/>
          <w:color w:val="000000"/>
          <w:sz w:val="22"/>
        </w:rPr>
        <w:t>4 – Строение ядра клетки</w:t>
      </w:r>
    </w:p>
    <w:p w:rsidR="005E5966" w:rsidRDefault="005E5966" w:rsidP="005242FE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  <w:szCs w:val="27"/>
        </w:rPr>
      </w:pPr>
      <w:r w:rsidRPr="00E2263B">
        <w:rPr>
          <w:color w:val="000000"/>
          <w:szCs w:val="27"/>
        </w:rPr>
        <w:lastRenderedPageBreak/>
        <w:t>Внутреннее содержимое ядра составляет кари</w:t>
      </w:r>
      <w:r>
        <w:rPr>
          <w:color w:val="000000"/>
          <w:szCs w:val="27"/>
        </w:rPr>
        <w:t>оплазма</w:t>
      </w:r>
      <w:r w:rsidRPr="00E2263B">
        <w:rPr>
          <w:color w:val="000000"/>
          <w:szCs w:val="27"/>
        </w:rPr>
        <w:t xml:space="preserve"> (ядерный сок), заполняющая пространство между структурами ядра. В нём находится одно или несколько ядрышек</w:t>
      </w:r>
      <w:r>
        <w:rPr>
          <w:color w:val="000000"/>
          <w:szCs w:val="27"/>
        </w:rPr>
        <w:t xml:space="preserve"> сферической или неправильной формы. </w:t>
      </w:r>
      <w:r>
        <w:rPr>
          <w:color w:val="000000"/>
        </w:rPr>
        <w:t xml:space="preserve">Ядрышко </w:t>
      </w:r>
      <w:r w:rsidRPr="00E2263B">
        <w:rPr>
          <w:color w:val="000000"/>
        </w:rPr>
        <w:t>содержит преимущественно РНК и сп</w:t>
      </w:r>
      <w:r w:rsidRPr="00E2263B">
        <w:rPr>
          <w:color w:val="000000"/>
        </w:rPr>
        <w:t>е</w:t>
      </w:r>
      <w:r w:rsidRPr="00E2263B">
        <w:rPr>
          <w:color w:val="000000"/>
        </w:rPr>
        <w:t xml:space="preserve">цифические белки. Важнейшая его функция заключается в том, что в нём происходит формирование </w:t>
      </w:r>
      <w:r w:rsidRPr="005242FE">
        <w:rPr>
          <w:color w:val="000000" w:themeColor="text1"/>
        </w:rPr>
        <w:t>рибосом, которые осуществляют синтез белков в клетке</w:t>
      </w:r>
      <w:r w:rsidRPr="005242FE">
        <w:rPr>
          <w:color w:val="000000" w:themeColor="text1"/>
          <w:szCs w:val="27"/>
        </w:rPr>
        <w:t>. А также х</w:t>
      </w:r>
      <w:r w:rsidRPr="005242FE">
        <w:rPr>
          <w:rFonts w:ascii="Georgia" w:hAnsi="Georgia"/>
          <w:color w:val="000000" w:themeColor="text1"/>
          <w:shd w:val="clear" w:color="auto" w:fill="FFFFFF"/>
        </w:rPr>
        <w:t>ром</w:t>
      </w:r>
      <w:r w:rsidRPr="005242FE">
        <w:rPr>
          <w:rFonts w:ascii="Georgia" w:hAnsi="Georgia"/>
          <w:color w:val="000000" w:themeColor="text1"/>
          <w:shd w:val="clear" w:color="auto" w:fill="FFFFFF"/>
        </w:rPr>
        <w:t>о</w:t>
      </w:r>
      <w:r w:rsidRPr="005242FE">
        <w:rPr>
          <w:rFonts w:ascii="Georgia" w:hAnsi="Georgia"/>
          <w:color w:val="000000" w:themeColor="text1"/>
          <w:shd w:val="clear" w:color="auto" w:fill="FFFFFF"/>
        </w:rPr>
        <w:t xml:space="preserve">сомы – плотные удлиненные или нитевидные образования, видимые только при делении клетки. Они содержат ДНК, </w:t>
      </w:r>
      <w:r w:rsidRPr="005242FE">
        <w:rPr>
          <w:color w:val="000000" w:themeColor="text1"/>
          <w:szCs w:val="27"/>
        </w:rPr>
        <w:t>соединённых со специфическими белками – ги</w:t>
      </w:r>
      <w:r w:rsidRPr="005242FE">
        <w:rPr>
          <w:color w:val="000000" w:themeColor="text1"/>
          <w:szCs w:val="27"/>
        </w:rPr>
        <w:t>с</w:t>
      </w:r>
      <w:r w:rsidRPr="005242FE">
        <w:rPr>
          <w:color w:val="000000" w:themeColor="text1"/>
          <w:szCs w:val="27"/>
        </w:rPr>
        <w:t xml:space="preserve">тонами, </w:t>
      </w:r>
      <w:r w:rsidRPr="005242FE">
        <w:rPr>
          <w:rFonts w:ascii="Georgia" w:hAnsi="Georgia"/>
          <w:color w:val="000000" w:themeColor="text1"/>
          <w:shd w:val="clear" w:color="auto" w:fill="FFFFFF"/>
        </w:rPr>
        <w:t>в которых заключена наследственная информация, передающаяся из п</w:t>
      </w:r>
      <w:r w:rsidRPr="005242FE">
        <w:rPr>
          <w:rFonts w:ascii="Georgia" w:hAnsi="Georgia"/>
          <w:color w:val="000000" w:themeColor="text1"/>
          <w:shd w:val="clear" w:color="auto" w:fill="FFFFFF"/>
        </w:rPr>
        <w:t>о</w:t>
      </w:r>
      <w:r w:rsidRPr="005242FE">
        <w:rPr>
          <w:rFonts w:ascii="Georgia" w:hAnsi="Georgia"/>
          <w:color w:val="000000" w:themeColor="text1"/>
          <w:shd w:val="clear" w:color="auto" w:fill="FFFFFF"/>
        </w:rPr>
        <w:t>коления в поколение.</w:t>
      </w:r>
      <w:r w:rsidRPr="005242FE">
        <w:rPr>
          <w:color w:val="000000" w:themeColor="text1"/>
          <w:szCs w:val="27"/>
        </w:rPr>
        <w:t xml:space="preserve"> </w:t>
      </w:r>
    </w:p>
    <w:p w:rsidR="005242FE" w:rsidRPr="00E2263B" w:rsidRDefault="005242FE" w:rsidP="005242FE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5242FE">
        <w:rPr>
          <w:b/>
          <w:color w:val="000000"/>
        </w:rPr>
        <w:t>Эндоплазматическая сеть</w:t>
      </w:r>
      <w:r>
        <w:rPr>
          <w:color w:val="000000"/>
        </w:rPr>
        <w:t xml:space="preserve">, или эндоплазматический ретикулум </w:t>
      </w:r>
      <w:r w:rsidRPr="00E2263B">
        <w:rPr>
          <w:color w:val="000000"/>
        </w:rPr>
        <w:t xml:space="preserve">– </w:t>
      </w:r>
      <w:r>
        <w:rPr>
          <w:color w:val="000000"/>
        </w:rPr>
        <w:t xml:space="preserve">это разветвленная </w:t>
      </w:r>
      <w:r w:rsidRPr="00E2263B">
        <w:rPr>
          <w:color w:val="000000"/>
        </w:rPr>
        <w:t>сеть каналов, трубочек, пузырьков, цистерн, расположенных внутри цитоплазмы</w:t>
      </w:r>
      <w:r>
        <w:rPr>
          <w:color w:val="000000"/>
        </w:rPr>
        <w:t xml:space="preserve"> (рис</w:t>
      </w:r>
      <w:r>
        <w:rPr>
          <w:color w:val="000000"/>
        </w:rPr>
        <w:t>у</w:t>
      </w:r>
      <w:r>
        <w:rPr>
          <w:color w:val="000000"/>
        </w:rPr>
        <w:t>нок 5)</w:t>
      </w:r>
      <w:r w:rsidRPr="00E2263B">
        <w:rPr>
          <w:color w:val="000000"/>
        </w:rPr>
        <w:t>. Открыта в 1945 году английским учёным К. Портером, представляет собой сист</w:t>
      </w:r>
      <w:r w:rsidRPr="00E2263B">
        <w:rPr>
          <w:color w:val="000000"/>
        </w:rPr>
        <w:t>е</w:t>
      </w:r>
      <w:r w:rsidRPr="00E2263B">
        <w:rPr>
          <w:color w:val="000000"/>
        </w:rPr>
        <w:t>му мембран, имеющих ультрамикроскопическое строение.</w:t>
      </w:r>
    </w:p>
    <w:p w:rsidR="005242FE" w:rsidRDefault="005242FE" w:rsidP="005242FE">
      <w:pPr>
        <w:spacing w:after="0" w:line="288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42FE" w:rsidRDefault="005242FE" w:rsidP="005242FE">
      <w:pPr>
        <w:jc w:val="center"/>
        <w:rPr>
          <w:rFonts w:ascii="Times New Roman" w:hAnsi="Times New Roman" w:cs="Times New Roman"/>
          <w:sz w:val="24"/>
          <w:szCs w:val="24"/>
        </w:rPr>
      </w:pPr>
      <w:r w:rsidRPr="00E22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9438" cy="2132198"/>
            <wp:effectExtent l="0" t="0" r="0" b="1905"/>
            <wp:docPr id="29" name="Рисунок 29" descr="Строение эндоплазматической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роение эндоплазматической се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81"/>
                    <a:stretch/>
                  </pic:blipFill>
                  <pic:spPr bwMode="auto">
                    <a:xfrm>
                      <a:off x="0" y="0"/>
                      <a:ext cx="4039928" cy="21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2FE" w:rsidRPr="005242FE" w:rsidRDefault="005242FE" w:rsidP="005242FE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Рисунок 5 – Строение эндоплазматической сети</w:t>
      </w:r>
    </w:p>
    <w:p w:rsidR="005242FE" w:rsidRPr="005242FE" w:rsidRDefault="005242FE" w:rsidP="00050527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  <w:szCs w:val="27"/>
        </w:rPr>
      </w:pPr>
      <w:r w:rsidRPr="00E2263B">
        <w:rPr>
          <w:color w:val="000000"/>
        </w:rPr>
        <w:t>Вся сеть объединена в единое целое с наружной клеточной мембраной ядерной об</w:t>
      </w:r>
      <w:r w:rsidRPr="00E2263B">
        <w:rPr>
          <w:color w:val="000000"/>
        </w:rPr>
        <w:t>о</w:t>
      </w:r>
      <w:r w:rsidRPr="00E2263B">
        <w:rPr>
          <w:color w:val="000000"/>
        </w:rPr>
        <w:t>лочки. Различают ЭПС гладкую и шероховатую, несущую на себе рибосомы. На мембр</w:t>
      </w:r>
      <w:r w:rsidRPr="00E2263B">
        <w:rPr>
          <w:color w:val="000000"/>
        </w:rPr>
        <w:t>а</w:t>
      </w:r>
      <w:r w:rsidRPr="00E2263B">
        <w:rPr>
          <w:color w:val="000000"/>
        </w:rPr>
        <w:t>нах гладкой ЭПС находятся ферментные системы, участвующие в жировом и углеводном обмене. Этот тип мембран преобладает в клетках семян, богатых запасными веществами (белками, углеводами, маслами), рибосомы прикрепляются к мембране гранулярной ЭПС, и во время синтеза белковой молекулы полипептидная цепочка с рибосомами погружается в канал ЭПС. Функции эндоплазматической сети очень разнообразны: транспорт веществ  внутри клетки и между соседними клетками</w:t>
      </w:r>
      <w:r>
        <w:rPr>
          <w:color w:val="000000"/>
        </w:rPr>
        <w:t>,</w:t>
      </w:r>
      <w:r w:rsidRPr="00E2263B">
        <w:rPr>
          <w:color w:val="000000"/>
        </w:rPr>
        <w:t xml:space="preserve"> разделение клетки на отдельные секции, в которых одновременно проходят различные физиологические процессы и химические р</w:t>
      </w:r>
      <w:r w:rsidRPr="00E2263B">
        <w:rPr>
          <w:color w:val="000000"/>
        </w:rPr>
        <w:t>е</w:t>
      </w:r>
      <w:r w:rsidRPr="00E2263B">
        <w:rPr>
          <w:color w:val="000000"/>
        </w:rPr>
        <w:t>акции.</w:t>
      </w:r>
    </w:p>
    <w:p w:rsidR="005417D3" w:rsidRPr="00E2263B" w:rsidRDefault="00E2263B" w:rsidP="00E40F58">
      <w:pPr>
        <w:pStyle w:val="aa"/>
        <w:spacing w:before="0" w:beforeAutospacing="0" w:after="0" w:afterAutospacing="0" w:line="288" w:lineRule="auto"/>
        <w:ind w:firstLine="567"/>
        <w:jc w:val="both"/>
      </w:pPr>
      <w:r w:rsidRPr="005242FE">
        <w:rPr>
          <w:b/>
          <w:color w:val="000000" w:themeColor="text1"/>
        </w:rPr>
        <w:t>Аппарат Гольджи</w:t>
      </w:r>
      <w:r w:rsidRPr="005242FE">
        <w:rPr>
          <w:color w:val="000000" w:themeColor="text1"/>
        </w:rPr>
        <w:t xml:space="preserve"> </w:t>
      </w:r>
      <w:r w:rsidR="005417D3">
        <w:rPr>
          <w:color w:val="000000" w:themeColor="text1"/>
        </w:rPr>
        <w:t>в</w:t>
      </w:r>
      <w:r w:rsidR="005417D3">
        <w:rPr>
          <w:color w:val="000000"/>
        </w:rPr>
        <w:t>первые выделен в 1896 г. итальянским</w:t>
      </w:r>
      <w:r w:rsidR="005417D3" w:rsidRPr="00E2263B">
        <w:rPr>
          <w:color w:val="000000"/>
        </w:rPr>
        <w:t xml:space="preserve"> учён</w:t>
      </w:r>
      <w:r w:rsidR="005417D3">
        <w:rPr>
          <w:color w:val="000000"/>
        </w:rPr>
        <w:t>ым</w:t>
      </w:r>
      <w:r w:rsidR="005417D3" w:rsidRPr="00E2263B">
        <w:rPr>
          <w:color w:val="000000"/>
        </w:rPr>
        <w:t xml:space="preserve"> Камилло </w:t>
      </w:r>
      <w:r w:rsidR="005417D3">
        <w:rPr>
          <w:color w:val="000000"/>
        </w:rPr>
        <w:t>Гол</w:t>
      </w:r>
      <w:r w:rsidR="005417D3">
        <w:rPr>
          <w:color w:val="000000"/>
        </w:rPr>
        <w:t>ь</w:t>
      </w:r>
      <w:r w:rsidR="005417D3">
        <w:rPr>
          <w:color w:val="000000"/>
        </w:rPr>
        <w:t>джи и</w:t>
      </w:r>
      <w:r w:rsidR="005242FE">
        <w:rPr>
          <w:color w:val="000000" w:themeColor="text1"/>
        </w:rPr>
        <w:t xml:space="preserve"> п</w:t>
      </w:r>
      <w:r w:rsidRPr="00E2263B">
        <w:rPr>
          <w:color w:val="000000"/>
        </w:rPr>
        <w:t>редставляет собой многоярусную систему плоских мембранных мешочков</w:t>
      </w:r>
      <w:r w:rsidR="005417D3">
        <w:rPr>
          <w:color w:val="000000"/>
        </w:rPr>
        <w:t xml:space="preserve"> (ци</w:t>
      </w:r>
      <w:r w:rsidR="005417D3">
        <w:rPr>
          <w:color w:val="000000"/>
        </w:rPr>
        <w:t>с</w:t>
      </w:r>
      <w:r w:rsidR="005417D3">
        <w:rPr>
          <w:color w:val="000000"/>
        </w:rPr>
        <w:t>терн)</w:t>
      </w:r>
      <w:r w:rsidRPr="00E2263B">
        <w:rPr>
          <w:color w:val="000000"/>
        </w:rPr>
        <w:t xml:space="preserve">, которые по периферии утолщаются и образуют пузырчатые отростки. </w:t>
      </w:r>
    </w:p>
    <w:p w:rsidR="003235BB" w:rsidRDefault="005417D3" w:rsidP="00880144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5417D3">
        <w:rPr>
          <w:color w:val="252525"/>
          <w:shd w:val="clear" w:color="auto" w:fill="FFFFFF"/>
        </w:rPr>
        <w:t xml:space="preserve">В растительных клетках обнаруживается ряд отдельных стопок </w:t>
      </w:r>
      <w:r w:rsidRPr="005417D3">
        <w:rPr>
          <w:color w:val="000000" w:themeColor="text1"/>
          <w:shd w:val="clear" w:color="auto" w:fill="FFFFFF"/>
        </w:rPr>
        <w:t>(</w:t>
      </w:r>
      <w:r>
        <w:rPr>
          <w:color w:val="000000" w:themeColor="text1"/>
          <w:shd w:val="clear" w:color="auto" w:fill="FFFFFF"/>
        </w:rPr>
        <w:t>диктиосом</w:t>
      </w:r>
      <w:r w:rsidRPr="005417D3">
        <w:rPr>
          <w:color w:val="000000" w:themeColor="text1"/>
          <w:shd w:val="clear" w:color="auto" w:fill="FFFFFF"/>
        </w:rPr>
        <w:t>)</w:t>
      </w:r>
      <w:r>
        <w:rPr>
          <w:color w:val="000000" w:themeColor="text1"/>
          <w:shd w:val="clear" w:color="auto" w:fill="FFFFFF"/>
        </w:rPr>
        <w:t>.</w:t>
      </w:r>
      <w:r w:rsidRPr="005417D3">
        <w:rPr>
          <w:color w:val="000000" w:themeColor="text1"/>
        </w:rPr>
        <w:t xml:space="preserve"> </w:t>
      </w:r>
      <w:r>
        <w:rPr>
          <w:color w:val="000000" w:themeColor="text1"/>
        </w:rPr>
        <w:t>Д</w:t>
      </w:r>
      <w:r w:rsidRPr="00F529EB">
        <w:rPr>
          <w:color w:val="000000" w:themeColor="text1"/>
        </w:rPr>
        <w:t>и</w:t>
      </w:r>
      <w:r w:rsidRPr="00F529EB">
        <w:rPr>
          <w:color w:val="000000" w:themeColor="text1"/>
        </w:rPr>
        <w:t>к</w:t>
      </w:r>
      <w:r w:rsidRPr="00F529EB">
        <w:rPr>
          <w:color w:val="000000" w:themeColor="text1"/>
        </w:rPr>
        <w:t>тиосом</w:t>
      </w:r>
      <w:r>
        <w:rPr>
          <w:color w:val="000000" w:themeColor="text1"/>
        </w:rPr>
        <w:t>ы у высших растений состоят из 4–8 цистерн, собранных вместе</w:t>
      </w:r>
      <w:r>
        <w:rPr>
          <w:color w:val="000000"/>
        </w:rPr>
        <w:t xml:space="preserve"> </w:t>
      </w:r>
      <w:r w:rsidR="003235BB">
        <w:rPr>
          <w:color w:val="000000"/>
        </w:rPr>
        <w:t>(рисунок 6</w:t>
      </w:r>
      <w:r w:rsidR="003235BB" w:rsidRPr="00F529EB">
        <w:rPr>
          <w:color w:val="000000" w:themeColor="text1"/>
        </w:rPr>
        <w:t>)</w:t>
      </w:r>
      <w:r w:rsidR="00E2263B" w:rsidRPr="00F529EB">
        <w:rPr>
          <w:color w:val="000000" w:themeColor="text1"/>
        </w:rPr>
        <w:t>.</w:t>
      </w:r>
      <w:r w:rsidR="00F529EB" w:rsidRPr="00F529EB">
        <w:rPr>
          <w:color w:val="000000" w:themeColor="text1"/>
        </w:rPr>
        <w:t xml:space="preserve"> </w:t>
      </w:r>
      <w:r>
        <w:rPr>
          <w:color w:val="000000" w:themeColor="text1"/>
        </w:rPr>
        <w:t>В з</w:t>
      </w:r>
      <w:r>
        <w:rPr>
          <w:color w:val="000000" w:themeColor="text1"/>
        </w:rPr>
        <w:t>о</w:t>
      </w:r>
      <w:r>
        <w:rPr>
          <w:color w:val="000000" w:themeColor="text1"/>
        </w:rPr>
        <w:t xml:space="preserve">не диктиосом различают формообразующий и секретирующий участки. </w:t>
      </w:r>
    </w:p>
    <w:p w:rsidR="00880144" w:rsidRDefault="00880144" w:rsidP="003235BB">
      <w:pPr>
        <w:pStyle w:val="aa"/>
        <w:spacing w:before="0" w:beforeAutospacing="0" w:after="0" w:afterAutospacing="0" w:line="288" w:lineRule="auto"/>
        <w:ind w:firstLine="567"/>
        <w:jc w:val="center"/>
        <w:rPr>
          <w:noProof/>
          <w:sz w:val="22"/>
        </w:rPr>
      </w:pPr>
    </w:p>
    <w:p w:rsidR="005242FE" w:rsidRDefault="00615187" w:rsidP="003235BB">
      <w:pPr>
        <w:pStyle w:val="aa"/>
        <w:spacing w:before="0" w:beforeAutospacing="0" w:after="0" w:afterAutospacing="0" w:line="288" w:lineRule="auto"/>
        <w:ind w:firstLine="567"/>
        <w:jc w:val="center"/>
        <w:rPr>
          <w:color w:val="000000"/>
          <w:sz w:val="22"/>
        </w:rPr>
      </w:pPr>
      <w:r w:rsidRPr="00615187">
        <w:rPr>
          <w:noProof/>
          <w:sz w:val="22"/>
        </w:rPr>
        <w:lastRenderedPageBreak/>
        <w:pict>
          <v:rect id="Прямоугольник 153" o:spid="_x0000_s1027" style="position:absolute;left:0;text-align:left;margin-left:175.95pt;margin-top:16.9pt;width:13.45pt;height:20.55pt;z-index:251765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" fillcolor="#eeece1 [3214]" strokecolor="#eeece1 [3214]" strokeweight="2pt">
            <v:textbox>
              <w:txbxContent>
                <w:p w:rsidR="00401FCF" w:rsidRPr="00980E79" w:rsidRDefault="00401FCF" w:rsidP="00980E79">
                  <w:pPr>
                    <w:jc w:val="center"/>
                    <w:rPr>
                      <w:rFonts w:ascii="Algerian" w:hAnsi="Algerian"/>
                      <w:color w:val="000000" w:themeColor="text1"/>
                    </w:rPr>
                  </w:pPr>
                  <w:r w:rsidRPr="00980E79">
                    <w:rPr>
                      <w:rFonts w:ascii="Algerian" w:hAnsi="Algerian"/>
                      <w:color w:val="000000" w:themeColor="text1"/>
                    </w:rPr>
                    <w:t>5</w:t>
                  </w:r>
                </w:p>
              </w:txbxContent>
            </v:textbox>
          </v:rect>
        </w:pict>
      </w:r>
      <w:r w:rsidRPr="00615187">
        <w:rPr>
          <w:noProof/>
          <w:sz w:val="22"/>
        </w:rPr>
        <w:pict>
          <v:line id="Прямая соединительная линия 152" o:spid="_x0000_s1155" style="position:absolute;left:0;text-align:left;flip:x;z-index:251764736;visibility:visible" from="195.75pt,29.55pt" to="22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" strokecolor="black [3213]"/>
        </w:pict>
      </w:r>
      <w:r w:rsidRPr="00615187">
        <w:rPr>
          <w:noProof/>
          <w:sz w:val="22"/>
        </w:rPr>
        <w:pict>
          <v:oval id="Овал 151" o:spid="_x0000_s1154" style="position:absolute;left:0;text-align:left;margin-left:244.8pt;margin-top:29.55pt;width:9.5pt;height:12.6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" fillcolor="white [3201]" strokecolor="black [3200]" strokeweight="2pt"/>
        </w:pict>
      </w:r>
      <w:r w:rsidRPr="00615187">
        <w:rPr>
          <w:noProof/>
          <w:sz w:val="22"/>
        </w:rPr>
        <w:pict>
          <v:oval id="Овал 150" o:spid="_x0000_s1153" style="position:absolute;left:0;text-align:left;margin-left:225pt;margin-top:23.25pt;width:11.85pt;height:14.25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" fillcolor="white [3201]" strokecolor="black [3200]" strokeweight="2pt"/>
        </w:pict>
      </w:r>
      <w:r w:rsidR="00880144" w:rsidRPr="00880144">
        <w:rPr>
          <w:noProof/>
          <w:sz w:val="22"/>
        </w:rPr>
        <w:drawing>
          <wp:inline distT="0" distB="0" distL="0" distR="0">
            <wp:extent cx="3314933" cy="2341266"/>
            <wp:effectExtent l="0" t="0" r="0" b="1905"/>
            <wp:docPr id="149" name="Рисунок 149" descr="https://im3-tub-by.yandex.net/i?id=c770da24702bad968b8ad1f6a0a0e7b6&amp;n=33&amp;h=190&amp;w=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3-tub-by.yandex.net/i?id=c770da24702bad968b8ad1f6a0a0e7b6&amp;n=33&amp;h=190&amp;w=19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826"/>
                    <a:stretch/>
                  </pic:blipFill>
                  <pic:spPr bwMode="auto">
                    <a:xfrm>
                      <a:off x="0" y="0"/>
                      <a:ext cx="3318454" cy="234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144" w:rsidRPr="00880144" w:rsidRDefault="00880144" w:rsidP="003235BB">
      <w:pPr>
        <w:pStyle w:val="aa"/>
        <w:spacing w:before="0" w:beforeAutospacing="0" w:after="0" w:afterAutospacing="0" w:line="288" w:lineRule="auto"/>
        <w:ind w:firstLine="567"/>
        <w:jc w:val="center"/>
        <w:rPr>
          <w:color w:val="000000"/>
          <w:sz w:val="22"/>
        </w:rPr>
      </w:pPr>
    </w:p>
    <w:p w:rsidR="00980E79" w:rsidRDefault="00880144" w:rsidP="003235BB">
      <w:pPr>
        <w:pStyle w:val="aa"/>
        <w:spacing w:before="0" w:beforeAutospacing="0" w:after="0" w:afterAutospacing="0" w:line="288" w:lineRule="auto"/>
        <w:ind w:firstLine="567"/>
        <w:jc w:val="center"/>
        <w:rPr>
          <w:color w:val="000000"/>
          <w:sz w:val="22"/>
          <w:szCs w:val="22"/>
        </w:rPr>
      </w:pPr>
      <w:r w:rsidRPr="00880144">
        <w:rPr>
          <w:color w:val="000000"/>
          <w:sz w:val="22"/>
          <w:szCs w:val="22"/>
        </w:rPr>
        <w:t>1–</w:t>
      </w:r>
      <w:r>
        <w:rPr>
          <w:color w:val="000000"/>
          <w:sz w:val="22"/>
          <w:szCs w:val="22"/>
        </w:rPr>
        <w:t xml:space="preserve"> формирующий полюс, 2 – секретирующий полюс, </w:t>
      </w:r>
    </w:p>
    <w:p w:rsidR="00880144" w:rsidRPr="00880144" w:rsidRDefault="00880144" w:rsidP="003235BB">
      <w:pPr>
        <w:pStyle w:val="aa"/>
        <w:spacing w:before="0" w:beforeAutospacing="0" w:after="0" w:afterAutospacing="0" w:line="288" w:lineRule="auto"/>
        <w:ind w:firstLine="567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 – цистерны, 4 – пузырьки</w:t>
      </w:r>
      <w:r w:rsidR="00980E79">
        <w:rPr>
          <w:color w:val="000000"/>
          <w:sz w:val="22"/>
          <w:szCs w:val="22"/>
        </w:rPr>
        <w:t>, 5 – лизосомы</w:t>
      </w:r>
    </w:p>
    <w:p w:rsidR="003235BB" w:rsidRPr="003235BB" w:rsidRDefault="005417D3" w:rsidP="003235BB">
      <w:pPr>
        <w:pStyle w:val="aa"/>
        <w:spacing w:before="0" w:beforeAutospacing="0" w:after="0" w:afterAutospacing="0" w:line="288" w:lineRule="auto"/>
        <w:ind w:firstLine="567"/>
        <w:jc w:val="center"/>
        <w:rPr>
          <w:b/>
          <w:color w:val="000000"/>
          <w:sz w:val="22"/>
        </w:rPr>
      </w:pPr>
      <w:r>
        <w:rPr>
          <w:b/>
          <w:color w:val="000000"/>
          <w:sz w:val="22"/>
        </w:rPr>
        <w:t xml:space="preserve">Рисунок 6 – </w:t>
      </w:r>
      <w:r w:rsidR="00880144">
        <w:rPr>
          <w:b/>
          <w:color w:val="000000"/>
          <w:sz w:val="22"/>
        </w:rPr>
        <w:t>Схема с</w:t>
      </w:r>
      <w:r w:rsidR="003235BB" w:rsidRPr="003235BB">
        <w:rPr>
          <w:b/>
          <w:color w:val="000000"/>
          <w:sz w:val="22"/>
        </w:rPr>
        <w:t>троение аппарата Гольджи</w:t>
      </w:r>
    </w:p>
    <w:p w:rsidR="003235BB" w:rsidRPr="00E2263B" w:rsidRDefault="003235BB" w:rsidP="003235BB">
      <w:pPr>
        <w:pStyle w:val="aa"/>
        <w:spacing w:before="0" w:beforeAutospacing="0" w:after="0" w:afterAutospacing="0" w:line="288" w:lineRule="auto"/>
        <w:ind w:firstLine="567"/>
        <w:jc w:val="center"/>
        <w:rPr>
          <w:color w:val="000000"/>
        </w:rPr>
      </w:pPr>
    </w:p>
    <w:p w:rsidR="008F11F3" w:rsidRDefault="00E2263B" w:rsidP="00E2263B">
      <w:pPr>
        <w:pStyle w:val="aa"/>
        <w:spacing w:before="0" w:beforeAutospacing="0" w:after="0" w:afterAutospacing="0" w:line="288" w:lineRule="auto"/>
        <w:ind w:firstLine="567"/>
        <w:rPr>
          <w:color w:val="000000"/>
        </w:rPr>
      </w:pPr>
      <w:r w:rsidRPr="00E2263B">
        <w:rPr>
          <w:color w:val="000000"/>
        </w:rPr>
        <w:t>Функции аппарата Гольджи</w:t>
      </w:r>
      <w:r w:rsidR="008F11F3">
        <w:rPr>
          <w:color w:val="000000"/>
        </w:rPr>
        <w:t>:</w:t>
      </w:r>
    </w:p>
    <w:p w:rsidR="008F11F3" w:rsidRPr="008F11F3" w:rsidRDefault="008F11F3" w:rsidP="008F11F3">
      <w:pPr>
        <w:pStyle w:val="a4"/>
        <w:tabs>
          <w:tab w:val="num" w:pos="426"/>
        </w:tabs>
        <w:spacing w:line="288" w:lineRule="auto"/>
        <w:ind w:firstLine="567"/>
        <w:rPr>
          <w:sz w:val="24"/>
        </w:rPr>
      </w:pPr>
      <w:r>
        <w:rPr>
          <w:sz w:val="24"/>
        </w:rPr>
        <w:t xml:space="preserve">1. </w:t>
      </w:r>
      <w:r w:rsidRPr="008F11F3">
        <w:rPr>
          <w:sz w:val="24"/>
        </w:rPr>
        <w:t>Секреторные процессы клетки (образование и выделение особых продуктов, се</w:t>
      </w:r>
      <w:r w:rsidRPr="008F11F3">
        <w:rPr>
          <w:sz w:val="24"/>
        </w:rPr>
        <w:t>к</w:t>
      </w:r>
      <w:r w:rsidRPr="008F11F3">
        <w:rPr>
          <w:sz w:val="24"/>
        </w:rPr>
        <w:t>ретов, необходимых для жизнедеятельности организма). Секретируемые белки собираю</w:t>
      </w:r>
      <w:r w:rsidRPr="008F11F3">
        <w:rPr>
          <w:sz w:val="24"/>
        </w:rPr>
        <w:t>т</w:t>
      </w:r>
      <w:r w:rsidRPr="008F11F3">
        <w:rPr>
          <w:sz w:val="24"/>
        </w:rPr>
        <w:t>ся в пузырьки, отшнуровываются от цистерн и в конечном счёте сливаются с оболочкой (плазматической мембраной), выбрасывая своё содержимое из клетки наружу.</w:t>
      </w:r>
    </w:p>
    <w:p w:rsidR="008F11F3" w:rsidRPr="008F11F3" w:rsidRDefault="008F11F3" w:rsidP="008F11F3">
      <w:pPr>
        <w:pStyle w:val="a4"/>
        <w:tabs>
          <w:tab w:val="num" w:pos="426"/>
        </w:tabs>
        <w:spacing w:line="288" w:lineRule="auto"/>
        <w:ind w:firstLine="567"/>
        <w:rPr>
          <w:sz w:val="24"/>
        </w:rPr>
      </w:pPr>
      <w:r>
        <w:rPr>
          <w:sz w:val="24"/>
        </w:rPr>
        <w:t xml:space="preserve">2. </w:t>
      </w:r>
      <w:r w:rsidRPr="008F11F3">
        <w:rPr>
          <w:sz w:val="24"/>
        </w:rPr>
        <w:t>Накопление углеводов.</w:t>
      </w:r>
    </w:p>
    <w:p w:rsidR="008F11F3" w:rsidRPr="008F11F3" w:rsidRDefault="008F11F3" w:rsidP="008F11F3">
      <w:pPr>
        <w:pStyle w:val="a4"/>
        <w:tabs>
          <w:tab w:val="num" w:pos="426"/>
        </w:tabs>
        <w:spacing w:line="288" w:lineRule="auto"/>
        <w:ind w:firstLine="567"/>
        <w:rPr>
          <w:sz w:val="24"/>
        </w:rPr>
      </w:pPr>
      <w:r>
        <w:rPr>
          <w:sz w:val="24"/>
        </w:rPr>
        <w:t xml:space="preserve">3. </w:t>
      </w:r>
      <w:r w:rsidRPr="008F11F3">
        <w:rPr>
          <w:sz w:val="24"/>
        </w:rPr>
        <w:t>Регуляция содержания воды в клетке.</w:t>
      </w:r>
    </w:p>
    <w:p w:rsidR="008F11F3" w:rsidRPr="008F11F3" w:rsidRDefault="008F11F3" w:rsidP="008F11F3">
      <w:pPr>
        <w:pStyle w:val="a4"/>
        <w:tabs>
          <w:tab w:val="num" w:pos="426"/>
        </w:tabs>
        <w:spacing w:line="288" w:lineRule="auto"/>
        <w:ind w:firstLine="567"/>
        <w:rPr>
          <w:sz w:val="24"/>
        </w:rPr>
      </w:pPr>
      <w:r>
        <w:rPr>
          <w:sz w:val="24"/>
        </w:rPr>
        <w:t xml:space="preserve">4. </w:t>
      </w:r>
      <w:r w:rsidRPr="008F11F3">
        <w:rPr>
          <w:sz w:val="24"/>
        </w:rPr>
        <w:t>Синтез полисахаридов у растений.</w:t>
      </w:r>
    </w:p>
    <w:p w:rsidR="008F11F3" w:rsidRPr="008F11F3" w:rsidRDefault="008F11F3" w:rsidP="008F11F3">
      <w:pPr>
        <w:pStyle w:val="a4"/>
        <w:tabs>
          <w:tab w:val="num" w:pos="426"/>
        </w:tabs>
        <w:spacing w:line="288" w:lineRule="auto"/>
        <w:ind w:firstLine="567"/>
        <w:rPr>
          <w:sz w:val="24"/>
        </w:rPr>
      </w:pPr>
      <w:r>
        <w:rPr>
          <w:sz w:val="24"/>
        </w:rPr>
        <w:t xml:space="preserve">5. </w:t>
      </w:r>
      <w:r w:rsidRPr="008F11F3">
        <w:rPr>
          <w:sz w:val="24"/>
        </w:rPr>
        <w:t>Выделение слизей и твёрдых веществ.</w:t>
      </w:r>
    </w:p>
    <w:p w:rsidR="008F11F3" w:rsidRPr="008F11F3" w:rsidRDefault="008F11F3" w:rsidP="008F11F3">
      <w:pPr>
        <w:pStyle w:val="a4"/>
        <w:tabs>
          <w:tab w:val="num" w:pos="426"/>
        </w:tabs>
        <w:spacing w:line="288" w:lineRule="auto"/>
        <w:ind w:firstLine="567"/>
        <w:rPr>
          <w:sz w:val="24"/>
        </w:rPr>
      </w:pPr>
      <w:r>
        <w:rPr>
          <w:sz w:val="24"/>
        </w:rPr>
        <w:t xml:space="preserve">6. </w:t>
      </w:r>
      <w:r w:rsidRPr="008F11F3">
        <w:rPr>
          <w:sz w:val="24"/>
        </w:rPr>
        <w:t xml:space="preserve">Транслокация и др. – перенос </w:t>
      </w:r>
      <w:r w:rsidR="00E40F58" w:rsidRPr="008F11F3">
        <w:rPr>
          <w:sz w:val="24"/>
        </w:rPr>
        <w:t>материалов,</w:t>
      </w:r>
      <w:r w:rsidRPr="008F11F3">
        <w:rPr>
          <w:sz w:val="24"/>
        </w:rPr>
        <w:t xml:space="preserve"> из которых состоит клеточная стенка.</w:t>
      </w:r>
    </w:p>
    <w:p w:rsidR="008F11F3" w:rsidRPr="008F11F3" w:rsidRDefault="008F11F3" w:rsidP="008F11F3">
      <w:pPr>
        <w:pStyle w:val="a4"/>
        <w:tabs>
          <w:tab w:val="num" w:pos="426"/>
        </w:tabs>
        <w:spacing w:line="288" w:lineRule="auto"/>
        <w:ind w:firstLine="567"/>
        <w:rPr>
          <w:sz w:val="24"/>
        </w:rPr>
      </w:pPr>
      <w:r>
        <w:rPr>
          <w:sz w:val="24"/>
        </w:rPr>
        <w:t xml:space="preserve">7. </w:t>
      </w:r>
      <w:r w:rsidRPr="008F11F3">
        <w:rPr>
          <w:sz w:val="24"/>
        </w:rPr>
        <w:t>Образование клеточной стенки в растительной клетке после деления митозом (фрагмопласта). Пузырьки, происходящие из комплекса Гольджи, сливаются друг, с др</w:t>
      </w:r>
      <w:r w:rsidRPr="008F11F3">
        <w:rPr>
          <w:sz w:val="24"/>
        </w:rPr>
        <w:t>у</w:t>
      </w:r>
      <w:r w:rsidRPr="008F11F3">
        <w:rPr>
          <w:sz w:val="24"/>
        </w:rPr>
        <w:t>гом образуя фр</w:t>
      </w:r>
      <w:r w:rsidR="00941140">
        <w:rPr>
          <w:sz w:val="24"/>
        </w:rPr>
        <w:t>агмопласт, плазма</w:t>
      </w:r>
      <w:r w:rsidRPr="008F11F3">
        <w:rPr>
          <w:sz w:val="24"/>
        </w:rPr>
        <w:t>тическую мембрану.</w:t>
      </w:r>
    </w:p>
    <w:p w:rsidR="00E2263B" w:rsidRDefault="00E2263B" w:rsidP="00E40F5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980E79">
        <w:rPr>
          <w:b/>
          <w:color w:val="000000"/>
        </w:rPr>
        <w:t>Лизосомы</w:t>
      </w:r>
      <w:r w:rsidR="00E40F58">
        <w:rPr>
          <w:b/>
          <w:color w:val="000000"/>
        </w:rPr>
        <w:t xml:space="preserve"> </w:t>
      </w:r>
      <w:r w:rsidR="00E40F58" w:rsidRPr="00E40F58">
        <w:rPr>
          <w:color w:val="000000"/>
        </w:rPr>
        <w:t>впервые были описаны в 19</w:t>
      </w:r>
      <w:r w:rsidR="00E40F58">
        <w:rPr>
          <w:color w:val="000000"/>
        </w:rPr>
        <w:t>55</w:t>
      </w:r>
      <w:r w:rsidR="00E40F58" w:rsidRPr="00E40F58">
        <w:rPr>
          <w:color w:val="000000"/>
        </w:rPr>
        <w:t xml:space="preserve"> </w:t>
      </w:r>
      <w:hyperlink r:id="rId19" w:tooltip="Бельгия" w:history="1">
        <w:r w:rsidR="00E40F58" w:rsidRPr="00E40F58">
          <w:rPr>
            <w:rStyle w:val="ad"/>
            <w:color w:val="000000" w:themeColor="text1"/>
            <w:u w:val="none"/>
            <w:shd w:val="clear" w:color="auto" w:fill="FFFFFF"/>
          </w:rPr>
          <w:t>бельгийским</w:t>
        </w:r>
      </w:hyperlink>
      <w:r w:rsidR="00E40F58">
        <w:rPr>
          <w:color w:val="000000" w:themeColor="text1"/>
        </w:rPr>
        <w:t xml:space="preserve"> </w:t>
      </w:r>
      <w:r w:rsidR="00E40F58" w:rsidRPr="00E40F58">
        <w:rPr>
          <w:color w:val="000000" w:themeColor="text1"/>
          <w:shd w:val="clear" w:color="auto" w:fill="FFFFFF"/>
        </w:rPr>
        <w:t>биохимиком</w:t>
      </w:r>
      <w:r w:rsidR="00E40F58">
        <w:rPr>
          <w:color w:val="000000" w:themeColor="text1"/>
          <w:shd w:val="clear" w:color="auto" w:fill="FFFFFF"/>
        </w:rPr>
        <w:t xml:space="preserve"> </w:t>
      </w:r>
      <w:hyperlink r:id="rId20" w:tooltip="Дюв, Кристиан де" w:history="1">
        <w:r w:rsidR="00E40F58" w:rsidRPr="00E40F58">
          <w:rPr>
            <w:rStyle w:val="ad"/>
            <w:color w:val="000000" w:themeColor="text1"/>
            <w:u w:val="none"/>
            <w:shd w:val="clear" w:color="auto" w:fill="FFFFFF"/>
          </w:rPr>
          <w:t>Кристианом</w:t>
        </w:r>
      </w:hyperlink>
      <w:r w:rsidR="00E40F58" w:rsidRPr="00E40F58">
        <w:rPr>
          <w:color w:val="000000" w:themeColor="text1"/>
        </w:rPr>
        <w:t xml:space="preserve"> </w:t>
      </w:r>
      <w:r w:rsidR="00E40F58">
        <w:rPr>
          <w:color w:val="000000"/>
        </w:rPr>
        <w:t>де Дюв. П</w:t>
      </w:r>
      <w:r w:rsidRPr="00E2263B">
        <w:rPr>
          <w:color w:val="000000"/>
        </w:rPr>
        <w:t xml:space="preserve">редставляют собой мелкие пузырьки, ограниченные мембраной </w:t>
      </w:r>
      <w:r w:rsidR="00E40F58">
        <w:rPr>
          <w:color w:val="000000"/>
        </w:rPr>
        <w:t>(рисунок 7)</w:t>
      </w:r>
      <w:r w:rsidRPr="00E2263B">
        <w:rPr>
          <w:color w:val="000000"/>
        </w:rPr>
        <w:t xml:space="preserve">. </w:t>
      </w:r>
    </w:p>
    <w:p w:rsidR="00E40F58" w:rsidRPr="00E2263B" w:rsidRDefault="00E40F58" w:rsidP="00E40F58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</w:p>
    <w:p w:rsidR="00E2263B" w:rsidRPr="00E40F58" w:rsidRDefault="00E2263B" w:rsidP="00E2263B">
      <w:pPr>
        <w:jc w:val="center"/>
        <w:rPr>
          <w:rFonts w:ascii="Times New Roman" w:hAnsi="Times New Roman" w:cs="Times New Roman"/>
          <w:szCs w:val="24"/>
        </w:rPr>
      </w:pPr>
      <w:r w:rsidRPr="00E22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5579" cy="1949380"/>
            <wp:effectExtent l="0" t="0" r="0" b="0"/>
            <wp:docPr id="65" name="Рисунок 65" descr="Строение лизос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роение лизосомы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69"/>
                    <a:stretch/>
                  </pic:blipFill>
                  <pic:spPr bwMode="auto">
                    <a:xfrm>
                      <a:off x="0" y="0"/>
                      <a:ext cx="2055285" cy="19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58" w:rsidRPr="00E40F58" w:rsidRDefault="00E40F58" w:rsidP="00E2263B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Рисунок 7 – Строение лизосомы </w:t>
      </w:r>
    </w:p>
    <w:p w:rsidR="007E207D" w:rsidRDefault="00E40F58" w:rsidP="00E2263B">
      <w:pPr>
        <w:pStyle w:val="aa"/>
        <w:spacing w:before="0" w:beforeAutospacing="0" w:after="0" w:afterAutospacing="0" w:line="288" w:lineRule="auto"/>
        <w:ind w:firstLine="567"/>
        <w:rPr>
          <w:color w:val="000000"/>
        </w:rPr>
      </w:pPr>
      <w:r>
        <w:rPr>
          <w:color w:val="000000"/>
        </w:rPr>
        <w:lastRenderedPageBreak/>
        <w:t>Лизосомы образуются из тяжей эндоплазматической сети путем отшнуровывания мельчайших пузырьков</w:t>
      </w:r>
      <w:r w:rsidR="007E207D">
        <w:rPr>
          <w:color w:val="000000"/>
        </w:rPr>
        <w:t>, с кислой средой (рН от 1,5 до 4–4,5). Ф</w:t>
      </w:r>
      <w:r w:rsidR="007E207D" w:rsidRPr="00E2263B">
        <w:rPr>
          <w:color w:val="000000"/>
        </w:rPr>
        <w:t>ункци</w:t>
      </w:r>
      <w:r w:rsidR="007E207D">
        <w:rPr>
          <w:color w:val="000000"/>
        </w:rPr>
        <w:t>и лизосом:</w:t>
      </w:r>
    </w:p>
    <w:p w:rsidR="00E40F58" w:rsidRDefault="007E207D" w:rsidP="00E2263B">
      <w:pPr>
        <w:pStyle w:val="aa"/>
        <w:spacing w:before="0" w:beforeAutospacing="0" w:after="0" w:afterAutospacing="0" w:line="288" w:lineRule="auto"/>
        <w:ind w:firstLine="567"/>
        <w:rPr>
          <w:color w:val="000000"/>
        </w:rPr>
      </w:pPr>
      <w:r>
        <w:rPr>
          <w:color w:val="000000"/>
        </w:rPr>
        <w:t>1. О</w:t>
      </w:r>
      <w:r w:rsidRPr="00E2263B">
        <w:rPr>
          <w:color w:val="000000"/>
        </w:rPr>
        <w:t xml:space="preserve">существление </w:t>
      </w:r>
      <w:r>
        <w:rPr>
          <w:color w:val="000000"/>
        </w:rPr>
        <w:t xml:space="preserve">процесса </w:t>
      </w:r>
      <w:r w:rsidRPr="00E2263B">
        <w:rPr>
          <w:color w:val="000000"/>
        </w:rPr>
        <w:t>внутриклеточного пищеварения</w:t>
      </w:r>
      <w:r>
        <w:rPr>
          <w:color w:val="000000"/>
        </w:rPr>
        <w:t>.</w:t>
      </w:r>
    </w:p>
    <w:p w:rsidR="007E207D" w:rsidRDefault="007E207D" w:rsidP="007E207D">
      <w:pPr>
        <w:pStyle w:val="a4"/>
        <w:spacing w:line="288" w:lineRule="auto"/>
        <w:ind w:firstLine="567"/>
        <w:rPr>
          <w:sz w:val="24"/>
        </w:rPr>
      </w:pPr>
      <w:r w:rsidRPr="007E207D">
        <w:rPr>
          <w:color w:val="000000"/>
          <w:sz w:val="24"/>
        </w:rPr>
        <w:t>2.</w:t>
      </w:r>
      <w:r w:rsidRPr="007E207D">
        <w:rPr>
          <w:sz w:val="24"/>
        </w:rPr>
        <w:t xml:space="preserve"> Выведение чужеродных тел или структурных элементов клетки, которые ей бол</w:t>
      </w:r>
      <w:r w:rsidRPr="007E207D">
        <w:rPr>
          <w:sz w:val="24"/>
        </w:rPr>
        <w:t>ь</w:t>
      </w:r>
      <w:r w:rsidRPr="007E207D">
        <w:rPr>
          <w:sz w:val="24"/>
        </w:rPr>
        <w:t>ше не нужны.</w:t>
      </w:r>
    </w:p>
    <w:p w:rsidR="00AE6F46" w:rsidRPr="0012497C" w:rsidRDefault="00AE6F46" w:rsidP="0012497C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</w:rPr>
      </w:pPr>
      <w:r w:rsidRPr="0012497C">
        <w:rPr>
          <w:b/>
          <w:color w:val="000000" w:themeColor="text1"/>
        </w:rPr>
        <w:t>Рибосомы</w:t>
      </w:r>
      <w:r w:rsidR="0012497C" w:rsidRPr="0012497C">
        <w:rPr>
          <w:color w:val="000000" w:themeColor="text1"/>
          <w:shd w:val="clear" w:color="auto" w:fill="FFFFFF"/>
        </w:rPr>
        <w:t xml:space="preserve"> (от «</w:t>
      </w:r>
      <w:hyperlink r:id="rId22" w:tooltip="Рибонуклеиновые кислоты" w:history="1">
        <w:r w:rsidR="0012497C" w:rsidRPr="0012497C">
          <w:rPr>
            <w:rStyle w:val="ad"/>
            <w:color w:val="000000" w:themeColor="text1"/>
            <w:u w:val="none"/>
            <w:shd w:val="clear" w:color="auto" w:fill="FFFFFF"/>
          </w:rPr>
          <w:t>рибонуклеиновая кислота</w:t>
        </w:r>
      </w:hyperlink>
      <w:r w:rsidR="0012497C" w:rsidRPr="0012497C">
        <w:rPr>
          <w:color w:val="000000" w:themeColor="text1"/>
          <w:shd w:val="clear" w:color="auto" w:fill="FFFFFF"/>
        </w:rPr>
        <w:t>» и греч. «сома» – тело),</w:t>
      </w:r>
      <w:r w:rsidRPr="0012497C">
        <w:rPr>
          <w:color w:val="000000" w:themeColor="text1"/>
        </w:rPr>
        <w:t xml:space="preserve"> – немембранные клеточные органоиды</w:t>
      </w:r>
      <w:r w:rsidR="0012497C" w:rsidRPr="0012497C">
        <w:rPr>
          <w:color w:val="000000" w:themeColor="text1"/>
        </w:rPr>
        <w:t xml:space="preserve">. Функция </w:t>
      </w:r>
      <w:r w:rsidR="00CB30B4">
        <w:rPr>
          <w:color w:val="000000" w:themeColor="text1"/>
        </w:rPr>
        <w:t>–</w:t>
      </w:r>
      <w:r w:rsidR="0012497C" w:rsidRPr="0012497C">
        <w:rPr>
          <w:color w:val="000000" w:themeColor="text1"/>
          <w:shd w:val="clear" w:color="auto" w:fill="FFFFFF"/>
        </w:rPr>
        <w:t xml:space="preserve"> синтез </w:t>
      </w:r>
      <w:hyperlink r:id="rId23" w:tooltip="Белки" w:history="1">
        <w:r w:rsidR="0012497C" w:rsidRPr="0012497C">
          <w:rPr>
            <w:rStyle w:val="ad"/>
            <w:color w:val="000000" w:themeColor="text1"/>
            <w:u w:val="none"/>
            <w:shd w:val="clear" w:color="auto" w:fill="FFFFFF"/>
          </w:rPr>
          <w:t>белк</w:t>
        </w:r>
      </w:hyperlink>
      <w:r w:rsidR="0012497C" w:rsidRPr="0012497C">
        <w:rPr>
          <w:color w:val="000000" w:themeColor="text1"/>
        </w:rPr>
        <w:t>а</w:t>
      </w:r>
      <w:r w:rsidR="0012497C" w:rsidRPr="0012497C">
        <w:rPr>
          <w:color w:val="000000" w:themeColor="text1"/>
          <w:shd w:val="clear" w:color="auto" w:fill="FFFFFF"/>
        </w:rPr>
        <w:t>. Присутствует в</w:t>
      </w:r>
      <w:r w:rsidR="0012497C" w:rsidRPr="0012497C">
        <w:rPr>
          <w:rStyle w:val="apple-converted-space"/>
          <w:color w:val="000000" w:themeColor="text1"/>
          <w:shd w:val="clear" w:color="auto" w:fill="FFFFFF"/>
        </w:rPr>
        <w:t> </w:t>
      </w:r>
      <w:hyperlink r:id="rId24" w:tooltip="Клетка" w:history="1">
        <w:r w:rsidR="0012497C" w:rsidRPr="0012497C">
          <w:rPr>
            <w:rStyle w:val="ad"/>
            <w:color w:val="000000" w:themeColor="text1"/>
            <w:u w:val="none"/>
            <w:shd w:val="clear" w:color="auto" w:fill="FFFFFF"/>
          </w:rPr>
          <w:t>клетках</w:t>
        </w:r>
      </w:hyperlink>
      <w:r w:rsidR="0012497C" w:rsidRPr="0012497C">
        <w:rPr>
          <w:rStyle w:val="apple-converted-space"/>
          <w:color w:val="000000" w:themeColor="text1"/>
          <w:shd w:val="clear" w:color="auto" w:fill="FFFFFF"/>
        </w:rPr>
        <w:t> </w:t>
      </w:r>
      <w:r w:rsidR="0012497C" w:rsidRPr="0012497C">
        <w:rPr>
          <w:color w:val="000000" w:themeColor="text1"/>
          <w:shd w:val="clear" w:color="auto" w:fill="FFFFFF"/>
        </w:rPr>
        <w:t>всех организмов. Представляет собой сферическую частицу диаметром ок</w:t>
      </w:r>
      <w:r w:rsidR="0012497C">
        <w:rPr>
          <w:color w:val="000000" w:themeColor="text1"/>
          <w:shd w:val="clear" w:color="auto" w:fill="FFFFFF"/>
        </w:rPr>
        <w:t>оло</w:t>
      </w:r>
      <w:r w:rsidR="0012497C" w:rsidRPr="0012497C">
        <w:rPr>
          <w:color w:val="000000" w:themeColor="text1"/>
          <w:shd w:val="clear" w:color="auto" w:fill="FFFFFF"/>
        </w:rPr>
        <w:t xml:space="preserve"> 20 нм, состоящую из двух субчастиц, которые могут разъединяться и вновь объединяться</w:t>
      </w:r>
      <w:r w:rsidR="00CB30B4">
        <w:rPr>
          <w:color w:val="000000" w:themeColor="text1"/>
          <w:shd w:val="clear" w:color="auto" w:fill="FFFFFF"/>
        </w:rPr>
        <w:t xml:space="preserve"> (рисунок 8)</w:t>
      </w:r>
      <w:r w:rsidR="0012497C" w:rsidRPr="0012497C">
        <w:rPr>
          <w:color w:val="000000" w:themeColor="text1"/>
          <w:shd w:val="clear" w:color="auto" w:fill="FFFFFF"/>
        </w:rPr>
        <w:t xml:space="preserve">. Структурный каркас рибосомы образован молекулами рибосомальной </w:t>
      </w:r>
      <w:hyperlink r:id="rId25" w:tooltip="Рнк" w:history="1">
        <w:r w:rsidR="0012497C" w:rsidRPr="0012497C">
          <w:rPr>
            <w:rStyle w:val="ad"/>
            <w:color w:val="000000" w:themeColor="text1"/>
            <w:u w:val="none"/>
            <w:shd w:val="clear" w:color="auto" w:fill="FFFFFF"/>
          </w:rPr>
          <w:t>РНК</w:t>
        </w:r>
      </w:hyperlink>
      <w:r w:rsidR="0012497C" w:rsidRPr="0012497C">
        <w:rPr>
          <w:color w:val="000000" w:themeColor="text1"/>
          <w:shd w:val="clear" w:color="auto" w:fill="FFFFFF"/>
        </w:rPr>
        <w:t xml:space="preserve"> и связанными с ними белк</w:t>
      </w:r>
      <w:r w:rsidR="0012497C" w:rsidRPr="0012497C">
        <w:rPr>
          <w:color w:val="000000" w:themeColor="text1"/>
          <w:shd w:val="clear" w:color="auto" w:fill="FFFFFF"/>
        </w:rPr>
        <w:t>а</w:t>
      </w:r>
      <w:r w:rsidR="0012497C" w:rsidRPr="0012497C">
        <w:rPr>
          <w:color w:val="000000" w:themeColor="text1"/>
          <w:shd w:val="clear" w:color="auto" w:fill="FFFFFF"/>
        </w:rPr>
        <w:t xml:space="preserve">ми. </w:t>
      </w:r>
    </w:p>
    <w:p w:rsidR="00CB30B4" w:rsidRDefault="00CB30B4" w:rsidP="00AE6F4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6F46" w:rsidRDefault="00AE6F46" w:rsidP="00CB30B4">
      <w:pPr>
        <w:jc w:val="center"/>
        <w:rPr>
          <w:rFonts w:ascii="Times New Roman" w:hAnsi="Times New Roman" w:cs="Times New Roman"/>
          <w:sz w:val="24"/>
          <w:szCs w:val="24"/>
        </w:rPr>
      </w:pPr>
      <w:r w:rsidRPr="00E22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5973" cy="3081720"/>
            <wp:effectExtent l="0" t="0" r="8255" b="4445"/>
            <wp:docPr id="23" name="Рисунок 23" descr="Строение рибос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роение рибосомы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89"/>
                    <a:stretch/>
                  </pic:blipFill>
                  <pic:spPr bwMode="auto">
                    <a:xfrm>
                      <a:off x="0" y="0"/>
                      <a:ext cx="3326146" cy="30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0B4" w:rsidRDefault="00CB30B4" w:rsidP="00CB30B4">
      <w:pPr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</w:p>
    <w:p w:rsidR="00CB30B4" w:rsidRDefault="00CB30B4" w:rsidP="00CB30B4">
      <w:pPr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Рисунок 8 – Схема строения рибосомы</w:t>
      </w:r>
    </w:p>
    <w:p w:rsidR="00CB30B4" w:rsidRPr="00CB30B4" w:rsidRDefault="00CB30B4" w:rsidP="00C81835">
      <w:pPr>
        <w:spacing w:after="0" w:line="288" w:lineRule="auto"/>
        <w:jc w:val="both"/>
        <w:rPr>
          <w:rFonts w:ascii="Times New Roman" w:hAnsi="Times New Roman" w:cs="Times New Roman"/>
          <w:b/>
          <w:szCs w:val="24"/>
        </w:rPr>
      </w:pPr>
    </w:p>
    <w:p w:rsidR="00AE6F46" w:rsidRPr="00E2263B" w:rsidRDefault="00AE6F46" w:rsidP="00C81835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E2263B">
        <w:rPr>
          <w:color w:val="000000"/>
        </w:rPr>
        <w:t>Рибосомы синтезируются в ядре, затем покидают его, переходя в цитоплазму, где прикрепляются к наружной поверхности мембран эндоплазматической сети или распол</w:t>
      </w:r>
      <w:r w:rsidRPr="00E2263B">
        <w:rPr>
          <w:color w:val="000000"/>
        </w:rPr>
        <w:t>а</w:t>
      </w:r>
      <w:r w:rsidRPr="00E2263B">
        <w:rPr>
          <w:color w:val="000000"/>
        </w:rPr>
        <w:t>гаются свободно. В зависимости от типа синтезируемого белка рибосомы могут функци</w:t>
      </w:r>
      <w:r w:rsidRPr="00E2263B">
        <w:rPr>
          <w:color w:val="000000"/>
        </w:rPr>
        <w:t>о</w:t>
      </w:r>
      <w:r w:rsidRPr="00E2263B">
        <w:rPr>
          <w:color w:val="000000"/>
        </w:rPr>
        <w:t>нировать по одиночке или объединяться в комплексы – полирибосомы.</w:t>
      </w:r>
    </w:p>
    <w:p w:rsidR="00C81835" w:rsidRPr="00D5071E" w:rsidRDefault="00C81835" w:rsidP="00D5071E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  <w:sz w:val="36"/>
          <w:shd w:val="clear" w:color="auto" w:fill="FFFFFF"/>
        </w:rPr>
      </w:pPr>
      <w:r w:rsidRPr="00C81835">
        <w:rPr>
          <w:b/>
          <w:color w:val="000000"/>
        </w:rPr>
        <w:t xml:space="preserve">Сферосомы </w:t>
      </w:r>
      <w:r w:rsidRPr="00C81835">
        <w:rPr>
          <w:color w:val="000000"/>
        </w:rPr>
        <w:t>обнаружены только у растений в 1880 г.</w:t>
      </w:r>
      <w:r w:rsidRPr="00C81835">
        <w:rPr>
          <w:color w:val="252525"/>
          <w:shd w:val="clear" w:color="auto" w:fill="FFFFFF"/>
        </w:rPr>
        <w:t xml:space="preserve"> </w:t>
      </w:r>
      <w:r w:rsidR="008E01A8">
        <w:rPr>
          <w:color w:val="252525"/>
          <w:shd w:val="clear" w:color="auto" w:fill="FFFFFF"/>
        </w:rPr>
        <w:t xml:space="preserve">Ганштейном и представляют собой </w:t>
      </w:r>
      <w:r w:rsidRPr="00C81835">
        <w:rPr>
          <w:color w:val="252525"/>
          <w:shd w:val="clear" w:color="auto" w:fill="FFFFFF"/>
        </w:rPr>
        <w:t>одномембранные</w:t>
      </w:r>
      <w:r>
        <w:rPr>
          <w:color w:val="252525"/>
          <w:shd w:val="clear" w:color="auto" w:fill="FFFFFF"/>
        </w:rPr>
        <w:t xml:space="preserve"> </w:t>
      </w:r>
      <w:hyperlink r:id="rId27" w:tooltip="Органоиды" w:history="1">
        <w:r w:rsidRPr="00C81835">
          <w:rPr>
            <w:rStyle w:val="ad"/>
            <w:color w:val="000000" w:themeColor="text1"/>
            <w:u w:val="none"/>
            <w:shd w:val="clear" w:color="auto" w:fill="FFFFFF"/>
          </w:rPr>
          <w:t>органеллы</w:t>
        </w:r>
      </w:hyperlink>
      <w:r>
        <w:rPr>
          <w:color w:val="000000" w:themeColor="text1"/>
        </w:rPr>
        <w:t xml:space="preserve"> </w:t>
      </w:r>
      <w:hyperlink r:id="rId28" w:tooltip="Клетка" w:history="1">
        <w:r w:rsidRPr="00C81835">
          <w:rPr>
            <w:rStyle w:val="ad"/>
            <w:color w:val="000000" w:themeColor="text1"/>
            <w:u w:val="none"/>
            <w:shd w:val="clear" w:color="auto" w:fill="FFFFFF"/>
          </w:rPr>
          <w:t>растительных клеток</w:t>
        </w:r>
      </w:hyperlink>
      <w:r>
        <w:rPr>
          <w:color w:val="000000" w:themeColor="text1"/>
        </w:rPr>
        <w:t>. Они образуются из элементов эндоплазматической сети. Ф</w:t>
      </w:r>
      <w:r w:rsidRPr="00C81835">
        <w:rPr>
          <w:color w:val="000000" w:themeColor="text1"/>
          <w:shd w:val="clear" w:color="auto" w:fill="FFFFFF"/>
        </w:rPr>
        <w:t>ункци</w:t>
      </w:r>
      <w:r>
        <w:rPr>
          <w:color w:val="000000" w:themeColor="text1"/>
          <w:shd w:val="clear" w:color="auto" w:fill="FFFFFF"/>
        </w:rPr>
        <w:t>я сферосом –</w:t>
      </w:r>
      <w:r w:rsidRPr="00C81835">
        <w:rPr>
          <w:color w:val="000000" w:themeColor="text1"/>
          <w:shd w:val="clear" w:color="auto" w:fill="FFFFFF"/>
        </w:rPr>
        <w:t xml:space="preserve"> накопле</w:t>
      </w:r>
      <w:r>
        <w:rPr>
          <w:color w:val="000000" w:themeColor="text1"/>
          <w:shd w:val="clear" w:color="auto" w:fill="FFFFFF"/>
        </w:rPr>
        <w:t xml:space="preserve">ние </w:t>
      </w:r>
      <w:hyperlink r:id="rId29" w:tooltip="Липиды" w:history="1">
        <w:r w:rsidRPr="00C81835">
          <w:rPr>
            <w:rStyle w:val="ad"/>
            <w:color w:val="000000" w:themeColor="text1"/>
            <w:u w:val="none"/>
            <w:shd w:val="clear" w:color="auto" w:fill="FFFFFF"/>
          </w:rPr>
          <w:t>липидов</w:t>
        </w:r>
      </w:hyperlink>
      <w:r w:rsidRPr="00C81835">
        <w:rPr>
          <w:color w:val="000000" w:themeColor="text1"/>
          <w:shd w:val="clear" w:color="auto" w:fill="FFFFFF"/>
        </w:rPr>
        <w:t>.</w:t>
      </w:r>
    </w:p>
    <w:p w:rsidR="00D5071E" w:rsidRPr="00D5071E" w:rsidRDefault="00D5071E" w:rsidP="00D5071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  <w:t xml:space="preserve">Пероксисомы и глиоксисомы – 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округлые органоиды (микротельца)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диаметром 0,2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–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1,5 мкм, ограниченные элементарной мембраной и содержащие гранулярный матрикс умеренной электронной плотности</w:t>
      </w:r>
      <w:r w:rsidRPr="00D5071E">
        <w:rPr>
          <w:rFonts w:ascii="Times New Roman" w:eastAsia="Times New Roman" w:hAnsi="Times New Roman" w:cs="Times New Roman"/>
          <w:i/>
          <w:iCs/>
          <w:color w:val="000000"/>
          <w:sz w:val="24"/>
          <w:szCs w:val="1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 xml:space="preserve"> 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В некоторых микротелах обнаруживается белковый кристаллоид, состоящий из трубочек диаметром около 6 нм. Количество микротел в кле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т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lastRenderedPageBreak/>
        <w:t xml:space="preserve">ке близко к числу митохондрий. 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П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ероксисомы и глиоксисомы 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в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клетках растений выпо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л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няю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т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различные физиологиче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ские функции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.</w:t>
      </w:r>
    </w:p>
    <w:p w:rsidR="00D5071E" w:rsidRPr="00D5071E" w:rsidRDefault="00D5071E" w:rsidP="00D5071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5071E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Пероксисомы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 xml:space="preserve"> 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многочисленны в клетках листьев, где они тесно связаны с хлоропл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стами. В них окисляется синтезируемая в хлоропластах в ходе фотосинтеза гликолевая кислота и образуется аминокислота глицин, которая в митохондриях превращается в с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е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рин. В листьях высших растений пероксисомы участвуют в фотодыхании.</w:t>
      </w:r>
    </w:p>
    <w:p w:rsidR="00D5071E" w:rsidRPr="00D5071E" w:rsidRDefault="00D5071E" w:rsidP="00D5071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5071E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Глиоксисомы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 xml:space="preserve"> 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появляются при прорастании семян, в которых запасаются жиры, и с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о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держат ферменты, необходимые для превращения жирных кислот в сахара: системы β-окисления жирных кислот и глиоксилатный ци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кл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. При работе ферментных систем перо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к</w:t>
      </w:r>
      <w:r w:rsidRPr="00D5071E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сисом и глиоксисом образуется пероксид водорода, который разрушается содержащейся в этих органоидах каталазой.</w:t>
      </w:r>
    </w:p>
    <w:p w:rsidR="00E2263B" w:rsidRDefault="00E2263B" w:rsidP="00C81835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2D0411">
        <w:rPr>
          <w:b/>
          <w:color w:val="000000"/>
        </w:rPr>
        <w:t>Вакуоль</w:t>
      </w:r>
      <w:r w:rsidRPr="00E2263B">
        <w:rPr>
          <w:color w:val="000000"/>
        </w:rPr>
        <w:t xml:space="preserve"> – важнейшая составная часть растительных клеток. Она </w:t>
      </w:r>
      <w:r w:rsidR="002D0411">
        <w:rPr>
          <w:color w:val="000000"/>
        </w:rPr>
        <w:t>заполнена клето</w:t>
      </w:r>
      <w:r w:rsidR="002D0411">
        <w:rPr>
          <w:color w:val="000000"/>
        </w:rPr>
        <w:t>ч</w:t>
      </w:r>
      <w:r w:rsidR="002D0411">
        <w:rPr>
          <w:color w:val="000000"/>
        </w:rPr>
        <w:t>ным соком (</w:t>
      </w:r>
      <w:r w:rsidRPr="00E2263B">
        <w:rPr>
          <w:color w:val="000000"/>
        </w:rPr>
        <w:t>водны</w:t>
      </w:r>
      <w:r w:rsidR="002D0411">
        <w:rPr>
          <w:color w:val="000000"/>
        </w:rPr>
        <w:t>й</w:t>
      </w:r>
      <w:r w:rsidRPr="00E2263B">
        <w:rPr>
          <w:color w:val="000000"/>
        </w:rPr>
        <w:t xml:space="preserve"> раствор минеральных солей, аминокислот, органических кислот, пи</w:t>
      </w:r>
      <w:r w:rsidRPr="00E2263B">
        <w:rPr>
          <w:color w:val="000000"/>
        </w:rPr>
        <w:t>г</w:t>
      </w:r>
      <w:r w:rsidRPr="00E2263B">
        <w:rPr>
          <w:color w:val="000000"/>
        </w:rPr>
        <w:t>ментов, углеводов</w:t>
      </w:r>
      <w:r w:rsidR="002D0411">
        <w:rPr>
          <w:color w:val="000000"/>
        </w:rPr>
        <w:t>)</w:t>
      </w:r>
      <w:r w:rsidRPr="00E2263B">
        <w:rPr>
          <w:color w:val="000000"/>
        </w:rPr>
        <w:t xml:space="preserve"> и </w:t>
      </w:r>
      <w:r w:rsidR="002D0411">
        <w:rPr>
          <w:color w:val="000000"/>
        </w:rPr>
        <w:t xml:space="preserve">окружена белково-липидной </w:t>
      </w:r>
      <w:r w:rsidRPr="00E2263B">
        <w:rPr>
          <w:color w:val="000000"/>
        </w:rPr>
        <w:t>мембраной – тонопластом</w:t>
      </w:r>
      <w:r w:rsidR="00287036">
        <w:rPr>
          <w:color w:val="000000"/>
        </w:rPr>
        <w:t xml:space="preserve"> (рисунок 9)</w:t>
      </w:r>
      <w:r w:rsidRPr="00E2263B">
        <w:rPr>
          <w:color w:val="000000"/>
        </w:rPr>
        <w:t>.</w:t>
      </w:r>
    </w:p>
    <w:p w:rsidR="00287036" w:rsidRPr="00E2263B" w:rsidRDefault="00287036" w:rsidP="00C81835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</w:p>
    <w:p w:rsidR="00E2263B" w:rsidRDefault="00E2263B" w:rsidP="0028703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2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9002" cy="1608210"/>
            <wp:effectExtent l="0" t="0" r="0" b="0"/>
            <wp:docPr id="63" name="Рисунок 63" descr="Строение ваку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оение вакуо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930"/>
                    <a:stretch/>
                  </pic:blipFill>
                  <pic:spPr bwMode="auto">
                    <a:xfrm>
                      <a:off x="0" y="0"/>
                      <a:ext cx="3957306" cy="16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036" w:rsidRPr="00287036" w:rsidRDefault="00287036" w:rsidP="00287036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Рисунок 9 – Строение вакуоли</w:t>
      </w:r>
    </w:p>
    <w:p w:rsidR="00287036" w:rsidRPr="00E2263B" w:rsidRDefault="00287036" w:rsidP="00287036">
      <w:pPr>
        <w:pStyle w:val="aa"/>
        <w:spacing w:before="0" w:beforeAutospacing="0" w:after="0" w:afterAutospacing="0" w:line="288" w:lineRule="auto"/>
        <w:ind w:firstLine="567"/>
        <w:rPr>
          <w:color w:val="000000"/>
        </w:rPr>
      </w:pPr>
      <w:r>
        <w:rPr>
          <w:color w:val="000000"/>
        </w:rPr>
        <w:t xml:space="preserve">Развитие вакуолей осуществляется с помощью эндоплазматической сети. Сначало оини имеют маленькие размеры, но с развитием клетки маленькие вакуоли сливаются и занимают </w:t>
      </w:r>
      <w:r w:rsidRPr="00E2263B">
        <w:rPr>
          <w:color w:val="000000"/>
        </w:rPr>
        <w:t>оттесняя к периферии прослойки цитоплазмы, в результате чего в сформир</w:t>
      </w:r>
      <w:r w:rsidRPr="00E2263B">
        <w:rPr>
          <w:color w:val="000000"/>
        </w:rPr>
        <w:t>о</w:t>
      </w:r>
      <w:r w:rsidRPr="00E2263B">
        <w:rPr>
          <w:color w:val="000000"/>
        </w:rPr>
        <w:t>ванной клетке находится обычно одна большая вакуоль, а цитоплазма со всеми органе</w:t>
      </w:r>
      <w:r w:rsidRPr="00E2263B">
        <w:rPr>
          <w:color w:val="000000"/>
        </w:rPr>
        <w:t>л</w:t>
      </w:r>
      <w:r w:rsidRPr="00E2263B">
        <w:rPr>
          <w:color w:val="000000"/>
        </w:rPr>
        <w:t>лами располагаются около оболочки.</w:t>
      </w:r>
    </w:p>
    <w:p w:rsidR="0097184D" w:rsidRDefault="0097184D" w:rsidP="0097184D">
      <w:pPr>
        <w:pStyle w:val="a4"/>
        <w:spacing w:line="288" w:lineRule="auto"/>
        <w:ind w:firstLine="567"/>
        <w:rPr>
          <w:color w:val="000000"/>
        </w:rPr>
      </w:pPr>
      <w:r w:rsidRPr="0097184D">
        <w:rPr>
          <w:sz w:val="24"/>
        </w:rPr>
        <w:t>Вакуоль и</w:t>
      </w:r>
      <w:r w:rsidR="00941140">
        <w:rPr>
          <w:sz w:val="24"/>
        </w:rPr>
        <w:t>грает большую роль в поддержании</w:t>
      </w:r>
      <w:r w:rsidRPr="0097184D">
        <w:rPr>
          <w:sz w:val="24"/>
        </w:rPr>
        <w:t xml:space="preserve"> тургорного давления клетки за счёт концентрации клеточного сока, а также участвуют в процессах экскреции, через тонопласт происходит активный транспорт различных молекул на выброс, В вакуолях происходит накопление запасных веществ (сахаров, белков</w:t>
      </w:r>
      <w:r>
        <w:rPr>
          <w:sz w:val="24"/>
        </w:rPr>
        <w:t xml:space="preserve"> и др.</w:t>
      </w:r>
      <w:r w:rsidRPr="0097184D">
        <w:rPr>
          <w:sz w:val="24"/>
        </w:rPr>
        <w:t>).</w:t>
      </w:r>
    </w:p>
    <w:p w:rsidR="004E3D6B" w:rsidRDefault="00E2263B" w:rsidP="004E3D6B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4E3D6B">
        <w:rPr>
          <w:b/>
          <w:color w:val="000000"/>
        </w:rPr>
        <w:t>Пластиды</w:t>
      </w:r>
      <w:r w:rsidRPr="00E2263B">
        <w:rPr>
          <w:color w:val="000000"/>
        </w:rPr>
        <w:t xml:space="preserve"> </w:t>
      </w:r>
      <w:r w:rsidR="004E3D6B">
        <w:rPr>
          <w:color w:val="000000"/>
        </w:rPr>
        <w:t>открыты в 1676 г. Антони Левенгуком, более детальное описание им дал Шимпер в 1882 г. Эти органеллы характерны для растительных клеток. Размер пластид варьирует от 3 до 10 мкм. В зависимости от окраски различают следующие виды пластид: хлоропласты (зеленые), Лейкопласты (бесцветные) и хромопласты (красные, бурые, оранжевые).</w:t>
      </w:r>
      <w:r w:rsidR="006F6AE5">
        <w:rPr>
          <w:color w:val="000000"/>
        </w:rPr>
        <w:t xml:space="preserve"> </w:t>
      </w:r>
      <w:r w:rsidR="004E3D6B">
        <w:rPr>
          <w:color w:val="000000"/>
        </w:rPr>
        <w:t>Пластиды могут переходить из бесцветных в окрашенные, а зеленые в бурые.</w:t>
      </w:r>
    </w:p>
    <w:p w:rsidR="00E2263B" w:rsidRDefault="00E2263B" w:rsidP="004E3D6B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E2263B">
        <w:rPr>
          <w:b/>
          <w:bCs/>
          <w:color w:val="000000"/>
        </w:rPr>
        <w:t>Хлоропласты</w:t>
      </w:r>
      <w:r w:rsidR="006F6AE5">
        <w:rPr>
          <w:b/>
          <w:bCs/>
          <w:color w:val="000000"/>
        </w:rPr>
        <w:t xml:space="preserve"> </w:t>
      </w:r>
      <w:r w:rsidRPr="00E2263B">
        <w:rPr>
          <w:color w:val="000000"/>
        </w:rPr>
        <w:t>– наиболее распространённые и наиболее функционально важные пластиды фотоавтотрофных организмов, которые осуществляют фотосинтетические пр</w:t>
      </w:r>
      <w:r w:rsidRPr="00E2263B">
        <w:rPr>
          <w:color w:val="000000"/>
        </w:rPr>
        <w:t>о</w:t>
      </w:r>
      <w:r w:rsidRPr="00E2263B">
        <w:rPr>
          <w:color w:val="000000"/>
        </w:rPr>
        <w:t xml:space="preserve">цессы, приводящие в конечном итоге к образованию органических веществ и выделению </w:t>
      </w:r>
      <w:r w:rsidRPr="00E2263B">
        <w:rPr>
          <w:color w:val="000000"/>
        </w:rPr>
        <w:lastRenderedPageBreak/>
        <w:t>свободного кислорода. Хлоропласты высших растений имеют сложное внутреннее стро</w:t>
      </w:r>
      <w:r w:rsidRPr="00E2263B">
        <w:rPr>
          <w:color w:val="000000"/>
        </w:rPr>
        <w:t>е</w:t>
      </w:r>
      <w:r w:rsidRPr="00E2263B">
        <w:rPr>
          <w:color w:val="000000"/>
        </w:rPr>
        <w:t>ние</w:t>
      </w:r>
      <w:r w:rsidR="006F6AE5">
        <w:rPr>
          <w:color w:val="000000"/>
        </w:rPr>
        <w:t xml:space="preserve"> (рисунок 10)</w:t>
      </w:r>
      <w:r w:rsidRPr="00E2263B">
        <w:rPr>
          <w:color w:val="000000"/>
        </w:rPr>
        <w:t>.</w:t>
      </w:r>
    </w:p>
    <w:p w:rsidR="006F6AE5" w:rsidRPr="00E2263B" w:rsidRDefault="006F6AE5" w:rsidP="004E3D6B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</w:p>
    <w:p w:rsidR="00E2263B" w:rsidRDefault="00E2263B" w:rsidP="006F6AE5">
      <w:pPr>
        <w:jc w:val="center"/>
        <w:rPr>
          <w:rFonts w:ascii="Times New Roman" w:hAnsi="Times New Roman" w:cs="Times New Roman"/>
          <w:sz w:val="24"/>
          <w:szCs w:val="24"/>
        </w:rPr>
      </w:pPr>
      <w:r w:rsidRPr="00E22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092" cy="1487156"/>
            <wp:effectExtent l="0" t="0" r="0" b="0"/>
            <wp:docPr id="62" name="Рисунок 62" descr="Строение хлоропл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роение хлороплас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51"/>
                    <a:stretch/>
                  </pic:blipFill>
                  <pic:spPr bwMode="auto">
                    <a:xfrm>
                      <a:off x="0" y="0"/>
                      <a:ext cx="5838983" cy="14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AE5" w:rsidRPr="006F6AE5" w:rsidRDefault="006F6AE5" w:rsidP="006F6AE5">
      <w:pPr>
        <w:spacing w:after="0" w:line="288" w:lineRule="auto"/>
        <w:jc w:val="center"/>
        <w:rPr>
          <w:rFonts w:ascii="Times New Roman" w:hAnsi="Times New Roman" w:cs="Times New Roman"/>
          <w:szCs w:val="24"/>
        </w:rPr>
      </w:pPr>
    </w:p>
    <w:p w:rsidR="006F6AE5" w:rsidRDefault="006F6AE5" w:rsidP="006F6AE5">
      <w:pPr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Рисунок 10 – Схема строения хлоропласта</w:t>
      </w:r>
    </w:p>
    <w:p w:rsidR="006F6AE5" w:rsidRPr="006F6AE5" w:rsidRDefault="006F6AE5" w:rsidP="006F6AE5">
      <w:pPr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</w:p>
    <w:p w:rsidR="00E2263B" w:rsidRPr="00E2263B" w:rsidRDefault="00E2263B" w:rsidP="006A1394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E2263B">
        <w:rPr>
          <w:color w:val="000000"/>
        </w:rPr>
        <w:t xml:space="preserve">Хлоропласты способны передвигаться </w:t>
      </w:r>
      <w:r w:rsidR="006F6AE5">
        <w:rPr>
          <w:color w:val="000000"/>
        </w:rPr>
        <w:t>в соответствии с</w:t>
      </w:r>
      <w:r w:rsidRPr="00E2263B">
        <w:rPr>
          <w:color w:val="000000"/>
        </w:rPr>
        <w:t xml:space="preserve"> движени</w:t>
      </w:r>
      <w:r w:rsidR="006F6AE5">
        <w:rPr>
          <w:color w:val="000000"/>
        </w:rPr>
        <w:t>ем</w:t>
      </w:r>
      <w:r w:rsidRPr="00E2263B">
        <w:rPr>
          <w:color w:val="000000"/>
        </w:rPr>
        <w:t xml:space="preserve"> цитоплаз</w:t>
      </w:r>
      <w:r w:rsidR="006F6AE5">
        <w:rPr>
          <w:color w:val="000000"/>
        </w:rPr>
        <w:t xml:space="preserve">мы, а также </w:t>
      </w:r>
      <w:r w:rsidRPr="00E2263B">
        <w:rPr>
          <w:color w:val="000000"/>
        </w:rPr>
        <w:t>под воздействием освещения наблюдается активное передвижение хлоропластов к источнику света.</w:t>
      </w:r>
    </w:p>
    <w:p w:rsidR="00E2263B" w:rsidRPr="00E2263B" w:rsidRDefault="006F6AE5" w:rsidP="006A1394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>
        <w:rPr>
          <w:color w:val="000000"/>
        </w:rPr>
        <w:t>Хлоропласты имеют различную форму: сферическую, яйцевидную, гантелевидную и др. Окраску хлоропластов придают зеленые пигме</w:t>
      </w:r>
      <w:r w:rsidR="006A1394">
        <w:rPr>
          <w:color w:val="000000"/>
        </w:rPr>
        <w:t>н</w:t>
      </w:r>
      <w:r>
        <w:rPr>
          <w:color w:val="000000"/>
        </w:rPr>
        <w:t xml:space="preserve">ты </w:t>
      </w:r>
      <w:r w:rsidR="006A1394">
        <w:rPr>
          <w:color w:val="000000"/>
        </w:rPr>
        <w:t>– х</w:t>
      </w:r>
      <w:r w:rsidR="00E2263B" w:rsidRPr="00E2263B">
        <w:rPr>
          <w:color w:val="000000"/>
        </w:rPr>
        <w:t>лорофилл</w:t>
      </w:r>
      <w:r w:rsidR="006A1394">
        <w:rPr>
          <w:color w:val="000000"/>
        </w:rPr>
        <w:t>, б</w:t>
      </w:r>
      <w:r w:rsidR="00E2263B" w:rsidRPr="00E2263B">
        <w:rPr>
          <w:color w:val="000000"/>
        </w:rPr>
        <w:t xml:space="preserve">лагодаря </w:t>
      </w:r>
      <w:r w:rsidR="006A1394">
        <w:rPr>
          <w:color w:val="000000"/>
        </w:rPr>
        <w:t xml:space="preserve">которому </w:t>
      </w:r>
      <w:r w:rsidR="00E2263B" w:rsidRPr="00E2263B">
        <w:rPr>
          <w:color w:val="000000"/>
        </w:rPr>
        <w:t>зелёные растения способны использовать световую энергию.</w:t>
      </w:r>
    </w:p>
    <w:p w:rsidR="006F6DAD" w:rsidRDefault="00E2263B" w:rsidP="006F6DA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E2263B">
        <w:rPr>
          <w:b/>
          <w:bCs/>
          <w:color w:val="000000"/>
        </w:rPr>
        <w:t>Лейкопласты</w:t>
      </w:r>
      <w:r w:rsidR="006A1394">
        <w:rPr>
          <w:b/>
          <w:bCs/>
          <w:color w:val="000000"/>
        </w:rPr>
        <w:t xml:space="preserve"> – </w:t>
      </w:r>
      <w:r w:rsidR="006A1394" w:rsidRPr="006A1394">
        <w:rPr>
          <w:color w:val="000000"/>
        </w:rPr>
        <w:t>бесцветные пластиды, содержа</w:t>
      </w:r>
      <w:r w:rsidR="006A1394">
        <w:rPr>
          <w:color w:val="000000"/>
        </w:rPr>
        <w:t>т</w:t>
      </w:r>
      <w:r w:rsidR="006A1394" w:rsidRPr="006A1394">
        <w:rPr>
          <w:color w:val="000000"/>
        </w:rPr>
        <w:t>ся в клетках неокрашенных частей растений – корнях, клубнях</w:t>
      </w:r>
      <w:r w:rsidR="006A1394">
        <w:rPr>
          <w:color w:val="000000"/>
        </w:rPr>
        <w:t>,</w:t>
      </w:r>
      <w:r w:rsidR="006A1394" w:rsidRPr="006A1394">
        <w:rPr>
          <w:color w:val="000000"/>
        </w:rPr>
        <w:t xml:space="preserve"> </w:t>
      </w:r>
      <w:r w:rsidR="006A1394">
        <w:rPr>
          <w:color w:val="000000"/>
        </w:rPr>
        <w:t xml:space="preserve">в клетках эмбриональных тканей и </w:t>
      </w:r>
      <w:r w:rsidR="006A1394" w:rsidRPr="006A1394">
        <w:rPr>
          <w:color w:val="000000"/>
        </w:rPr>
        <w:t>др. Отличаются от хлор</w:t>
      </w:r>
      <w:r w:rsidR="006A1394" w:rsidRPr="006A1394">
        <w:rPr>
          <w:color w:val="000000"/>
        </w:rPr>
        <w:t>о</w:t>
      </w:r>
      <w:r w:rsidR="006A1394" w:rsidRPr="006A1394">
        <w:rPr>
          <w:color w:val="000000"/>
        </w:rPr>
        <w:t>пластов</w:t>
      </w:r>
      <w:r w:rsidR="006A1394">
        <w:rPr>
          <w:color w:val="000000"/>
        </w:rPr>
        <w:t xml:space="preserve"> тем, что у них</w:t>
      </w:r>
      <w:r w:rsidR="006A1394" w:rsidRPr="006A1394">
        <w:rPr>
          <w:color w:val="000000"/>
        </w:rPr>
        <w:t xml:space="preserve"> отсутств</w:t>
      </w:r>
      <w:r w:rsidR="006F6DAD">
        <w:rPr>
          <w:color w:val="000000"/>
        </w:rPr>
        <w:t>уют</w:t>
      </w:r>
      <w:r w:rsidR="006A1394" w:rsidRPr="006A1394">
        <w:rPr>
          <w:color w:val="000000"/>
        </w:rPr>
        <w:t xml:space="preserve"> развит</w:t>
      </w:r>
      <w:r w:rsidR="006F6DAD">
        <w:rPr>
          <w:color w:val="000000"/>
        </w:rPr>
        <w:t>ые</w:t>
      </w:r>
      <w:r w:rsidR="006A1394" w:rsidRPr="006A1394">
        <w:rPr>
          <w:color w:val="000000"/>
        </w:rPr>
        <w:t xml:space="preserve"> тилакоидной системы (рисунок </w:t>
      </w:r>
      <w:r w:rsidR="006F6DAD">
        <w:rPr>
          <w:color w:val="000000"/>
        </w:rPr>
        <w:t>11</w:t>
      </w:r>
      <w:r w:rsidR="006A1394" w:rsidRPr="006A1394">
        <w:rPr>
          <w:color w:val="000000"/>
        </w:rPr>
        <w:t>), но сп</w:t>
      </w:r>
      <w:r w:rsidR="006A1394" w:rsidRPr="006A1394">
        <w:rPr>
          <w:color w:val="000000"/>
        </w:rPr>
        <w:t>о</w:t>
      </w:r>
      <w:r w:rsidR="006A1394" w:rsidRPr="006A1394">
        <w:rPr>
          <w:color w:val="000000"/>
        </w:rPr>
        <w:t>собны к ее образованию и к приобретению зеленой окраски под влиянием света.</w:t>
      </w:r>
      <w:r w:rsidR="006F6DAD">
        <w:rPr>
          <w:color w:val="000000"/>
        </w:rPr>
        <w:t xml:space="preserve"> Форма</w:t>
      </w:r>
      <w:r w:rsidRPr="00E2263B">
        <w:rPr>
          <w:color w:val="000000"/>
        </w:rPr>
        <w:t xml:space="preserve"> однооб</w:t>
      </w:r>
      <w:r w:rsidR="006F6DAD">
        <w:rPr>
          <w:color w:val="000000"/>
        </w:rPr>
        <w:t xml:space="preserve">разна </w:t>
      </w:r>
      <w:r w:rsidRPr="00E2263B">
        <w:rPr>
          <w:color w:val="000000"/>
        </w:rPr>
        <w:t>бли</w:t>
      </w:r>
      <w:r w:rsidR="00DF6EE7">
        <w:rPr>
          <w:color w:val="000000"/>
        </w:rPr>
        <w:t>з</w:t>
      </w:r>
      <w:r w:rsidR="006F6DAD">
        <w:rPr>
          <w:color w:val="000000"/>
        </w:rPr>
        <w:t>к</w:t>
      </w:r>
      <w:r w:rsidRPr="00E2263B">
        <w:rPr>
          <w:color w:val="000000"/>
        </w:rPr>
        <w:t>ая к сферической.</w:t>
      </w:r>
      <w:r w:rsidR="006A1394" w:rsidRPr="006A1394">
        <w:t xml:space="preserve"> </w:t>
      </w:r>
      <w:r w:rsidR="006F6DAD">
        <w:t>Т</w:t>
      </w:r>
      <w:r w:rsidR="006F6DAD">
        <w:rPr>
          <w:color w:val="000000"/>
        </w:rPr>
        <w:t>ипы</w:t>
      </w:r>
      <w:r w:rsidR="006A1394" w:rsidRPr="006A1394">
        <w:rPr>
          <w:color w:val="000000"/>
        </w:rPr>
        <w:t xml:space="preserve"> лейкопластов: </w:t>
      </w:r>
    </w:p>
    <w:p w:rsidR="00DF6EE7" w:rsidRDefault="006F6DAD" w:rsidP="006F6DA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1. </w:t>
      </w:r>
      <w:r w:rsidR="006A1394" w:rsidRPr="006A1394">
        <w:rPr>
          <w:color w:val="000000"/>
        </w:rPr>
        <w:t>амилопласты (накапливающие крахмал),</w:t>
      </w:r>
    </w:p>
    <w:p w:rsidR="00DF6EE7" w:rsidRDefault="00DF6EE7" w:rsidP="006F6DA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2. </w:t>
      </w:r>
      <w:r w:rsidR="006A1394" w:rsidRPr="006A1394">
        <w:rPr>
          <w:color w:val="000000"/>
        </w:rPr>
        <w:t xml:space="preserve">олеопласты (накапливающие масла), </w:t>
      </w:r>
    </w:p>
    <w:p w:rsidR="006A1394" w:rsidRPr="006A1394" w:rsidRDefault="00DF6EE7" w:rsidP="006F6DA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3. </w:t>
      </w:r>
      <w:r w:rsidR="006A1394" w:rsidRPr="006A1394">
        <w:rPr>
          <w:color w:val="000000"/>
        </w:rPr>
        <w:t xml:space="preserve">протеинопласты (накапливающие белок). </w:t>
      </w:r>
    </w:p>
    <w:p w:rsidR="006A1394" w:rsidRDefault="006A1394" w:rsidP="006A1394">
      <w:pPr>
        <w:spacing w:after="0" w:line="288" w:lineRule="auto"/>
        <w:ind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263B" w:rsidRDefault="00E2263B" w:rsidP="00E2263B">
      <w:pPr>
        <w:rPr>
          <w:rFonts w:ascii="Times New Roman" w:hAnsi="Times New Roman" w:cs="Times New Roman"/>
          <w:sz w:val="24"/>
          <w:szCs w:val="24"/>
        </w:rPr>
      </w:pPr>
      <w:r w:rsidRPr="00E22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8624" cy="1456847"/>
            <wp:effectExtent l="0" t="0" r="0" b="0"/>
            <wp:docPr id="61" name="Рисунок 61" descr="Строение лейкопл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роение лейкоплас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144"/>
                    <a:stretch/>
                  </pic:blipFill>
                  <pic:spPr bwMode="auto">
                    <a:xfrm>
                      <a:off x="0" y="0"/>
                      <a:ext cx="5948680" cy="14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394" w:rsidRPr="006A1394" w:rsidRDefault="006A1394" w:rsidP="006A1394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6A1394" w:rsidRDefault="006A1394" w:rsidP="006A1394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Рисунок 11 – Схема строения лейкопласта</w:t>
      </w:r>
    </w:p>
    <w:p w:rsidR="006A1394" w:rsidRPr="006A1394" w:rsidRDefault="006A1394" w:rsidP="006A1394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DF6EE7" w:rsidRPr="00E465C8" w:rsidRDefault="00DF6EE7" w:rsidP="00DF6EE7">
      <w:pPr>
        <w:pStyle w:val="aa"/>
        <w:spacing w:before="0" w:beforeAutospacing="0" w:after="0" w:afterAutospacing="0" w:line="288" w:lineRule="auto"/>
        <w:ind w:firstLine="567"/>
        <w:jc w:val="both"/>
        <w:rPr>
          <w:noProof/>
        </w:rPr>
      </w:pPr>
      <w:r w:rsidRPr="00DF6EE7">
        <w:rPr>
          <w:b/>
          <w:color w:val="000000"/>
        </w:rPr>
        <w:t>Хромопласты</w:t>
      </w:r>
      <w:r w:rsidRPr="006A1394">
        <w:rPr>
          <w:color w:val="000000"/>
        </w:rPr>
        <w:t xml:space="preserve"> возникаю</w:t>
      </w:r>
      <w:r>
        <w:rPr>
          <w:color w:val="000000"/>
        </w:rPr>
        <w:t>т</w:t>
      </w:r>
      <w:r w:rsidRPr="006A1394">
        <w:rPr>
          <w:color w:val="000000"/>
        </w:rPr>
        <w:t xml:space="preserve"> в результате накопления различных пигментов карот</w:t>
      </w:r>
      <w:r w:rsidRPr="006A1394">
        <w:rPr>
          <w:color w:val="000000"/>
        </w:rPr>
        <w:t>и</w:t>
      </w:r>
      <w:r w:rsidRPr="006A1394">
        <w:rPr>
          <w:color w:val="000000"/>
        </w:rPr>
        <w:t>ноидов.</w:t>
      </w:r>
      <w:r>
        <w:rPr>
          <w:color w:val="000000"/>
        </w:rPr>
        <w:t xml:space="preserve"> Образуются из </w:t>
      </w:r>
      <w:r w:rsidRPr="006A1394">
        <w:rPr>
          <w:color w:val="000000"/>
        </w:rPr>
        <w:t>хлоропластов и значительно реже из лейкопластов (например, в корне моркови). В процессе роста и развития отдельные органы растений (лепестки, л</w:t>
      </w:r>
      <w:r w:rsidRPr="006A1394">
        <w:rPr>
          <w:color w:val="000000"/>
        </w:rPr>
        <w:t>и</w:t>
      </w:r>
      <w:r w:rsidRPr="006A1394">
        <w:rPr>
          <w:color w:val="000000"/>
        </w:rPr>
        <w:t xml:space="preserve">стья, плоды) меняют свой </w:t>
      </w:r>
      <w:r>
        <w:rPr>
          <w:color w:val="000000"/>
        </w:rPr>
        <w:t xml:space="preserve">цвет, что связано </w:t>
      </w:r>
      <w:r w:rsidRPr="006A1394">
        <w:rPr>
          <w:color w:val="000000"/>
        </w:rPr>
        <w:t>с уменьшением числа мембран в пластиде, и</w:t>
      </w:r>
      <w:r w:rsidRPr="006A1394">
        <w:rPr>
          <w:color w:val="000000"/>
        </w:rPr>
        <w:t>с</w:t>
      </w:r>
      <w:r w:rsidRPr="006A1394">
        <w:rPr>
          <w:color w:val="000000"/>
        </w:rPr>
        <w:lastRenderedPageBreak/>
        <w:t>чезновением хлорофилла и крахмала</w:t>
      </w:r>
      <w:r>
        <w:rPr>
          <w:color w:val="000000"/>
        </w:rPr>
        <w:t>.</w:t>
      </w:r>
      <w:r w:rsidR="00E465C8">
        <w:rPr>
          <w:color w:val="000000"/>
        </w:rPr>
        <w:t xml:space="preserve"> </w:t>
      </w:r>
      <w:r w:rsidR="00E465C8" w:rsidRPr="00E465C8">
        <w:rPr>
          <w:color w:val="000000"/>
          <w:shd w:val="clear" w:color="auto" w:fill="FAFAFA"/>
        </w:rPr>
        <w:t>Строение хромопласта схожее с остальными пл</w:t>
      </w:r>
      <w:r w:rsidR="00E465C8" w:rsidRPr="00E465C8">
        <w:rPr>
          <w:color w:val="000000"/>
          <w:shd w:val="clear" w:color="auto" w:fill="FAFAFA"/>
        </w:rPr>
        <w:t>а</w:t>
      </w:r>
      <w:r w:rsidR="00E465C8" w:rsidRPr="00E465C8">
        <w:rPr>
          <w:color w:val="000000"/>
          <w:shd w:val="clear" w:color="auto" w:fill="FAFAFA"/>
        </w:rPr>
        <w:t>стидами</w:t>
      </w:r>
      <w:r w:rsidR="00E465C8">
        <w:rPr>
          <w:color w:val="000000"/>
          <w:shd w:val="clear" w:color="auto" w:fill="FAFAFA"/>
        </w:rPr>
        <w:t xml:space="preserve"> (рисунок 12).</w:t>
      </w:r>
    </w:p>
    <w:p w:rsidR="00DF6EE7" w:rsidRDefault="00DF6EE7" w:rsidP="00E226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263B" w:rsidRDefault="00E2263B" w:rsidP="00E2263B">
      <w:pPr>
        <w:rPr>
          <w:rFonts w:ascii="Times New Roman" w:hAnsi="Times New Roman" w:cs="Times New Roman"/>
          <w:sz w:val="24"/>
          <w:szCs w:val="24"/>
        </w:rPr>
      </w:pPr>
      <w:r w:rsidRPr="00E22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9349" cy="1466814"/>
            <wp:effectExtent l="0" t="0" r="0" b="635"/>
            <wp:docPr id="44" name="Рисунок 44" descr="Строение хромопл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роение хромоплас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098"/>
                    <a:stretch/>
                  </pic:blipFill>
                  <pic:spPr bwMode="auto">
                    <a:xfrm>
                      <a:off x="0" y="0"/>
                      <a:ext cx="6099175" cy="146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141" w:rsidRPr="009C2141" w:rsidRDefault="009C2141" w:rsidP="009C2141">
      <w:pPr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</w:p>
    <w:p w:rsidR="009C2141" w:rsidRDefault="009C2141" w:rsidP="009C2141">
      <w:pPr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Рисунок 12 – Схема строения хромопласта </w:t>
      </w:r>
    </w:p>
    <w:p w:rsidR="009C2141" w:rsidRPr="009C2141" w:rsidRDefault="009C2141" w:rsidP="009C2141">
      <w:pPr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</w:p>
    <w:p w:rsidR="00E2263B" w:rsidRPr="00E465C8" w:rsidRDefault="00E465C8" w:rsidP="00E465C8">
      <w:pPr>
        <w:pStyle w:val="aa"/>
        <w:spacing w:before="0" w:beforeAutospacing="0" w:after="0" w:afterAutospacing="0" w:line="288" w:lineRule="auto"/>
        <w:ind w:firstLine="567"/>
        <w:rPr>
          <w:color w:val="000000"/>
        </w:rPr>
      </w:pPr>
      <w:r w:rsidRPr="00E465C8">
        <w:rPr>
          <w:color w:val="000000"/>
          <w:shd w:val="clear" w:color="auto" w:fill="FAFAFA"/>
        </w:rPr>
        <w:t>Главная функция хромопластов</w:t>
      </w:r>
      <w:r>
        <w:rPr>
          <w:color w:val="000000"/>
          <w:shd w:val="clear" w:color="auto" w:fill="FAFAFA"/>
        </w:rPr>
        <w:t xml:space="preserve"> заключается в том, что</w:t>
      </w:r>
      <w:r w:rsidRPr="00E465C8">
        <w:rPr>
          <w:color w:val="000000"/>
          <w:shd w:val="clear" w:color="auto" w:fill="FAFAFA"/>
        </w:rPr>
        <w:t xml:space="preserve"> </w:t>
      </w:r>
      <w:r>
        <w:rPr>
          <w:color w:val="000000"/>
          <w:shd w:val="clear" w:color="auto" w:fill="FAFAFA"/>
        </w:rPr>
        <w:t>я</w:t>
      </w:r>
      <w:r w:rsidRPr="00E465C8">
        <w:rPr>
          <w:color w:val="000000"/>
          <w:shd w:val="clear" w:color="auto" w:fill="FAFAFA"/>
        </w:rPr>
        <w:t>ркая окраска привле</w:t>
      </w:r>
      <w:r>
        <w:rPr>
          <w:color w:val="000000"/>
          <w:shd w:val="clear" w:color="auto" w:fill="FAFAFA"/>
        </w:rPr>
        <w:t>кает</w:t>
      </w:r>
      <w:r w:rsidRPr="00E465C8">
        <w:rPr>
          <w:color w:val="000000"/>
          <w:shd w:val="clear" w:color="auto" w:fill="FAFAFA"/>
        </w:rPr>
        <w:t xml:space="preserve"> н</w:t>
      </w:r>
      <w:r w:rsidRPr="00E465C8">
        <w:rPr>
          <w:color w:val="000000"/>
          <w:shd w:val="clear" w:color="auto" w:fill="FAFAFA"/>
        </w:rPr>
        <w:t>а</w:t>
      </w:r>
      <w:r w:rsidRPr="00E465C8">
        <w:rPr>
          <w:color w:val="000000"/>
          <w:shd w:val="clear" w:color="auto" w:fill="FAFAFA"/>
        </w:rPr>
        <w:t>секомых</w:t>
      </w:r>
      <w:r>
        <w:rPr>
          <w:color w:val="000000"/>
          <w:shd w:val="clear" w:color="auto" w:fill="FAFAFA"/>
        </w:rPr>
        <w:t>, для</w:t>
      </w:r>
      <w:r w:rsidRPr="00E465C8">
        <w:rPr>
          <w:color w:val="000000"/>
          <w:shd w:val="clear" w:color="auto" w:fill="FAFAFA"/>
        </w:rPr>
        <w:t xml:space="preserve"> опыл</w:t>
      </w:r>
      <w:r>
        <w:rPr>
          <w:color w:val="000000"/>
          <w:shd w:val="clear" w:color="auto" w:fill="FAFAFA"/>
        </w:rPr>
        <w:t>ения</w:t>
      </w:r>
      <w:r w:rsidRPr="00E465C8">
        <w:rPr>
          <w:color w:val="000000"/>
          <w:shd w:val="clear" w:color="auto" w:fill="FAFAFA"/>
        </w:rPr>
        <w:t xml:space="preserve"> растени</w:t>
      </w:r>
      <w:r>
        <w:rPr>
          <w:color w:val="000000"/>
          <w:shd w:val="clear" w:color="auto" w:fill="FAFAFA"/>
        </w:rPr>
        <w:t>й,</w:t>
      </w:r>
      <w:r w:rsidRPr="00E465C8">
        <w:rPr>
          <w:color w:val="000000"/>
          <w:shd w:val="clear" w:color="auto" w:fill="FAFAFA"/>
        </w:rPr>
        <w:t xml:space="preserve"> и животных которые, поедая плоды, распространяют семена.</w:t>
      </w:r>
    </w:p>
    <w:p w:rsidR="00E2263B" w:rsidRPr="00E2263B" w:rsidRDefault="00E2263B" w:rsidP="00D7224F">
      <w:pPr>
        <w:pStyle w:val="aa"/>
        <w:spacing w:before="0" w:beforeAutospacing="0" w:after="0" w:afterAutospacing="0" w:line="288" w:lineRule="auto"/>
        <w:ind w:firstLine="567"/>
        <w:rPr>
          <w:color w:val="000000"/>
        </w:rPr>
      </w:pPr>
      <w:r w:rsidRPr="00E52AB6">
        <w:rPr>
          <w:b/>
          <w:color w:val="000000"/>
        </w:rPr>
        <w:t>Митохондрии</w:t>
      </w:r>
      <w:r w:rsidRPr="00E2263B">
        <w:rPr>
          <w:color w:val="000000"/>
        </w:rPr>
        <w:t xml:space="preserve"> </w:t>
      </w:r>
      <w:r w:rsidR="00066975">
        <w:rPr>
          <w:color w:val="000000"/>
        </w:rPr>
        <w:t>впервые описал</w:t>
      </w:r>
      <w:r w:rsidR="00F82BA7">
        <w:rPr>
          <w:color w:val="000000"/>
        </w:rPr>
        <w:t>и В.</w:t>
      </w:r>
      <w:r w:rsidR="00066975">
        <w:rPr>
          <w:color w:val="000000"/>
        </w:rPr>
        <w:t xml:space="preserve"> Флемми</w:t>
      </w:r>
      <w:r w:rsidR="00DD7750">
        <w:rPr>
          <w:color w:val="000000"/>
        </w:rPr>
        <w:t>н</w:t>
      </w:r>
      <w:r w:rsidR="00066975">
        <w:rPr>
          <w:color w:val="000000"/>
        </w:rPr>
        <w:t>г в 1882 г. и</w:t>
      </w:r>
      <w:r w:rsidR="00E52AB6" w:rsidRPr="00E2263B">
        <w:rPr>
          <w:color w:val="000000"/>
        </w:rPr>
        <w:t xml:space="preserve"> в 1894 г</w:t>
      </w:r>
      <w:r w:rsidR="00E52AB6">
        <w:rPr>
          <w:color w:val="000000"/>
        </w:rPr>
        <w:t xml:space="preserve">. Р. </w:t>
      </w:r>
      <w:r w:rsidR="00E52AB6" w:rsidRPr="00E2263B">
        <w:rPr>
          <w:color w:val="000000"/>
        </w:rPr>
        <w:t>Альтман</w:t>
      </w:r>
      <w:r w:rsidR="00F82BA7">
        <w:rPr>
          <w:color w:val="000000"/>
        </w:rPr>
        <w:t xml:space="preserve"> на</w:t>
      </w:r>
      <w:r w:rsidR="00066975">
        <w:rPr>
          <w:color w:val="000000"/>
        </w:rPr>
        <w:t xml:space="preserve"> ж</w:t>
      </w:r>
      <w:r w:rsidR="00066975">
        <w:rPr>
          <w:color w:val="000000"/>
        </w:rPr>
        <w:t>и</w:t>
      </w:r>
      <w:r w:rsidR="00066975">
        <w:rPr>
          <w:color w:val="000000"/>
        </w:rPr>
        <w:t>вотных клетках и в 1904 г. Мевесоном на растительных клетках.</w:t>
      </w:r>
      <w:r w:rsidR="00E52AB6" w:rsidRPr="00E2263B">
        <w:rPr>
          <w:color w:val="000000"/>
        </w:rPr>
        <w:t xml:space="preserve"> </w:t>
      </w:r>
      <w:r w:rsidRPr="00E2263B">
        <w:rPr>
          <w:color w:val="000000"/>
        </w:rPr>
        <w:t xml:space="preserve">Имеют </w:t>
      </w:r>
      <w:r w:rsidR="00066975">
        <w:rPr>
          <w:color w:val="000000"/>
        </w:rPr>
        <w:t xml:space="preserve">различную </w:t>
      </w:r>
      <w:r w:rsidRPr="00E2263B">
        <w:rPr>
          <w:color w:val="000000"/>
        </w:rPr>
        <w:t>фо</w:t>
      </w:r>
      <w:r w:rsidRPr="00E2263B">
        <w:rPr>
          <w:color w:val="000000"/>
        </w:rPr>
        <w:t>р</w:t>
      </w:r>
      <w:r w:rsidRPr="00E2263B">
        <w:rPr>
          <w:color w:val="000000"/>
        </w:rPr>
        <w:t>му</w:t>
      </w:r>
      <w:r w:rsidR="00066975">
        <w:rPr>
          <w:color w:val="000000"/>
        </w:rPr>
        <w:t xml:space="preserve">: </w:t>
      </w:r>
      <w:r w:rsidRPr="00E2263B">
        <w:rPr>
          <w:color w:val="000000"/>
        </w:rPr>
        <w:t>палочк</w:t>
      </w:r>
      <w:r w:rsidR="00066975">
        <w:rPr>
          <w:color w:val="000000"/>
        </w:rPr>
        <w:t>овидную</w:t>
      </w:r>
      <w:r w:rsidRPr="00E2263B">
        <w:rPr>
          <w:color w:val="000000"/>
        </w:rPr>
        <w:t>,</w:t>
      </w:r>
      <w:r w:rsidR="00066975">
        <w:rPr>
          <w:color w:val="000000"/>
        </w:rPr>
        <w:t xml:space="preserve"> округлую, овальную, нитевидную, в виде </w:t>
      </w:r>
      <w:r w:rsidRPr="00E2263B">
        <w:rPr>
          <w:color w:val="000000"/>
        </w:rPr>
        <w:t xml:space="preserve">зёрнышек, нитей. </w:t>
      </w:r>
      <w:r w:rsidR="009C2141">
        <w:rPr>
          <w:color w:val="000000"/>
        </w:rPr>
        <w:t>В</w:t>
      </w:r>
      <w:r w:rsidRPr="00E2263B">
        <w:rPr>
          <w:color w:val="000000"/>
        </w:rPr>
        <w:t>нутре</w:t>
      </w:r>
      <w:r w:rsidRPr="00E2263B">
        <w:rPr>
          <w:color w:val="000000"/>
        </w:rPr>
        <w:t>н</w:t>
      </w:r>
      <w:r w:rsidRPr="00E2263B">
        <w:rPr>
          <w:color w:val="000000"/>
        </w:rPr>
        <w:t xml:space="preserve">нее строение </w:t>
      </w:r>
      <w:r w:rsidR="009C2141">
        <w:rPr>
          <w:color w:val="000000"/>
        </w:rPr>
        <w:t xml:space="preserve">митохондрий </w:t>
      </w:r>
      <w:r w:rsidRPr="00E2263B">
        <w:rPr>
          <w:color w:val="000000"/>
        </w:rPr>
        <w:t>было изучено с помощью электронного</w:t>
      </w:r>
      <w:r w:rsidR="009C2141">
        <w:rPr>
          <w:color w:val="000000"/>
        </w:rPr>
        <w:t xml:space="preserve"> микроскопа (рисунок 13)</w:t>
      </w:r>
      <w:r w:rsidRPr="00E2263B">
        <w:rPr>
          <w:color w:val="000000"/>
        </w:rPr>
        <w:t>.</w:t>
      </w:r>
    </w:p>
    <w:p w:rsidR="00E52AB6" w:rsidRDefault="00E52AB6" w:rsidP="00E226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2263B" w:rsidRDefault="00E2263B" w:rsidP="00E52AB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26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4949" cy="2602465"/>
            <wp:effectExtent l="0" t="0" r="0" b="7620"/>
            <wp:docPr id="31" name="Рисунок 31" descr="Строение митохонд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роение митохонд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81"/>
                    <a:stretch/>
                  </pic:blipFill>
                  <pic:spPr bwMode="auto">
                    <a:xfrm>
                      <a:off x="0" y="0"/>
                      <a:ext cx="5184775" cy="26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AB6" w:rsidRPr="00E52AB6" w:rsidRDefault="00E52AB6" w:rsidP="00E52AB6">
      <w:pPr>
        <w:spacing w:after="0" w:line="288" w:lineRule="auto"/>
        <w:ind w:firstLine="567"/>
        <w:jc w:val="center"/>
        <w:rPr>
          <w:rFonts w:ascii="Times New Roman" w:hAnsi="Times New Roman" w:cs="Times New Roman"/>
          <w:szCs w:val="24"/>
        </w:rPr>
      </w:pPr>
    </w:p>
    <w:p w:rsidR="00E52AB6" w:rsidRDefault="00E52AB6" w:rsidP="00E52AB6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Рисунок 1</w:t>
      </w:r>
      <w:r w:rsidR="009C2141">
        <w:rPr>
          <w:rFonts w:ascii="Times New Roman" w:hAnsi="Times New Roman" w:cs="Times New Roman"/>
          <w:b/>
          <w:szCs w:val="24"/>
        </w:rPr>
        <w:t>3</w:t>
      </w:r>
      <w:r>
        <w:rPr>
          <w:rFonts w:ascii="Times New Roman" w:hAnsi="Times New Roman" w:cs="Times New Roman"/>
          <w:b/>
          <w:szCs w:val="24"/>
        </w:rPr>
        <w:t xml:space="preserve"> – С</w:t>
      </w:r>
      <w:r w:rsidR="009C2141">
        <w:rPr>
          <w:rFonts w:ascii="Times New Roman" w:hAnsi="Times New Roman" w:cs="Times New Roman"/>
          <w:b/>
          <w:szCs w:val="24"/>
        </w:rPr>
        <w:t>хема с</w:t>
      </w:r>
      <w:r>
        <w:rPr>
          <w:rFonts w:ascii="Times New Roman" w:hAnsi="Times New Roman" w:cs="Times New Roman"/>
          <w:b/>
          <w:szCs w:val="24"/>
        </w:rPr>
        <w:t>троение митохондрий</w:t>
      </w:r>
    </w:p>
    <w:p w:rsidR="009C2141" w:rsidRPr="00E52AB6" w:rsidRDefault="009C2141" w:rsidP="00E52AB6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</w:p>
    <w:p w:rsidR="00E2263B" w:rsidRPr="00E2263B" w:rsidRDefault="00E2263B" w:rsidP="00FA74AE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/>
        </w:rPr>
      </w:pPr>
      <w:r w:rsidRPr="00E2263B">
        <w:rPr>
          <w:color w:val="000000"/>
        </w:rPr>
        <w:t>Митохондрии имеют дв</w:t>
      </w:r>
      <w:r w:rsidR="009C2141">
        <w:rPr>
          <w:color w:val="000000"/>
        </w:rPr>
        <w:t>е мембраны</w:t>
      </w:r>
      <w:r w:rsidRPr="00E2263B">
        <w:rPr>
          <w:color w:val="000000"/>
        </w:rPr>
        <w:t>. Внешняя мембрана гладкая, внутренняя образ</w:t>
      </w:r>
      <w:r w:rsidRPr="00E2263B">
        <w:rPr>
          <w:color w:val="000000"/>
        </w:rPr>
        <w:t>у</w:t>
      </w:r>
      <w:r w:rsidRPr="00E2263B">
        <w:rPr>
          <w:color w:val="000000"/>
        </w:rPr>
        <w:t xml:space="preserve">ет различной формы выросты – трубочки в растительных клетках. Пространство внутри митохондрии заполнено полужидким содержимым (матриксом), куда входят ферменты, </w:t>
      </w:r>
      <w:r w:rsidRPr="00E2263B">
        <w:rPr>
          <w:color w:val="000000"/>
        </w:rPr>
        <w:lastRenderedPageBreak/>
        <w:t>белки, липиды, соли кальция и магния, витамины, а также РНК, ДНК и рибосомы. Фе</w:t>
      </w:r>
      <w:r w:rsidRPr="00E2263B">
        <w:rPr>
          <w:color w:val="000000"/>
        </w:rPr>
        <w:t>р</w:t>
      </w:r>
      <w:r w:rsidRPr="00E2263B">
        <w:rPr>
          <w:color w:val="000000"/>
        </w:rPr>
        <w:t>ментативный комплекс митохондрий ускоряет работу сложного и взаимосвязанного мех</w:t>
      </w:r>
      <w:r w:rsidRPr="00E2263B">
        <w:rPr>
          <w:color w:val="000000"/>
        </w:rPr>
        <w:t>а</w:t>
      </w:r>
      <w:r w:rsidRPr="00E2263B">
        <w:rPr>
          <w:color w:val="000000"/>
        </w:rPr>
        <w:t>низма биохимических реакций, в результате которых образуется АТФ. В этих органеллах осуществляется обеспечение клеток энергией – преобразование энергии химических св</w:t>
      </w:r>
      <w:r w:rsidRPr="00E2263B">
        <w:rPr>
          <w:color w:val="000000"/>
        </w:rPr>
        <w:t>я</w:t>
      </w:r>
      <w:r w:rsidRPr="00E2263B">
        <w:rPr>
          <w:color w:val="000000"/>
        </w:rPr>
        <w:t xml:space="preserve">зей питательных веществ в </w:t>
      </w:r>
      <w:r w:rsidR="009C2141" w:rsidRPr="00E2263B">
        <w:rPr>
          <w:color w:val="000000"/>
        </w:rPr>
        <w:t>макроэргические</w:t>
      </w:r>
      <w:r w:rsidRPr="00E2263B">
        <w:rPr>
          <w:color w:val="000000"/>
        </w:rPr>
        <w:t xml:space="preserve"> связи АТФ в процессе клеточного дыхания. Именно в митохондриях происходит ферментативное расщепление углеводов, жирных кислот, аминокислот с освобождением энергии и последующим превращением её в эне</w:t>
      </w:r>
      <w:r w:rsidRPr="00E2263B">
        <w:rPr>
          <w:color w:val="000000"/>
        </w:rPr>
        <w:t>р</w:t>
      </w:r>
      <w:r w:rsidRPr="00E2263B">
        <w:rPr>
          <w:color w:val="000000"/>
        </w:rPr>
        <w:t>гию АТФ. Накопленная энергия расходуется на ростовые процессы, на новые синтезы и т. д. Митохондрии размножаются делением и живут около 10 дней, после чего подверг</w:t>
      </w:r>
      <w:r w:rsidRPr="00E2263B">
        <w:rPr>
          <w:color w:val="000000"/>
        </w:rPr>
        <w:t>а</w:t>
      </w:r>
      <w:r w:rsidRPr="00E2263B">
        <w:rPr>
          <w:color w:val="000000"/>
        </w:rPr>
        <w:t>ются разрушению.</w:t>
      </w:r>
    </w:p>
    <w:p w:rsidR="00015FD4" w:rsidRDefault="00015FD4" w:rsidP="00015FD4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545" w:rsidRDefault="00477545" w:rsidP="00015FD4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545" w:rsidRDefault="00477545" w:rsidP="00477545">
      <w:pPr>
        <w:spacing w:after="0" w:line="288" w:lineRule="auto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Тема: </w:t>
      </w:r>
      <w:r w:rsidR="00906175">
        <w:rPr>
          <w:rFonts w:ascii="Times New Roman" w:hAnsi="Times New Roman" w:cs="Times New Roman"/>
          <w:b/>
          <w:sz w:val="28"/>
          <w:szCs w:val="24"/>
        </w:rPr>
        <w:t>Х</w:t>
      </w:r>
      <w:r w:rsidRPr="00477545">
        <w:rPr>
          <w:rFonts w:ascii="Times New Roman" w:hAnsi="Times New Roman"/>
          <w:b/>
          <w:sz w:val="28"/>
        </w:rPr>
        <w:t>ромосом</w:t>
      </w:r>
      <w:r w:rsidR="00906175">
        <w:rPr>
          <w:rFonts w:ascii="Times New Roman" w:hAnsi="Times New Roman"/>
          <w:b/>
          <w:sz w:val="28"/>
        </w:rPr>
        <w:t>ы</w:t>
      </w:r>
    </w:p>
    <w:p w:rsidR="00477545" w:rsidRDefault="00477545" w:rsidP="00477545">
      <w:pPr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477545" w:rsidRPr="005C1805" w:rsidRDefault="00477545" w:rsidP="00477545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C1805">
        <w:rPr>
          <w:rFonts w:ascii="Times New Roman" w:hAnsi="Times New Roman"/>
          <w:b/>
          <w:sz w:val="24"/>
          <w:szCs w:val="24"/>
        </w:rPr>
        <w:t xml:space="preserve">1. </w:t>
      </w:r>
      <w:r w:rsidR="00985199" w:rsidRPr="005C1805">
        <w:rPr>
          <w:rFonts w:ascii="Times New Roman" w:hAnsi="Times New Roman"/>
          <w:b/>
          <w:sz w:val="24"/>
          <w:szCs w:val="24"/>
        </w:rPr>
        <w:t>Морфология метафазной хромосомы.</w:t>
      </w:r>
      <w:r w:rsidR="00A26006">
        <w:rPr>
          <w:rFonts w:ascii="Times New Roman" w:hAnsi="Times New Roman"/>
          <w:b/>
          <w:sz w:val="24"/>
          <w:szCs w:val="24"/>
        </w:rPr>
        <w:t xml:space="preserve"> Гетеро- и эухроматиновые участки ДНК</w:t>
      </w:r>
    </w:p>
    <w:p w:rsidR="00906175" w:rsidRDefault="00906175" w:rsidP="00477545">
      <w:pPr>
        <w:spacing w:after="0" w:line="288" w:lineRule="auto"/>
        <w:ind w:firstLine="567"/>
        <w:jc w:val="center"/>
        <w:rPr>
          <w:rFonts w:ascii="Times New Roman" w:hAnsi="Times New Roman"/>
        </w:rPr>
      </w:pPr>
    </w:p>
    <w:p w:rsidR="00FA74AE" w:rsidRPr="00273AA7" w:rsidRDefault="00FA74AE" w:rsidP="00FA74AE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>Хромосомы – это</w:t>
      </w:r>
      <w:r w:rsidR="009F4311" w:rsidRPr="00273AA7">
        <w:rPr>
          <w:rFonts w:ascii="Times New Roman" w:hAnsi="Times New Roman"/>
          <w:sz w:val="24"/>
          <w:szCs w:val="24"/>
        </w:rPr>
        <w:t xml:space="preserve"> самовоспроизводящиеся органоиды клеточного ядра, которые я</w:t>
      </w:r>
      <w:r w:rsidR="009F4311" w:rsidRPr="00273AA7">
        <w:rPr>
          <w:rFonts w:ascii="Times New Roman" w:hAnsi="Times New Roman"/>
          <w:sz w:val="24"/>
          <w:szCs w:val="24"/>
        </w:rPr>
        <w:t>в</w:t>
      </w:r>
      <w:r w:rsidR="009F4311" w:rsidRPr="00273AA7">
        <w:rPr>
          <w:rFonts w:ascii="Times New Roman" w:hAnsi="Times New Roman"/>
          <w:sz w:val="24"/>
          <w:szCs w:val="24"/>
        </w:rPr>
        <w:t xml:space="preserve">ляются носителями генов и определяют наследственные свойства клеток и организмов. </w:t>
      </w:r>
    </w:p>
    <w:p w:rsidR="00906175" w:rsidRPr="00273AA7" w:rsidRDefault="000266B7" w:rsidP="00985199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растениях хромосомы наблюдал Страстбургер в 1882 г. </w:t>
      </w:r>
      <w:r w:rsidR="00F87BA3" w:rsidRPr="00273AA7">
        <w:rPr>
          <w:rFonts w:ascii="Times New Roman" w:hAnsi="Times New Roman"/>
          <w:sz w:val="24"/>
          <w:szCs w:val="24"/>
        </w:rPr>
        <w:t>Термин «х</w:t>
      </w:r>
      <w:r w:rsidR="00906175" w:rsidRPr="00273AA7">
        <w:rPr>
          <w:rFonts w:ascii="Times New Roman" w:hAnsi="Times New Roman"/>
          <w:sz w:val="24"/>
          <w:szCs w:val="24"/>
        </w:rPr>
        <w:t>ромосомы</w:t>
      </w:r>
      <w:r w:rsidR="00985199" w:rsidRPr="00273AA7">
        <w:rPr>
          <w:rFonts w:ascii="Times New Roman" w:hAnsi="Times New Roman"/>
          <w:sz w:val="24"/>
          <w:szCs w:val="24"/>
        </w:rPr>
        <w:t>» впервые был предложен в 18</w:t>
      </w:r>
      <w:r w:rsidR="00F87BA3" w:rsidRPr="00273AA7">
        <w:rPr>
          <w:rFonts w:ascii="Times New Roman" w:hAnsi="Times New Roman"/>
          <w:sz w:val="24"/>
          <w:szCs w:val="24"/>
        </w:rPr>
        <w:t xml:space="preserve">88 г. В. Вальдейером. </w:t>
      </w:r>
    </w:p>
    <w:p w:rsidR="00906175" w:rsidRPr="00273AA7" w:rsidRDefault="00906175" w:rsidP="00FA74AE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>А. Вейсман предположил, что</w:t>
      </w:r>
      <w:r w:rsidR="00CA3653" w:rsidRPr="00273AA7">
        <w:rPr>
          <w:rFonts w:ascii="Times New Roman" w:hAnsi="Times New Roman"/>
          <w:sz w:val="24"/>
          <w:szCs w:val="24"/>
        </w:rPr>
        <w:t xml:space="preserve"> </w:t>
      </w:r>
      <w:r w:rsidRPr="00273AA7">
        <w:rPr>
          <w:rFonts w:ascii="Times New Roman" w:hAnsi="Times New Roman"/>
          <w:sz w:val="24"/>
          <w:szCs w:val="24"/>
        </w:rPr>
        <w:t>наследственность сосредоточена в</w:t>
      </w:r>
      <w:r w:rsidR="00CA3653" w:rsidRPr="00273AA7">
        <w:rPr>
          <w:rFonts w:ascii="Times New Roman" w:hAnsi="Times New Roman"/>
          <w:sz w:val="24"/>
          <w:szCs w:val="24"/>
        </w:rPr>
        <w:t xml:space="preserve"> </w:t>
      </w:r>
      <w:r w:rsidRPr="00273AA7">
        <w:rPr>
          <w:rFonts w:ascii="Times New Roman" w:hAnsi="Times New Roman"/>
          <w:sz w:val="24"/>
          <w:szCs w:val="24"/>
        </w:rPr>
        <w:t>хромосомах, а д</w:t>
      </w:r>
      <w:r w:rsidRPr="00273AA7">
        <w:rPr>
          <w:rFonts w:ascii="Times New Roman" w:hAnsi="Times New Roman"/>
          <w:sz w:val="24"/>
          <w:szCs w:val="24"/>
        </w:rPr>
        <w:t>о</w:t>
      </w:r>
      <w:r w:rsidRPr="00273AA7">
        <w:rPr>
          <w:rFonts w:ascii="Times New Roman" w:hAnsi="Times New Roman"/>
          <w:sz w:val="24"/>
          <w:szCs w:val="24"/>
        </w:rPr>
        <w:t>казали это Т.</w:t>
      </w:r>
      <w:r w:rsidR="00CA3653" w:rsidRPr="00273AA7">
        <w:rPr>
          <w:rFonts w:ascii="Times New Roman" w:hAnsi="Times New Roman"/>
          <w:sz w:val="24"/>
          <w:szCs w:val="24"/>
        </w:rPr>
        <w:t> </w:t>
      </w:r>
      <w:r w:rsidRPr="00273AA7">
        <w:rPr>
          <w:rFonts w:ascii="Times New Roman" w:hAnsi="Times New Roman"/>
          <w:sz w:val="24"/>
          <w:szCs w:val="24"/>
        </w:rPr>
        <w:t>Х.</w:t>
      </w:r>
      <w:r w:rsidR="00CA3653" w:rsidRPr="00273AA7">
        <w:rPr>
          <w:rFonts w:ascii="Times New Roman" w:hAnsi="Times New Roman"/>
          <w:sz w:val="24"/>
          <w:szCs w:val="24"/>
        </w:rPr>
        <w:t> </w:t>
      </w:r>
      <w:r w:rsidRPr="00273AA7">
        <w:rPr>
          <w:rFonts w:ascii="Times New Roman" w:hAnsi="Times New Roman"/>
          <w:sz w:val="24"/>
          <w:szCs w:val="24"/>
        </w:rPr>
        <w:t>Морган,</w:t>
      </w:r>
      <w:r w:rsidR="00CA3653" w:rsidRPr="00273AA7">
        <w:rPr>
          <w:rFonts w:ascii="Times New Roman" w:hAnsi="Times New Roman"/>
          <w:sz w:val="24"/>
          <w:szCs w:val="24"/>
        </w:rPr>
        <w:t xml:space="preserve"> </w:t>
      </w:r>
      <w:r w:rsidRPr="00273AA7">
        <w:rPr>
          <w:rFonts w:ascii="Times New Roman" w:hAnsi="Times New Roman"/>
          <w:sz w:val="24"/>
          <w:szCs w:val="24"/>
        </w:rPr>
        <w:t>К. Бриджес, Г. Меллер и А. Стертевант,</w:t>
      </w:r>
      <w:r w:rsidR="00CA3653" w:rsidRPr="00273AA7">
        <w:rPr>
          <w:rFonts w:ascii="Times New Roman" w:hAnsi="Times New Roman"/>
          <w:sz w:val="24"/>
          <w:szCs w:val="24"/>
        </w:rPr>
        <w:t xml:space="preserve"> </w:t>
      </w:r>
      <w:r w:rsidRPr="00273AA7">
        <w:rPr>
          <w:rFonts w:ascii="Times New Roman" w:hAnsi="Times New Roman"/>
          <w:sz w:val="24"/>
          <w:szCs w:val="24"/>
        </w:rPr>
        <w:t>завершившие к середине 1930-х годов</w:t>
      </w:r>
      <w:r w:rsidR="00CA3653" w:rsidRPr="00273AA7">
        <w:rPr>
          <w:rFonts w:ascii="Times New Roman" w:hAnsi="Times New Roman"/>
          <w:sz w:val="24"/>
          <w:szCs w:val="24"/>
        </w:rPr>
        <w:t xml:space="preserve"> </w:t>
      </w:r>
      <w:r w:rsidRPr="00273AA7">
        <w:rPr>
          <w:rFonts w:ascii="Times New Roman" w:hAnsi="Times New Roman"/>
          <w:sz w:val="24"/>
          <w:szCs w:val="24"/>
        </w:rPr>
        <w:t>разработку хромосомной теории</w:t>
      </w:r>
      <w:r w:rsidR="00CA3653" w:rsidRPr="00273AA7">
        <w:rPr>
          <w:rFonts w:ascii="Times New Roman" w:hAnsi="Times New Roman"/>
          <w:sz w:val="24"/>
          <w:szCs w:val="24"/>
        </w:rPr>
        <w:t xml:space="preserve"> </w:t>
      </w:r>
      <w:r w:rsidRPr="00273AA7">
        <w:rPr>
          <w:rFonts w:ascii="Times New Roman" w:hAnsi="Times New Roman"/>
          <w:sz w:val="24"/>
          <w:szCs w:val="24"/>
        </w:rPr>
        <w:t>наследственности.</w:t>
      </w:r>
    </w:p>
    <w:p w:rsidR="00273AA7" w:rsidRPr="00273AA7" w:rsidRDefault="009F4311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 xml:space="preserve">Морфологию хромосом можно изучить во время митоза </w:t>
      </w:r>
      <w:r w:rsidR="00236BDB" w:rsidRPr="00273AA7">
        <w:rPr>
          <w:rFonts w:ascii="Times New Roman" w:hAnsi="Times New Roman"/>
          <w:sz w:val="24"/>
          <w:szCs w:val="24"/>
        </w:rPr>
        <w:t>методом микроскопии, к</w:t>
      </w:r>
      <w:r w:rsidR="00236BDB" w:rsidRPr="00273AA7">
        <w:rPr>
          <w:rFonts w:ascii="Times New Roman" w:hAnsi="Times New Roman"/>
          <w:sz w:val="24"/>
          <w:szCs w:val="24"/>
        </w:rPr>
        <w:t>о</w:t>
      </w:r>
      <w:r w:rsidR="00236BDB" w:rsidRPr="00273AA7">
        <w:rPr>
          <w:rFonts w:ascii="Times New Roman" w:hAnsi="Times New Roman"/>
          <w:sz w:val="24"/>
          <w:szCs w:val="24"/>
        </w:rPr>
        <w:t>гда хромосомы максимально спирализованы (метафазе и начало анафазы.). В этот период хромосомы животной и растительной клетки представляют собой палочковидные стру</w:t>
      </w:r>
      <w:r w:rsidR="00236BDB" w:rsidRPr="00273AA7">
        <w:rPr>
          <w:rFonts w:ascii="Times New Roman" w:hAnsi="Times New Roman"/>
          <w:sz w:val="24"/>
          <w:szCs w:val="24"/>
        </w:rPr>
        <w:t>к</w:t>
      </w:r>
      <w:r w:rsidR="00236BDB" w:rsidRPr="00273AA7">
        <w:rPr>
          <w:rFonts w:ascii="Times New Roman" w:hAnsi="Times New Roman"/>
          <w:sz w:val="24"/>
          <w:szCs w:val="24"/>
        </w:rPr>
        <w:t>туры разной длины и диаметра. Различают зону первичной перетяжки, которая делит хр</w:t>
      </w:r>
      <w:r w:rsidR="00236BDB" w:rsidRPr="00273AA7">
        <w:rPr>
          <w:rFonts w:ascii="Times New Roman" w:hAnsi="Times New Roman"/>
          <w:sz w:val="24"/>
          <w:szCs w:val="24"/>
        </w:rPr>
        <w:t>о</w:t>
      </w:r>
      <w:r w:rsidR="00236BDB" w:rsidRPr="00273AA7">
        <w:rPr>
          <w:rFonts w:ascii="Times New Roman" w:hAnsi="Times New Roman"/>
          <w:sz w:val="24"/>
          <w:szCs w:val="24"/>
        </w:rPr>
        <w:t>мосому на два плеча</w:t>
      </w:r>
      <w:r w:rsidR="00A60C0F">
        <w:rPr>
          <w:rFonts w:ascii="Times New Roman" w:hAnsi="Times New Roman"/>
          <w:sz w:val="24"/>
          <w:szCs w:val="24"/>
        </w:rPr>
        <w:t xml:space="preserve"> (рисунок 14)</w:t>
      </w:r>
      <w:r w:rsidR="00236BDB" w:rsidRPr="00273AA7">
        <w:rPr>
          <w:rFonts w:ascii="Times New Roman" w:hAnsi="Times New Roman"/>
          <w:sz w:val="24"/>
          <w:szCs w:val="24"/>
        </w:rPr>
        <w:t xml:space="preserve">. </w:t>
      </w:r>
    </w:p>
    <w:p w:rsidR="00273AA7" w:rsidRDefault="00273AA7" w:rsidP="00236BDB">
      <w:pPr>
        <w:spacing w:after="0" w:line="288" w:lineRule="auto"/>
        <w:ind w:firstLine="567"/>
        <w:jc w:val="both"/>
        <w:rPr>
          <w:rFonts w:ascii="Times New Roman" w:hAnsi="Times New Roman"/>
        </w:rPr>
      </w:pPr>
    </w:p>
    <w:p w:rsidR="00273AA7" w:rsidRDefault="00273AA7" w:rsidP="00273AA7">
      <w:pPr>
        <w:spacing w:after="0" w:line="288" w:lineRule="auto"/>
        <w:ind w:firstLine="567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139558" cy="2280745"/>
            <wp:effectExtent l="0" t="0" r="4445" b="5715"/>
            <wp:docPr id="160" name="Рисунок 160" descr="http://bagazhznaniy.ru/wp-content/uploads/2014/04/%D0%A5%D1%80%D0%BE%D0%BC%D0%BE%D1%81%D0%BE%D0%BC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agazhznaniy.ru/wp-content/uploads/2014/04/%D0%A5%D1%80%D0%BE%D0%BC%D0%BE%D1%81%D0%BE%D0%BC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0630" cy="22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AA7" w:rsidRDefault="00273AA7" w:rsidP="00273AA7">
      <w:pPr>
        <w:spacing w:after="0" w:line="288" w:lineRule="auto"/>
        <w:ind w:firstLine="567"/>
        <w:jc w:val="center"/>
        <w:rPr>
          <w:rFonts w:ascii="Times New Roman" w:hAnsi="Times New Roman"/>
          <w:b/>
        </w:rPr>
      </w:pPr>
    </w:p>
    <w:p w:rsidR="005C1805" w:rsidRPr="00273AA7" w:rsidRDefault="00273AA7" w:rsidP="00273AA7">
      <w:pPr>
        <w:spacing w:after="0" w:line="288" w:lineRule="auto"/>
        <w:ind w:firstLine="567"/>
        <w:jc w:val="center"/>
        <w:rPr>
          <w:rFonts w:ascii="Times New Roman" w:hAnsi="Times New Roman"/>
          <w:b/>
        </w:rPr>
      </w:pPr>
      <w:r w:rsidRPr="00273AA7">
        <w:rPr>
          <w:rFonts w:ascii="Times New Roman" w:hAnsi="Times New Roman"/>
          <w:b/>
        </w:rPr>
        <w:t xml:space="preserve">Рисунок </w:t>
      </w:r>
      <w:r>
        <w:rPr>
          <w:rFonts w:ascii="Times New Roman" w:hAnsi="Times New Roman"/>
          <w:b/>
        </w:rPr>
        <w:t>14 – Схема строения хромосомы</w:t>
      </w:r>
    </w:p>
    <w:p w:rsidR="00273AA7" w:rsidRPr="00273AA7" w:rsidRDefault="00236BDB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lastRenderedPageBreak/>
        <w:t>В области первичной перетяжки расположена центромера (кинетохор). Это пласти</w:t>
      </w:r>
      <w:r w:rsidRPr="00273AA7">
        <w:rPr>
          <w:rFonts w:ascii="Times New Roman" w:hAnsi="Times New Roman"/>
          <w:sz w:val="24"/>
          <w:szCs w:val="24"/>
        </w:rPr>
        <w:t>н</w:t>
      </w:r>
      <w:r w:rsidRPr="00273AA7">
        <w:rPr>
          <w:rFonts w:ascii="Times New Roman" w:hAnsi="Times New Roman"/>
          <w:sz w:val="24"/>
          <w:szCs w:val="24"/>
        </w:rPr>
        <w:t>чатая структура, имеющая форму диска. Она связана тонкими фибриллами с телом хром</w:t>
      </w:r>
      <w:r w:rsidRPr="00273AA7">
        <w:rPr>
          <w:rFonts w:ascii="Times New Roman" w:hAnsi="Times New Roman"/>
          <w:sz w:val="24"/>
          <w:szCs w:val="24"/>
        </w:rPr>
        <w:t>о</w:t>
      </w:r>
      <w:r w:rsidRPr="00273AA7">
        <w:rPr>
          <w:rFonts w:ascii="Times New Roman" w:hAnsi="Times New Roman"/>
          <w:sz w:val="24"/>
          <w:szCs w:val="24"/>
        </w:rPr>
        <w:t>сомы в области перетяжки. Кинетохор является одним из центров полимеризации тубул</w:t>
      </w:r>
      <w:r w:rsidRPr="00273AA7">
        <w:rPr>
          <w:rFonts w:ascii="Times New Roman" w:hAnsi="Times New Roman"/>
          <w:sz w:val="24"/>
          <w:szCs w:val="24"/>
        </w:rPr>
        <w:t>и</w:t>
      </w:r>
      <w:r w:rsidRPr="00273AA7">
        <w:rPr>
          <w:rFonts w:ascii="Times New Roman" w:hAnsi="Times New Roman"/>
          <w:sz w:val="24"/>
          <w:szCs w:val="24"/>
        </w:rPr>
        <w:t>нов, от него отрастают пучки микротрубочек митотического верет</w:t>
      </w:r>
      <w:r w:rsidR="00273AA7" w:rsidRPr="00273AA7">
        <w:rPr>
          <w:rFonts w:ascii="Times New Roman" w:hAnsi="Times New Roman"/>
          <w:sz w:val="24"/>
          <w:szCs w:val="24"/>
        </w:rPr>
        <w:t>ена, идущие в напра</w:t>
      </w:r>
      <w:r w:rsidR="00273AA7" w:rsidRPr="00273AA7">
        <w:rPr>
          <w:rFonts w:ascii="Times New Roman" w:hAnsi="Times New Roman"/>
          <w:sz w:val="24"/>
          <w:szCs w:val="24"/>
        </w:rPr>
        <w:t>в</w:t>
      </w:r>
      <w:r w:rsidR="00273AA7" w:rsidRPr="00273AA7">
        <w:rPr>
          <w:rFonts w:ascii="Times New Roman" w:hAnsi="Times New Roman"/>
          <w:sz w:val="24"/>
          <w:szCs w:val="24"/>
        </w:rPr>
        <w:t>лении к цен</w:t>
      </w:r>
      <w:r w:rsidRPr="00273AA7">
        <w:rPr>
          <w:rFonts w:ascii="Times New Roman" w:hAnsi="Times New Roman"/>
          <w:sz w:val="24"/>
          <w:szCs w:val="24"/>
        </w:rPr>
        <w:t>триолям. Эти пучки микротрубочек при</w:t>
      </w:r>
      <w:r w:rsidR="00273AA7" w:rsidRPr="00273AA7">
        <w:rPr>
          <w:rFonts w:ascii="Times New Roman" w:hAnsi="Times New Roman"/>
          <w:sz w:val="24"/>
          <w:szCs w:val="24"/>
        </w:rPr>
        <w:t>нимают участие в движении хромо</w:t>
      </w:r>
      <w:r w:rsidRPr="00273AA7">
        <w:rPr>
          <w:rFonts w:ascii="Times New Roman" w:hAnsi="Times New Roman"/>
          <w:sz w:val="24"/>
          <w:szCs w:val="24"/>
        </w:rPr>
        <w:t>сом к полюсам клетки при митозе. Некоторые хромосомы имеют вторичную перетяжку</w:t>
      </w:r>
      <w:r w:rsidR="00273AA7" w:rsidRPr="00273AA7">
        <w:rPr>
          <w:rFonts w:ascii="Times New Roman" w:hAnsi="Times New Roman"/>
          <w:sz w:val="24"/>
          <w:szCs w:val="24"/>
        </w:rPr>
        <w:t>,</w:t>
      </w:r>
      <w:r w:rsidRPr="00273AA7">
        <w:rPr>
          <w:rFonts w:ascii="Times New Roman" w:hAnsi="Times New Roman"/>
          <w:sz w:val="24"/>
          <w:szCs w:val="24"/>
        </w:rPr>
        <w:t xml:space="preserve"> ра</w:t>
      </w:r>
      <w:r w:rsidRPr="00273AA7">
        <w:rPr>
          <w:rFonts w:ascii="Times New Roman" w:hAnsi="Times New Roman"/>
          <w:sz w:val="24"/>
          <w:szCs w:val="24"/>
        </w:rPr>
        <w:t>с</w:t>
      </w:r>
      <w:r w:rsidRPr="00273AA7">
        <w:rPr>
          <w:rFonts w:ascii="Times New Roman" w:hAnsi="Times New Roman"/>
          <w:sz w:val="24"/>
          <w:szCs w:val="24"/>
        </w:rPr>
        <w:t>положен</w:t>
      </w:r>
      <w:r w:rsidR="00273AA7" w:rsidRPr="00273AA7">
        <w:rPr>
          <w:rFonts w:ascii="Times New Roman" w:hAnsi="Times New Roman"/>
          <w:sz w:val="24"/>
          <w:szCs w:val="24"/>
        </w:rPr>
        <w:t>ную</w:t>
      </w:r>
      <w:r w:rsidRPr="00273AA7">
        <w:rPr>
          <w:rFonts w:ascii="Times New Roman" w:hAnsi="Times New Roman"/>
          <w:sz w:val="24"/>
          <w:szCs w:val="24"/>
        </w:rPr>
        <w:t xml:space="preserve"> вблизи дистального конца хромосомы и отделяет маленький участок – спу</w:t>
      </w:r>
      <w:r w:rsidRPr="00273AA7">
        <w:rPr>
          <w:rFonts w:ascii="Times New Roman" w:hAnsi="Times New Roman"/>
          <w:sz w:val="24"/>
          <w:szCs w:val="24"/>
        </w:rPr>
        <w:t>т</w:t>
      </w:r>
      <w:r w:rsidRPr="00273AA7">
        <w:rPr>
          <w:rFonts w:ascii="Times New Roman" w:hAnsi="Times New Roman"/>
          <w:sz w:val="24"/>
          <w:szCs w:val="24"/>
        </w:rPr>
        <w:t>ник. Размеры и форма спутника постоянны для каждой хромо</w:t>
      </w:r>
      <w:r w:rsidR="00273AA7" w:rsidRPr="00273AA7">
        <w:rPr>
          <w:rFonts w:ascii="Times New Roman" w:hAnsi="Times New Roman"/>
          <w:sz w:val="24"/>
          <w:szCs w:val="24"/>
        </w:rPr>
        <w:t>сомы, как и</w:t>
      </w:r>
      <w:r w:rsidRPr="00273AA7">
        <w:rPr>
          <w:rFonts w:ascii="Times New Roman" w:hAnsi="Times New Roman"/>
          <w:sz w:val="24"/>
          <w:szCs w:val="24"/>
        </w:rPr>
        <w:t xml:space="preserve"> </w:t>
      </w:r>
      <w:r w:rsidR="00273AA7" w:rsidRPr="00273AA7">
        <w:rPr>
          <w:rFonts w:ascii="Times New Roman" w:hAnsi="Times New Roman"/>
          <w:sz w:val="24"/>
          <w:szCs w:val="24"/>
        </w:rPr>
        <w:t>р</w:t>
      </w:r>
      <w:r w:rsidRPr="00273AA7">
        <w:rPr>
          <w:rFonts w:ascii="Times New Roman" w:hAnsi="Times New Roman"/>
          <w:sz w:val="24"/>
          <w:szCs w:val="24"/>
        </w:rPr>
        <w:t>азмер и прот</w:t>
      </w:r>
      <w:r w:rsidRPr="00273AA7">
        <w:rPr>
          <w:rFonts w:ascii="Times New Roman" w:hAnsi="Times New Roman"/>
          <w:sz w:val="24"/>
          <w:szCs w:val="24"/>
        </w:rPr>
        <w:t>я</w:t>
      </w:r>
      <w:r w:rsidRPr="00273AA7">
        <w:rPr>
          <w:rFonts w:ascii="Times New Roman" w:hAnsi="Times New Roman"/>
          <w:sz w:val="24"/>
          <w:szCs w:val="24"/>
        </w:rPr>
        <w:t>женность вторичных пере</w:t>
      </w:r>
      <w:r w:rsidR="00273AA7" w:rsidRPr="00273AA7">
        <w:rPr>
          <w:rFonts w:ascii="Times New Roman" w:hAnsi="Times New Roman"/>
          <w:sz w:val="24"/>
          <w:szCs w:val="24"/>
        </w:rPr>
        <w:t>тяжек. В</w:t>
      </w:r>
      <w:r w:rsidRPr="00273AA7">
        <w:rPr>
          <w:rFonts w:ascii="Times New Roman" w:hAnsi="Times New Roman"/>
          <w:sz w:val="24"/>
          <w:szCs w:val="24"/>
        </w:rPr>
        <w:t>торичные перетяжки связанны с образованием ядрышка (ядрышковые организаторы).</w:t>
      </w:r>
    </w:p>
    <w:p w:rsidR="00236BDB" w:rsidRPr="00273AA7" w:rsidRDefault="00236BDB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>Плечи хромосом оканчиваются конечными участками – теломерами. Теломерные концы хромосом не способны соединяться с другими хромосомами или их фрагментами, в отличие от концов хромосом, лишенных теломерных участков (в результате разрывов), которые могут присоединяться к таким же раз</w:t>
      </w:r>
      <w:r w:rsidR="00941140">
        <w:rPr>
          <w:rFonts w:ascii="Times New Roman" w:hAnsi="Times New Roman"/>
          <w:sz w:val="24"/>
          <w:szCs w:val="24"/>
        </w:rPr>
        <w:t>о</w:t>
      </w:r>
      <w:r w:rsidRPr="00273AA7">
        <w:rPr>
          <w:rFonts w:ascii="Times New Roman" w:hAnsi="Times New Roman"/>
          <w:sz w:val="24"/>
          <w:szCs w:val="24"/>
        </w:rPr>
        <w:t xml:space="preserve">рванным концам других хромосом.  </w:t>
      </w:r>
    </w:p>
    <w:p w:rsidR="00236BDB" w:rsidRPr="00273AA7" w:rsidRDefault="00236BDB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 xml:space="preserve">По расположению первичной перетяжки (центромеры) выделяют следующие типы хромосом:  </w:t>
      </w:r>
    </w:p>
    <w:p w:rsidR="00236BDB" w:rsidRPr="00273AA7" w:rsidRDefault="00236BDB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 xml:space="preserve">1. </w:t>
      </w:r>
      <w:r w:rsidR="00273AA7" w:rsidRPr="00273AA7">
        <w:rPr>
          <w:rFonts w:ascii="Times New Roman" w:hAnsi="Times New Roman"/>
          <w:sz w:val="24"/>
          <w:szCs w:val="24"/>
        </w:rPr>
        <w:t>М</w:t>
      </w:r>
      <w:r w:rsidRPr="00273AA7">
        <w:rPr>
          <w:rFonts w:ascii="Times New Roman" w:hAnsi="Times New Roman"/>
          <w:sz w:val="24"/>
          <w:szCs w:val="24"/>
        </w:rPr>
        <w:t>етацентрическая – центромера расположена посередине, плечи равной или по</w:t>
      </w:r>
      <w:r w:rsidRPr="00273AA7">
        <w:rPr>
          <w:rFonts w:ascii="Times New Roman" w:hAnsi="Times New Roman"/>
          <w:sz w:val="24"/>
          <w:szCs w:val="24"/>
        </w:rPr>
        <w:t>ч</w:t>
      </w:r>
      <w:r w:rsidRPr="00273AA7">
        <w:rPr>
          <w:rFonts w:ascii="Times New Roman" w:hAnsi="Times New Roman"/>
          <w:sz w:val="24"/>
          <w:szCs w:val="24"/>
        </w:rPr>
        <w:t xml:space="preserve">ти равной длины, в метафазе приобретает V-образную форму; </w:t>
      </w:r>
    </w:p>
    <w:p w:rsidR="00236BDB" w:rsidRPr="00273AA7" w:rsidRDefault="00236BDB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 xml:space="preserve">2. </w:t>
      </w:r>
      <w:r w:rsidR="00273AA7" w:rsidRPr="00273AA7">
        <w:rPr>
          <w:rFonts w:ascii="Times New Roman" w:hAnsi="Times New Roman"/>
          <w:sz w:val="24"/>
          <w:szCs w:val="24"/>
        </w:rPr>
        <w:t>С</w:t>
      </w:r>
      <w:r w:rsidRPr="00273AA7">
        <w:rPr>
          <w:rFonts w:ascii="Times New Roman" w:hAnsi="Times New Roman"/>
          <w:sz w:val="24"/>
          <w:szCs w:val="24"/>
        </w:rPr>
        <w:t>убметацентрическая – первичная перетяжка слегка сдвинута к одному из пол</w:t>
      </w:r>
      <w:r w:rsidRPr="00273AA7">
        <w:rPr>
          <w:rFonts w:ascii="Times New Roman" w:hAnsi="Times New Roman"/>
          <w:sz w:val="24"/>
          <w:szCs w:val="24"/>
        </w:rPr>
        <w:t>ю</w:t>
      </w:r>
      <w:r w:rsidRPr="00273AA7">
        <w:rPr>
          <w:rFonts w:ascii="Times New Roman" w:hAnsi="Times New Roman"/>
          <w:sz w:val="24"/>
          <w:szCs w:val="24"/>
        </w:rPr>
        <w:t xml:space="preserve">сов, одно плечо немного длиннее другого, в метафазе имеет L-образную форму; </w:t>
      </w:r>
    </w:p>
    <w:p w:rsidR="00236BDB" w:rsidRPr="00273AA7" w:rsidRDefault="00273AA7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>3. А</w:t>
      </w:r>
      <w:r w:rsidR="00236BDB" w:rsidRPr="00273AA7">
        <w:rPr>
          <w:rFonts w:ascii="Times New Roman" w:hAnsi="Times New Roman"/>
          <w:sz w:val="24"/>
          <w:szCs w:val="24"/>
        </w:rPr>
        <w:t>кроцентрическая – центромера сильно сдвинута к одному из полюсов, одно пл</w:t>
      </w:r>
      <w:r w:rsidR="00236BDB" w:rsidRPr="00273AA7">
        <w:rPr>
          <w:rFonts w:ascii="Times New Roman" w:hAnsi="Times New Roman"/>
          <w:sz w:val="24"/>
          <w:szCs w:val="24"/>
        </w:rPr>
        <w:t>е</w:t>
      </w:r>
      <w:r w:rsidR="00236BDB" w:rsidRPr="00273AA7">
        <w:rPr>
          <w:rFonts w:ascii="Times New Roman" w:hAnsi="Times New Roman"/>
          <w:sz w:val="24"/>
          <w:szCs w:val="24"/>
        </w:rPr>
        <w:t xml:space="preserve">чо гораздо длиннее другого, в метафазе не перегибается и имеет палочковидную форму; </w:t>
      </w:r>
    </w:p>
    <w:p w:rsidR="00236BDB" w:rsidRDefault="00273AA7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>4. Т</w:t>
      </w:r>
      <w:r w:rsidR="00236BDB" w:rsidRPr="00273AA7">
        <w:rPr>
          <w:rFonts w:ascii="Times New Roman" w:hAnsi="Times New Roman"/>
          <w:sz w:val="24"/>
          <w:szCs w:val="24"/>
        </w:rPr>
        <w:t>елоцентрическая – центромера располагается на конце хромосомы, но такие хром</w:t>
      </w:r>
      <w:r w:rsidR="00D36808">
        <w:rPr>
          <w:rFonts w:ascii="Times New Roman" w:hAnsi="Times New Roman"/>
          <w:sz w:val="24"/>
          <w:szCs w:val="24"/>
        </w:rPr>
        <w:t>осомы в природе не обнаружены.</w:t>
      </w:r>
    </w:p>
    <w:p w:rsidR="00D36808" w:rsidRPr="00D36808" w:rsidRDefault="00D36808" w:rsidP="00D36808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36808">
        <w:rPr>
          <w:rFonts w:ascii="Times New Roman" w:hAnsi="Times New Roman"/>
          <w:sz w:val="24"/>
          <w:szCs w:val="24"/>
        </w:rPr>
        <w:t xml:space="preserve">Кроме обычных хромосом  в некоторых клетках обнаружены гигантские хромосомы, образующиеся в результате эндомитоза. Имеется и другая  группа хромосом – хромосомы типа ламповых щеток, они имеют центральную ось и боковые выросты. </w:t>
      </w:r>
    </w:p>
    <w:p w:rsidR="00C95EAC" w:rsidRDefault="00236BDB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73AA7">
        <w:rPr>
          <w:rFonts w:ascii="Times New Roman" w:hAnsi="Times New Roman"/>
          <w:sz w:val="24"/>
          <w:szCs w:val="24"/>
        </w:rPr>
        <w:t xml:space="preserve">Размеры хромосом у разных организмов </w:t>
      </w:r>
      <w:r w:rsidR="005C1805">
        <w:rPr>
          <w:rFonts w:ascii="Times New Roman" w:hAnsi="Times New Roman"/>
          <w:sz w:val="24"/>
          <w:szCs w:val="24"/>
        </w:rPr>
        <w:t xml:space="preserve">могут </w:t>
      </w:r>
      <w:r w:rsidRPr="00273AA7">
        <w:rPr>
          <w:rFonts w:ascii="Times New Roman" w:hAnsi="Times New Roman"/>
          <w:sz w:val="24"/>
          <w:szCs w:val="24"/>
        </w:rPr>
        <w:t>колебаться от 0,2 до 50 мкм. Самые мелкие хромосомы обнаруживаются у некоторых простейших, грибов, водорослей, очень мелкие хромосомы – у льна и морского камыша</w:t>
      </w:r>
      <w:r w:rsidR="005C1805">
        <w:rPr>
          <w:rFonts w:ascii="Times New Roman" w:hAnsi="Times New Roman"/>
          <w:sz w:val="24"/>
          <w:szCs w:val="24"/>
        </w:rPr>
        <w:t>.</w:t>
      </w:r>
      <w:r w:rsidRPr="00273AA7">
        <w:rPr>
          <w:rFonts w:ascii="Times New Roman" w:hAnsi="Times New Roman"/>
          <w:sz w:val="24"/>
          <w:szCs w:val="24"/>
        </w:rPr>
        <w:t xml:space="preserve"> Наиболее  длинные  хромосомы обнар</w:t>
      </w:r>
      <w:r w:rsidRPr="00273AA7">
        <w:rPr>
          <w:rFonts w:ascii="Times New Roman" w:hAnsi="Times New Roman"/>
          <w:sz w:val="24"/>
          <w:szCs w:val="24"/>
        </w:rPr>
        <w:t>у</w:t>
      </w:r>
      <w:r w:rsidRPr="00273AA7">
        <w:rPr>
          <w:rFonts w:ascii="Times New Roman" w:hAnsi="Times New Roman"/>
          <w:sz w:val="24"/>
          <w:szCs w:val="24"/>
        </w:rPr>
        <w:t>жены у некоторых прямокрылых насекомых, у амфибий и у лилейных. Длина хромосом человека находится в пределах 1,5</w:t>
      </w:r>
      <w:r w:rsidR="005C1805">
        <w:rPr>
          <w:rFonts w:ascii="Times New Roman" w:hAnsi="Times New Roman"/>
          <w:sz w:val="24"/>
          <w:szCs w:val="24"/>
        </w:rPr>
        <w:t>–</w:t>
      </w:r>
      <w:r w:rsidRPr="00273AA7">
        <w:rPr>
          <w:rFonts w:ascii="Times New Roman" w:hAnsi="Times New Roman"/>
          <w:sz w:val="24"/>
          <w:szCs w:val="24"/>
        </w:rPr>
        <w:t xml:space="preserve">10 мкм. Толщина хромосом </w:t>
      </w:r>
      <w:r w:rsidR="005C1805">
        <w:rPr>
          <w:rFonts w:ascii="Times New Roman" w:hAnsi="Times New Roman"/>
          <w:sz w:val="24"/>
          <w:szCs w:val="24"/>
        </w:rPr>
        <w:t>варьирует</w:t>
      </w:r>
      <w:r w:rsidRPr="00273AA7">
        <w:rPr>
          <w:rFonts w:ascii="Times New Roman" w:hAnsi="Times New Roman"/>
          <w:sz w:val="24"/>
          <w:szCs w:val="24"/>
        </w:rPr>
        <w:t xml:space="preserve"> от 0,2 до 2 мкм.</w:t>
      </w:r>
    </w:p>
    <w:p w:rsidR="00236BDB" w:rsidRDefault="00C95EAC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интерфазном ядре различные участки хромосом неоднородно окрашиваются 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новными красителями. Наиболее интенсивно окрашивающиеся участки называются гет</w:t>
      </w:r>
      <w:r>
        <w:rPr>
          <w:rFonts w:ascii="Times New Roman" w:hAnsi="Times New Roman"/>
          <w:sz w:val="24"/>
          <w:szCs w:val="24"/>
        </w:rPr>
        <w:t>е</w:t>
      </w:r>
      <w:r w:rsidR="00941140">
        <w:rPr>
          <w:rFonts w:ascii="Times New Roman" w:hAnsi="Times New Roman"/>
          <w:sz w:val="24"/>
          <w:szCs w:val="24"/>
        </w:rPr>
        <w:t>рохрома</w:t>
      </w:r>
      <w:r>
        <w:rPr>
          <w:rFonts w:ascii="Times New Roman" w:hAnsi="Times New Roman"/>
          <w:sz w:val="24"/>
          <w:szCs w:val="24"/>
        </w:rPr>
        <w:t>тиновыми, слабо – эухроматиновыми.</w:t>
      </w:r>
    </w:p>
    <w:p w:rsidR="00C95EAC" w:rsidRDefault="00941140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Гетехрома</w:t>
      </w:r>
      <w:r w:rsidR="0010753A">
        <w:rPr>
          <w:rFonts w:ascii="Times New Roman" w:hAnsi="Times New Roman"/>
          <w:sz w:val="24"/>
          <w:szCs w:val="24"/>
        </w:rPr>
        <w:t xml:space="preserve">тиновые участки в интерфазе не деспирализуются и сохраняются в виде хромоцентров. Локализация их в различных хромосомах неодинакова. </w:t>
      </w:r>
      <w:r w:rsidR="00773E7D">
        <w:rPr>
          <w:rFonts w:ascii="Times New Roman" w:hAnsi="Times New Roman"/>
          <w:sz w:val="24"/>
          <w:szCs w:val="24"/>
        </w:rPr>
        <w:t>Эухроматиновые участки хромосом во время интерфазы находятся в деспирализованном состоянии и вновь спирализуются в профазе следующего деления. Эти участки содержат основной комплекс генов, поэтому их считают активной зоной хромосом.</w:t>
      </w:r>
    </w:p>
    <w:p w:rsidR="00773E7D" w:rsidRPr="00273AA7" w:rsidRDefault="00773E7D" w:rsidP="00236BDB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Молекулярное строение ДНК гетерохроматиновых участков хромосом более л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бильно по сравнению со строением ДНК эухроматиновых участков. Гетерохроматиновые участки не содержат генов, контролирующих развитие признаков организмов, а оказыв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lastRenderedPageBreak/>
        <w:t>ют лишь количественное их проявление, а так как эти участки в генетическом отношении инертны, то их потеря не отражается на функционировании клетки. При воздействии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личными химическими реактивами хромосомы разрываются именно в этих местах.</w:t>
      </w:r>
    </w:p>
    <w:p w:rsidR="005C1805" w:rsidRPr="005C1805" w:rsidRDefault="005C1805" w:rsidP="00477545">
      <w:pPr>
        <w:spacing w:after="0" w:line="288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5C1805" w:rsidRDefault="005C1805" w:rsidP="00477545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985199" w:rsidRPr="005C1805">
        <w:rPr>
          <w:rFonts w:ascii="Times New Roman" w:hAnsi="Times New Roman"/>
          <w:b/>
          <w:sz w:val="24"/>
          <w:szCs w:val="24"/>
        </w:rPr>
        <w:t>Биохимический состав хромосом</w:t>
      </w:r>
      <w:r w:rsidR="000266B7">
        <w:rPr>
          <w:rFonts w:ascii="Times New Roman" w:hAnsi="Times New Roman"/>
          <w:b/>
          <w:sz w:val="24"/>
          <w:szCs w:val="24"/>
        </w:rPr>
        <w:t>.</w:t>
      </w:r>
      <w:r w:rsidR="00985199" w:rsidRPr="005C1805">
        <w:rPr>
          <w:rFonts w:ascii="Times New Roman" w:hAnsi="Times New Roman"/>
          <w:b/>
          <w:sz w:val="24"/>
          <w:szCs w:val="24"/>
        </w:rPr>
        <w:t xml:space="preserve"> </w:t>
      </w:r>
      <w:r w:rsidR="000266B7" w:rsidRPr="005C1805">
        <w:rPr>
          <w:rFonts w:ascii="Times New Roman" w:hAnsi="Times New Roman"/>
          <w:b/>
          <w:sz w:val="24"/>
          <w:szCs w:val="24"/>
        </w:rPr>
        <w:t>Структурная организация хроматина</w:t>
      </w:r>
    </w:p>
    <w:p w:rsidR="005C1805" w:rsidRDefault="005C1805" w:rsidP="00477545">
      <w:pPr>
        <w:spacing w:after="0" w:line="288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88645F" w:rsidRPr="0088645F" w:rsidRDefault="00D36808" w:rsidP="0088645F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Хромосомы в составе интерфазного ядра находятся в деконденсированном состо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нии (не уплотненные). В составе хромосом обнаружены ДНК, РНК, гистоны (основные белки), кислые белки, липиды. Из минеральных соединений выделены ионы кальция и магния. РНК и кислые белки – это продукты функциональной активности хромосом и не играют существенной роли в их организации. Основную массу хромосомы составляет г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гантская фибрилла ДНП (дезоксирибонуклеопротеид) около 90 </w:t>
      </w:r>
      <w:r w:rsidR="0088645F">
        <w:rPr>
          <w:rFonts w:ascii="Times New Roman" w:hAnsi="Times New Roman"/>
          <w:sz w:val="24"/>
          <w:szCs w:val="24"/>
        </w:rPr>
        <w:t>%.</w:t>
      </w:r>
    </w:p>
    <w:p w:rsidR="0088645F" w:rsidRDefault="0088645F" w:rsidP="0088645F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88645F">
        <w:rPr>
          <w:rFonts w:ascii="Times New Roman" w:hAnsi="Times New Roman"/>
          <w:sz w:val="24"/>
          <w:szCs w:val="24"/>
        </w:rPr>
        <w:t>инеральны</w:t>
      </w:r>
      <w:r>
        <w:rPr>
          <w:rFonts w:ascii="Times New Roman" w:hAnsi="Times New Roman"/>
          <w:sz w:val="24"/>
          <w:szCs w:val="24"/>
        </w:rPr>
        <w:t>е</w:t>
      </w:r>
      <w:r w:rsidRPr="0088645F">
        <w:rPr>
          <w:rFonts w:ascii="Times New Roman" w:hAnsi="Times New Roman"/>
          <w:sz w:val="24"/>
          <w:szCs w:val="24"/>
        </w:rPr>
        <w:t xml:space="preserve"> компонент</w:t>
      </w:r>
      <w:r>
        <w:rPr>
          <w:rFonts w:ascii="Times New Roman" w:hAnsi="Times New Roman"/>
          <w:sz w:val="24"/>
          <w:szCs w:val="24"/>
        </w:rPr>
        <w:t>ы (</w:t>
      </w:r>
      <w:r w:rsidRPr="0088645F">
        <w:rPr>
          <w:rFonts w:ascii="Times New Roman" w:hAnsi="Times New Roman"/>
          <w:sz w:val="24"/>
          <w:szCs w:val="24"/>
        </w:rPr>
        <w:t>ионы кальция и магния</w:t>
      </w:r>
      <w:r>
        <w:rPr>
          <w:rFonts w:ascii="Times New Roman" w:hAnsi="Times New Roman"/>
          <w:sz w:val="24"/>
          <w:szCs w:val="24"/>
        </w:rPr>
        <w:t>)</w:t>
      </w:r>
      <w:r w:rsidRPr="0088645F">
        <w:rPr>
          <w:rFonts w:ascii="Times New Roman" w:hAnsi="Times New Roman"/>
          <w:sz w:val="24"/>
          <w:szCs w:val="24"/>
        </w:rPr>
        <w:t xml:space="preserve"> придают хромосомам пласти</w:t>
      </w:r>
      <w:r w:rsidRPr="0088645F">
        <w:rPr>
          <w:rFonts w:ascii="Times New Roman" w:hAnsi="Times New Roman"/>
          <w:sz w:val="24"/>
          <w:szCs w:val="24"/>
        </w:rPr>
        <w:t>ч</w:t>
      </w:r>
      <w:r w:rsidRPr="0088645F">
        <w:rPr>
          <w:rFonts w:ascii="Times New Roman" w:hAnsi="Times New Roman"/>
          <w:sz w:val="24"/>
          <w:szCs w:val="24"/>
        </w:rPr>
        <w:t>ность, и их удаление делает хромосомы очень хрупкими.</w:t>
      </w:r>
    </w:p>
    <w:p w:rsidR="00A60C0F" w:rsidRDefault="00EC3BD6" w:rsidP="00EC3BD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3BD6">
        <w:rPr>
          <w:rFonts w:ascii="Times New Roman" w:hAnsi="Times New Roman"/>
          <w:sz w:val="24"/>
          <w:szCs w:val="24"/>
        </w:rPr>
        <w:t>В ядре эукариотической клетки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3BD6">
        <w:rPr>
          <w:rFonts w:ascii="Times New Roman" w:hAnsi="Times New Roman"/>
          <w:sz w:val="24"/>
          <w:szCs w:val="24"/>
        </w:rPr>
        <w:t>ДНК упакована в хроматин. Это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3BD6">
        <w:rPr>
          <w:rFonts w:ascii="Times New Roman" w:hAnsi="Times New Roman"/>
          <w:sz w:val="24"/>
          <w:szCs w:val="24"/>
        </w:rPr>
        <w:t>характерная ос</w:t>
      </w:r>
      <w:r w:rsidRPr="00EC3BD6">
        <w:rPr>
          <w:rFonts w:ascii="Times New Roman" w:hAnsi="Times New Roman"/>
          <w:sz w:val="24"/>
          <w:szCs w:val="24"/>
        </w:rPr>
        <w:t>о</w:t>
      </w:r>
      <w:r w:rsidRPr="00EC3BD6">
        <w:rPr>
          <w:rFonts w:ascii="Times New Roman" w:hAnsi="Times New Roman"/>
          <w:sz w:val="24"/>
          <w:szCs w:val="24"/>
        </w:rPr>
        <w:t>бенность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3BD6">
        <w:rPr>
          <w:rFonts w:ascii="Times New Roman" w:hAnsi="Times New Roman"/>
          <w:sz w:val="24"/>
          <w:szCs w:val="24"/>
        </w:rPr>
        <w:t>организации генома эукариот. Линейные размеры ДНК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3BD6">
        <w:rPr>
          <w:rFonts w:ascii="Times New Roman" w:hAnsi="Times New Roman"/>
          <w:sz w:val="24"/>
          <w:szCs w:val="24"/>
        </w:rPr>
        <w:t>значительно превышают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3BD6">
        <w:rPr>
          <w:rFonts w:ascii="Times New Roman" w:hAnsi="Times New Roman"/>
          <w:sz w:val="24"/>
          <w:szCs w:val="24"/>
        </w:rPr>
        <w:t>диаметр клетки.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3BD6">
        <w:rPr>
          <w:rFonts w:ascii="Times New Roman" w:hAnsi="Times New Roman"/>
          <w:sz w:val="24"/>
          <w:szCs w:val="24"/>
        </w:rPr>
        <w:t>упаковке ДНК в клеточном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3BD6">
        <w:rPr>
          <w:rFonts w:ascii="Times New Roman" w:hAnsi="Times New Roman"/>
          <w:sz w:val="24"/>
          <w:szCs w:val="24"/>
        </w:rPr>
        <w:t>ядре происходит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3BD6">
        <w:rPr>
          <w:rFonts w:ascii="Times New Roman" w:hAnsi="Times New Roman"/>
          <w:sz w:val="24"/>
          <w:szCs w:val="24"/>
        </w:rPr>
        <w:t>многократное сокращ</w:t>
      </w:r>
      <w:r w:rsidRPr="00EC3BD6">
        <w:rPr>
          <w:rFonts w:ascii="Times New Roman" w:hAnsi="Times New Roman"/>
          <w:sz w:val="24"/>
          <w:szCs w:val="24"/>
        </w:rPr>
        <w:t>е</w:t>
      </w:r>
      <w:r w:rsidRPr="00EC3BD6">
        <w:rPr>
          <w:rFonts w:ascii="Times New Roman" w:hAnsi="Times New Roman"/>
          <w:sz w:val="24"/>
          <w:szCs w:val="24"/>
        </w:rPr>
        <w:t>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3BD6">
        <w:rPr>
          <w:rFonts w:ascii="Times New Roman" w:hAnsi="Times New Roman"/>
          <w:sz w:val="24"/>
          <w:szCs w:val="24"/>
        </w:rPr>
        <w:t>линейных размеров ДНК</w:t>
      </w:r>
      <w:r w:rsidR="00DA08AB">
        <w:rPr>
          <w:rFonts w:ascii="Times New Roman" w:hAnsi="Times New Roman"/>
          <w:sz w:val="24"/>
          <w:szCs w:val="24"/>
        </w:rPr>
        <w:t xml:space="preserve"> (компактизация)</w:t>
      </w:r>
      <w:r w:rsidR="00A60C0F">
        <w:rPr>
          <w:rFonts w:ascii="Times New Roman" w:hAnsi="Times New Roman"/>
          <w:sz w:val="24"/>
          <w:szCs w:val="24"/>
        </w:rPr>
        <w:t xml:space="preserve"> (рисунок 15)</w:t>
      </w:r>
      <w:r w:rsidRPr="00EC3BD6">
        <w:rPr>
          <w:rFonts w:ascii="Times New Roman" w:hAnsi="Times New Roman"/>
          <w:sz w:val="24"/>
          <w:szCs w:val="24"/>
        </w:rPr>
        <w:t>.</w:t>
      </w:r>
    </w:p>
    <w:p w:rsidR="00A60C0F" w:rsidRDefault="00A60C0F" w:rsidP="00EC3BD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0C0F" w:rsidRDefault="00A60C0F" w:rsidP="00A60C0F">
      <w:pPr>
        <w:spacing w:after="0" w:line="288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55476" cy="3014446"/>
            <wp:effectExtent l="0" t="0" r="0" b="0"/>
            <wp:docPr id="162" name="Рисунок 162" descr="http://foxford.ru/uploads/tinymce_image/image/14350/imag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xford.ru/uploads/tinymce_image/image/14350/image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75" cy="30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2CB" w:rsidRDefault="006202CB" w:rsidP="00A60C0F">
      <w:pPr>
        <w:spacing w:after="0" w:line="288" w:lineRule="auto"/>
        <w:jc w:val="center"/>
        <w:rPr>
          <w:rStyle w:val="af0"/>
          <w:rFonts w:ascii="Times New Roman" w:hAnsi="Times New Roman" w:cs="Times New Roman"/>
          <w:i w:val="0"/>
          <w:color w:val="000000"/>
          <w:shd w:val="clear" w:color="auto" w:fill="FFFFFF"/>
        </w:rPr>
      </w:pPr>
    </w:p>
    <w:p w:rsidR="00A60C0F" w:rsidRPr="00A60C0F" w:rsidRDefault="00A60C0F" w:rsidP="00A60C0F">
      <w:pPr>
        <w:spacing w:after="0" w:line="288" w:lineRule="auto"/>
        <w:jc w:val="center"/>
        <w:rPr>
          <w:rStyle w:val="af0"/>
          <w:rFonts w:ascii="Times New Roman" w:hAnsi="Times New Roman" w:cs="Times New Roman"/>
          <w:i w:val="0"/>
          <w:color w:val="000000"/>
          <w:shd w:val="clear" w:color="auto" w:fill="FFFFFF"/>
        </w:rPr>
      </w:pPr>
      <w:r w:rsidRPr="00A60C0F">
        <w:rPr>
          <w:rStyle w:val="af0"/>
          <w:rFonts w:ascii="Times New Roman" w:hAnsi="Times New Roman" w:cs="Times New Roman"/>
          <w:i w:val="0"/>
          <w:color w:val="000000"/>
          <w:shd w:val="clear" w:color="auto" w:fill="FFFFFF"/>
        </w:rPr>
        <w:t>1 – нуклеосома, 2 – нуклеомер «сверхбусина», 3 – хромомер, 4 – хромонема, 5 – хромосома</w:t>
      </w:r>
    </w:p>
    <w:p w:rsidR="00A60C0F" w:rsidRDefault="00A60C0F" w:rsidP="00A60C0F">
      <w:pPr>
        <w:spacing w:after="0" w:line="288" w:lineRule="auto"/>
        <w:ind w:firstLine="567"/>
        <w:jc w:val="center"/>
        <w:rPr>
          <w:rStyle w:val="af0"/>
          <w:rFonts w:ascii="Times New Roman" w:hAnsi="Times New Roman" w:cs="Times New Roman"/>
          <w:b/>
          <w:i w:val="0"/>
          <w:color w:val="000000"/>
          <w:shd w:val="clear" w:color="auto" w:fill="FFFFFF"/>
        </w:rPr>
      </w:pPr>
    </w:p>
    <w:p w:rsidR="00A60C0F" w:rsidRPr="00A60C0F" w:rsidRDefault="00A60C0F" w:rsidP="00A60C0F">
      <w:pPr>
        <w:spacing w:after="0" w:line="288" w:lineRule="auto"/>
        <w:ind w:firstLine="567"/>
        <w:jc w:val="center"/>
        <w:rPr>
          <w:rFonts w:ascii="Times New Roman" w:hAnsi="Times New Roman" w:cs="Times New Roman"/>
        </w:rPr>
      </w:pPr>
      <w:r>
        <w:rPr>
          <w:rStyle w:val="af0"/>
          <w:rFonts w:ascii="Times New Roman" w:hAnsi="Times New Roman" w:cs="Times New Roman"/>
          <w:b/>
          <w:i w:val="0"/>
          <w:color w:val="000000"/>
          <w:shd w:val="clear" w:color="auto" w:fill="FFFFFF"/>
        </w:rPr>
        <w:t>Рисунок 15 – Схема</w:t>
      </w:r>
      <w:r w:rsidR="003D0DBC">
        <w:rPr>
          <w:rStyle w:val="af0"/>
          <w:rFonts w:ascii="Times New Roman" w:hAnsi="Times New Roman" w:cs="Times New Roman"/>
          <w:b/>
          <w:i w:val="0"/>
          <w:color w:val="000000"/>
          <w:shd w:val="clear" w:color="auto" w:fill="FFFFFF"/>
        </w:rPr>
        <w:t xml:space="preserve"> различных уровней компактизаци</w:t>
      </w:r>
      <w:r w:rsidRPr="00A60C0F">
        <w:rPr>
          <w:rStyle w:val="af0"/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A60C0F" w:rsidRDefault="00A60C0F" w:rsidP="00A60C0F">
      <w:pPr>
        <w:spacing w:after="0" w:line="288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A08AB" w:rsidRDefault="00DA08AB" w:rsidP="00EC3BD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Выделяют следующие уровни </w:t>
      </w:r>
      <w:r w:rsidR="00A60C0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омпактизации:</w:t>
      </w:r>
    </w:p>
    <w:p w:rsidR="00DA08AB" w:rsidRPr="00282731" w:rsidRDefault="00DA08AB" w:rsidP="007B136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2731">
        <w:rPr>
          <w:rFonts w:ascii="Times New Roman" w:hAnsi="Times New Roman" w:cs="Times New Roman"/>
          <w:b/>
          <w:sz w:val="24"/>
          <w:szCs w:val="24"/>
        </w:rPr>
        <w:t>1. Нуклеосомный</w:t>
      </w:r>
      <w:r w:rsidRPr="00282731">
        <w:rPr>
          <w:rFonts w:ascii="Times New Roman" w:hAnsi="Times New Roman" w:cs="Times New Roman"/>
          <w:sz w:val="24"/>
          <w:szCs w:val="24"/>
        </w:rPr>
        <w:t xml:space="preserve">. </w:t>
      </w:r>
      <w:r w:rsidR="00727122" w:rsidRPr="00282731">
        <w:rPr>
          <w:rFonts w:ascii="Times New Roman" w:hAnsi="Times New Roman" w:cs="Times New Roman"/>
          <w:sz w:val="24"/>
          <w:szCs w:val="24"/>
        </w:rPr>
        <w:t>Нуклеосома – дисковидная частица, которая образуется в резул</w:t>
      </w:r>
      <w:r w:rsidR="00727122" w:rsidRPr="00282731">
        <w:rPr>
          <w:rFonts w:ascii="Times New Roman" w:hAnsi="Times New Roman" w:cs="Times New Roman"/>
          <w:sz w:val="24"/>
          <w:szCs w:val="24"/>
        </w:rPr>
        <w:t>ь</w:t>
      </w:r>
      <w:r w:rsidR="00727122" w:rsidRPr="00282731">
        <w:rPr>
          <w:rFonts w:ascii="Times New Roman" w:hAnsi="Times New Roman" w:cs="Times New Roman"/>
          <w:sz w:val="24"/>
          <w:szCs w:val="24"/>
        </w:rPr>
        <w:t>тате скопления белка гистона</w:t>
      </w:r>
      <w:r w:rsidR="00282731" w:rsidRPr="00282731">
        <w:rPr>
          <w:rFonts w:ascii="Times New Roman" w:hAnsi="Times New Roman" w:cs="Times New Roman"/>
          <w:sz w:val="24"/>
          <w:szCs w:val="24"/>
        </w:rPr>
        <w:t xml:space="preserve">. Каждая нуклеосома содержит примерно 200 нуклеотидных пар ДНК, связанной с октамерной частицей, состоящей из белков-гистонов – по две копии Н2А, Н2В, Н3 и Н4. Первые два (Н3 и Н4) богаты аргинином, два другие (Н2А и Н2В) – </w:t>
      </w:r>
      <w:r w:rsidR="00282731" w:rsidRPr="00282731">
        <w:rPr>
          <w:rFonts w:ascii="Times New Roman" w:hAnsi="Times New Roman" w:cs="Times New Roman"/>
          <w:sz w:val="24"/>
          <w:szCs w:val="24"/>
        </w:rPr>
        <w:lastRenderedPageBreak/>
        <w:t>лизином. Это сердцевинные гистоны. Молекула гистона Н1 является мономером и расп</w:t>
      </w:r>
      <w:r w:rsidR="00282731" w:rsidRPr="00282731">
        <w:rPr>
          <w:rFonts w:ascii="Times New Roman" w:hAnsi="Times New Roman" w:cs="Times New Roman"/>
          <w:sz w:val="24"/>
          <w:szCs w:val="24"/>
        </w:rPr>
        <w:t>о</w:t>
      </w:r>
      <w:r w:rsidR="00282731" w:rsidRPr="00282731">
        <w:rPr>
          <w:rFonts w:ascii="Times New Roman" w:hAnsi="Times New Roman" w:cs="Times New Roman"/>
          <w:sz w:val="24"/>
          <w:szCs w:val="24"/>
        </w:rPr>
        <w:t xml:space="preserve">ложена снаружи нуклеосомы, т.к. ее удаление не влияет на структуру частицы. </w:t>
      </w:r>
      <w:r w:rsidRPr="00282731">
        <w:rPr>
          <w:rFonts w:ascii="Times New Roman" w:hAnsi="Times New Roman" w:cs="Times New Roman"/>
          <w:sz w:val="24"/>
          <w:szCs w:val="24"/>
        </w:rPr>
        <w:t>Молекула ДНК образует два неполных витка вокруг октамера</w:t>
      </w:r>
      <w:r w:rsidR="00A60C0F" w:rsidRPr="00282731">
        <w:rPr>
          <w:rFonts w:ascii="Times New Roman" w:hAnsi="Times New Roman" w:cs="Times New Roman"/>
          <w:sz w:val="24"/>
          <w:szCs w:val="24"/>
        </w:rPr>
        <w:t xml:space="preserve">. </w:t>
      </w:r>
      <w:r w:rsidR="00DB1C68" w:rsidRPr="002827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Период такой организации ДНК – примерно 200 нуклеотидных пар ДНК. </w:t>
      </w:r>
      <w:r w:rsidR="007B136A" w:rsidRP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Участок ДНК между двумя</w:t>
      </w:r>
      <w:r w:rsid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B136A" w:rsidRP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нуклеосомами назыв</w:t>
      </w:r>
      <w:r w:rsidR="007B136A" w:rsidRP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ется линкером, т.е. </w:t>
      </w:r>
      <w:r w:rsidR="007B136A" w:rsidRP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ДНК длиной 146 </w:t>
      </w:r>
      <w:r w:rsidR="007B136A" w:rsidRPr="002827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нуклеотидных пар </w:t>
      </w:r>
      <w:r w:rsidR="007B136A" w:rsidRP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обматывается</w:t>
      </w:r>
      <w:r w:rsid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B136A" w:rsidRP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вокруг октамера, еще около 50 </w:t>
      </w:r>
      <w:r w:rsidR="007B136A" w:rsidRPr="002827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нуклеотидных пар</w:t>
      </w:r>
      <w:r w:rsid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B136A" w:rsidRP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приходится на линкер</w:t>
      </w:r>
      <w:r w:rsid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B136A" w:rsidRPr="007B13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B1C68" w:rsidRPr="002827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Сокращение длины хромосомы за счёт этого уровня – в 6,2 раза. </w:t>
      </w:r>
    </w:p>
    <w:p w:rsidR="00A940E2" w:rsidRDefault="007B136A" w:rsidP="00A940E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0E2">
        <w:rPr>
          <w:rFonts w:ascii="Times New Roman" w:hAnsi="Times New Roman" w:cs="Times New Roman"/>
          <w:b/>
          <w:sz w:val="24"/>
          <w:szCs w:val="24"/>
        </w:rPr>
        <w:t>2. Нуклеомерный («сверхбусина»)</w:t>
      </w:r>
      <w:r w:rsidRPr="00A940E2">
        <w:rPr>
          <w:rFonts w:ascii="Times New Roman" w:hAnsi="Times New Roman" w:cs="Times New Roman"/>
          <w:sz w:val="24"/>
          <w:szCs w:val="24"/>
        </w:rPr>
        <w:t xml:space="preserve">. </w:t>
      </w:r>
      <w:r w:rsidR="00907FC0" w:rsidRPr="00A940E2">
        <w:rPr>
          <w:rFonts w:ascii="Times New Roman" w:hAnsi="Times New Roman" w:cs="Times New Roman"/>
          <w:color w:val="000000"/>
          <w:sz w:val="24"/>
          <w:szCs w:val="24"/>
        </w:rPr>
        <w:t>Это фибрилла, состоящая из нуклеомеров (сближенных нуклеосом) и одиночных нуклеосом</w:t>
      </w:r>
      <w:r w:rsidR="00907FC0" w:rsidRPr="00A940E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A34BB6" w:rsidRPr="00A940E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Характер упаковки нуклеосом в составе фибриллы хроматина диаметром 30 нм может быть различен</w:t>
      </w:r>
      <w:r w:rsidR="00A940E2" w:rsidRPr="00A940E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:</w:t>
      </w:r>
      <w:r w:rsidR="00A34BB6" w:rsidRPr="00A940E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A940E2" w:rsidRPr="00A940E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по типу </w:t>
      </w:r>
      <w:r w:rsidR="00A940E2" w:rsidRPr="00A34B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соленоида (сп</w:t>
      </w:r>
      <w:r w:rsidR="00A940E2" w:rsidRPr="00A34B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940E2" w:rsidRPr="00A34B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ральный тип укладки), или по нуклеомерному типу (4-12 нуклеосом образуют глобулу). Нуклеомерная укладка хроматина содействует укорочению нити ДНК приблизительно в 6 раз, а оба уровня приводят к компактизации ДНК в среднем в 50 раз (42-60).</w:t>
      </w:r>
    </w:p>
    <w:p w:rsidR="00A940E2" w:rsidRDefault="00A940E2" w:rsidP="00A940E2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40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Хромомерный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940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или петлевой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Образуются петли фибрилл ДНП, объединенных скрепками из негистоновых фибрилл. </w:t>
      </w:r>
    </w:p>
    <w:p w:rsidR="00A940E2" w:rsidRPr="00A940E2" w:rsidRDefault="00A940E2" w:rsidP="00A940E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40E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Хромонемный</w:t>
      </w:r>
      <w:r w:rsidRPr="00A940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A940E2">
        <w:rPr>
          <w:rFonts w:ascii="Times New Roman" w:hAnsi="Times New Roman" w:cs="Times New Roman"/>
          <w:color w:val="000000" w:themeColor="text1"/>
          <w:sz w:val="24"/>
          <w:szCs w:val="24"/>
        </w:rPr>
        <w:t>Петли укладываются в стопки (хромонемы).</w:t>
      </w:r>
    </w:p>
    <w:p w:rsidR="00A940E2" w:rsidRPr="00A940E2" w:rsidRDefault="00A940E2" w:rsidP="00A940E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940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 Хромосомный.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40E2">
        <w:rPr>
          <w:rFonts w:ascii="Times New Roman" w:hAnsi="Times New Roman" w:cs="Times New Roman"/>
          <w:color w:val="000000" w:themeColor="text1"/>
          <w:sz w:val="24"/>
          <w:szCs w:val="24"/>
        </w:rPr>
        <w:t>Хромонемы сближаются, получаются плотные образования, х</w:t>
      </w:r>
      <w:r w:rsidRPr="00A940E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A940E2">
        <w:rPr>
          <w:rFonts w:ascii="Times New Roman" w:hAnsi="Times New Roman" w:cs="Times New Roman"/>
          <w:color w:val="000000" w:themeColor="text1"/>
          <w:sz w:val="24"/>
          <w:szCs w:val="24"/>
        </w:rPr>
        <w:t>рошо видимые в световой микроскоп – хромосомы.</w:t>
      </w:r>
    </w:p>
    <w:p w:rsidR="00DA08AB" w:rsidRDefault="00DA08AB" w:rsidP="00EC3BD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26006" w:rsidRDefault="006D0046" w:rsidP="00477545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477545" w:rsidRPr="005C1805">
        <w:rPr>
          <w:rFonts w:ascii="Times New Roman" w:hAnsi="Times New Roman"/>
          <w:b/>
          <w:sz w:val="24"/>
          <w:szCs w:val="24"/>
        </w:rPr>
        <w:t>Политенные хромосомы и их харак</w:t>
      </w:r>
      <w:r w:rsidR="00A26006">
        <w:rPr>
          <w:rFonts w:ascii="Times New Roman" w:hAnsi="Times New Roman"/>
          <w:b/>
          <w:sz w:val="24"/>
          <w:szCs w:val="24"/>
        </w:rPr>
        <w:t>теристика</w:t>
      </w:r>
    </w:p>
    <w:p w:rsidR="00A26006" w:rsidRDefault="00A26006" w:rsidP="00477545">
      <w:pPr>
        <w:spacing w:after="0" w:line="288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D0046" w:rsidRDefault="006202CB" w:rsidP="006D0046">
      <w:pPr>
        <w:pStyle w:val="a4"/>
        <w:spacing w:line="288" w:lineRule="auto"/>
        <w:ind w:firstLine="567"/>
        <w:rPr>
          <w:sz w:val="24"/>
        </w:rPr>
      </w:pPr>
      <w:r>
        <w:rPr>
          <w:sz w:val="24"/>
        </w:rPr>
        <w:t xml:space="preserve">Политенные хромосомы от греч. </w:t>
      </w:r>
      <w:r>
        <w:rPr>
          <w:sz w:val="24"/>
          <w:lang w:val="en-US"/>
        </w:rPr>
        <w:t>poly</w:t>
      </w:r>
      <w:r w:rsidRPr="006202CB">
        <w:rPr>
          <w:sz w:val="24"/>
        </w:rPr>
        <w:t xml:space="preserve"> – </w:t>
      </w:r>
      <w:r w:rsidR="00B25709">
        <w:rPr>
          <w:sz w:val="24"/>
        </w:rPr>
        <w:t xml:space="preserve">много и </w:t>
      </w:r>
      <w:r w:rsidR="00B25709">
        <w:rPr>
          <w:sz w:val="24"/>
          <w:lang w:val="en-US"/>
        </w:rPr>
        <w:t>tenia</w:t>
      </w:r>
      <w:r w:rsidR="00B25709">
        <w:rPr>
          <w:sz w:val="24"/>
        </w:rPr>
        <w:t xml:space="preserve"> – нити. </w:t>
      </w:r>
      <w:r w:rsidR="006D0046" w:rsidRPr="006D0046">
        <w:rPr>
          <w:sz w:val="24"/>
        </w:rPr>
        <w:t>В результате прохожд</w:t>
      </w:r>
      <w:r w:rsidR="006D0046" w:rsidRPr="006D0046">
        <w:rPr>
          <w:sz w:val="24"/>
        </w:rPr>
        <w:t>е</w:t>
      </w:r>
      <w:r w:rsidR="006D0046" w:rsidRPr="006D0046">
        <w:rPr>
          <w:sz w:val="24"/>
        </w:rPr>
        <w:t>ния только интерфазы в период покоящейся клетки, ядро (интерфазное) может содержать хромосомы во много раз больших размеров.</w:t>
      </w:r>
      <w:r w:rsidR="00B25709" w:rsidRPr="00B25709">
        <w:rPr>
          <w:sz w:val="24"/>
        </w:rPr>
        <w:t xml:space="preserve"> </w:t>
      </w:r>
      <w:r w:rsidR="00B25709">
        <w:rPr>
          <w:sz w:val="24"/>
        </w:rPr>
        <w:t>Политенные хромосомы</w:t>
      </w:r>
      <w:r w:rsidR="00C259CA">
        <w:rPr>
          <w:sz w:val="24"/>
        </w:rPr>
        <w:t xml:space="preserve"> </w:t>
      </w:r>
      <w:r w:rsidR="00B25709">
        <w:rPr>
          <w:sz w:val="24"/>
        </w:rPr>
        <w:t>возникают в резул</w:t>
      </w:r>
      <w:r w:rsidR="00B25709">
        <w:rPr>
          <w:sz w:val="24"/>
        </w:rPr>
        <w:t>ь</w:t>
      </w:r>
      <w:r w:rsidR="00B25709">
        <w:rPr>
          <w:sz w:val="24"/>
        </w:rPr>
        <w:t>тате эндорепликации, при которой вновь образующиеся хроматиды не расходятся, а их количество значительно увеличивается.</w:t>
      </w:r>
      <w:r w:rsidR="006D0046" w:rsidRPr="006D0046">
        <w:rPr>
          <w:sz w:val="24"/>
        </w:rPr>
        <w:t xml:space="preserve"> Встречается у личинок двукрылых насекомых, в эндосперме семени. Подобные хромосомы называют политенными. Они состоят из дисков – хромомер, продольных фибрилл. Центромеры агрегатируются с образованием хром</w:t>
      </w:r>
      <w:r w:rsidR="006D0046" w:rsidRPr="006D0046">
        <w:rPr>
          <w:sz w:val="24"/>
        </w:rPr>
        <w:t>о</w:t>
      </w:r>
      <w:r w:rsidR="006D0046" w:rsidRPr="006D0046">
        <w:rPr>
          <w:sz w:val="24"/>
        </w:rPr>
        <w:t>центра, который состоит из гетерохроматина. Эти диски образуют цитологическую карту хромосом. Активные участки (сайты) политенных хромосом, некоторые диски иногда «разбухают» или образуют пуфы (кольца Бальбиани), на них идёт синтез РНК.</w:t>
      </w:r>
    </w:p>
    <w:p w:rsidR="006D0046" w:rsidRPr="006D0046" w:rsidRDefault="006D0046" w:rsidP="006D0046">
      <w:pPr>
        <w:pStyle w:val="a4"/>
        <w:spacing w:line="288" w:lineRule="auto"/>
        <w:ind w:firstLine="567"/>
        <w:rPr>
          <w:sz w:val="24"/>
        </w:rPr>
      </w:pPr>
    </w:p>
    <w:p w:rsidR="00D61C5D" w:rsidRDefault="00D61C5D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Нарушения структуры хромосом</w:t>
      </w:r>
    </w:p>
    <w:p w:rsidR="00D61C5D" w:rsidRDefault="00D61C5D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61C5D" w:rsidRDefault="00D61C5D" w:rsidP="00D61C5D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1C5D">
        <w:rPr>
          <w:rFonts w:ascii="Times New Roman" w:hAnsi="Times New Roman"/>
          <w:sz w:val="24"/>
          <w:szCs w:val="24"/>
        </w:rPr>
        <w:t xml:space="preserve">Нарушение структуры хромосом </w:t>
      </w:r>
      <w:r>
        <w:rPr>
          <w:rFonts w:ascii="Times New Roman" w:hAnsi="Times New Roman"/>
          <w:sz w:val="24"/>
          <w:szCs w:val="24"/>
        </w:rPr>
        <w:t>происходит в результате спонтанных или спров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цированных изменений: </w:t>
      </w:r>
    </w:p>
    <w:p w:rsidR="00D61C5D" w:rsidRPr="00D61C5D" w:rsidRDefault="00D61C5D" w:rsidP="00977E7A">
      <w:pPr>
        <w:pStyle w:val="a6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D61C5D">
        <w:rPr>
          <w:rFonts w:ascii="Times New Roman" w:hAnsi="Times New Roman"/>
          <w:sz w:val="24"/>
          <w:szCs w:val="24"/>
        </w:rPr>
        <w:t>Генные (точковые) мутации изменения происходят на молекулярном уровне;</w:t>
      </w:r>
    </w:p>
    <w:p w:rsidR="00D61C5D" w:rsidRDefault="00D61C5D" w:rsidP="00977E7A">
      <w:pPr>
        <w:pStyle w:val="a6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D61C5D">
        <w:rPr>
          <w:rFonts w:ascii="Times New Roman" w:hAnsi="Times New Roman"/>
          <w:sz w:val="24"/>
          <w:szCs w:val="24"/>
        </w:rPr>
        <w:t>Аберрации: делеции, дупликации, транслокации, инверсии.</w:t>
      </w:r>
    </w:p>
    <w:p w:rsidR="00E62855" w:rsidRDefault="00D61C5D" w:rsidP="00D61C5D">
      <w:pPr>
        <w:pStyle w:val="a6"/>
        <w:spacing w:after="0" w:line="288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Делеция (лат. </w:t>
      </w:r>
      <w:r>
        <w:rPr>
          <w:rFonts w:ascii="Times New Roman" w:hAnsi="Times New Roman"/>
          <w:sz w:val="24"/>
          <w:szCs w:val="24"/>
          <w:lang w:val="en-US"/>
        </w:rPr>
        <w:t>deletio</w:t>
      </w:r>
      <w:r w:rsidRPr="00D61C5D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уничтожение) – хромосомная аберрация (перестройка), при которой происходит потеря участка хромосомы (рисунок 16).</w:t>
      </w:r>
      <w:r w:rsidR="009B3E77">
        <w:rPr>
          <w:rFonts w:ascii="Times New Roman" w:hAnsi="Times New Roman"/>
          <w:sz w:val="24"/>
          <w:szCs w:val="24"/>
        </w:rPr>
        <w:t xml:space="preserve"> Причиной может быть ра</w:t>
      </w:r>
      <w:r w:rsidR="009B3E77">
        <w:rPr>
          <w:rFonts w:ascii="Times New Roman" w:hAnsi="Times New Roman"/>
          <w:sz w:val="24"/>
          <w:szCs w:val="24"/>
        </w:rPr>
        <w:t>з</w:t>
      </w:r>
      <w:r w:rsidR="009B3E77">
        <w:rPr>
          <w:rFonts w:ascii="Times New Roman" w:hAnsi="Times New Roman"/>
          <w:sz w:val="24"/>
          <w:szCs w:val="24"/>
        </w:rPr>
        <w:t>рыв хромосомы или результат неравного кроссинговера.</w:t>
      </w:r>
    </w:p>
    <w:p w:rsidR="00D61C5D" w:rsidRPr="00D61C5D" w:rsidRDefault="009B3E77" w:rsidP="00D61C5D">
      <w:pPr>
        <w:pStyle w:val="a6"/>
        <w:spacing w:after="0" w:line="288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Делеции могут быть интерстициальные (потеря внутреннего участка) и терминал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ные (потеря концевого участка).</w:t>
      </w:r>
    </w:p>
    <w:p w:rsidR="00D61C5D" w:rsidRDefault="00D61C5D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41911" cy="1963428"/>
            <wp:effectExtent l="0" t="0" r="0" b="0"/>
            <wp:docPr id="144" name="Рисунок 144" descr="http://mypresentation.ru/documents/679f8a76282b50e4fae21f507bf2230a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presentation.ru/documents/679f8a76282b50e4fae21f507bf2230a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06" t="23999" r="73179" b="22667"/>
                    <a:stretch/>
                  </pic:blipFill>
                  <pic:spPr bwMode="auto">
                    <a:xfrm>
                      <a:off x="0" y="0"/>
                      <a:ext cx="1344934" cy="19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855">
        <w:rPr>
          <w:rFonts w:ascii="Times New Roman" w:hAnsi="Times New Roman"/>
          <w:b/>
          <w:sz w:val="24"/>
          <w:szCs w:val="24"/>
        </w:rPr>
        <w:t xml:space="preserve"> </w:t>
      </w:r>
    </w:p>
    <w:p w:rsidR="00E62855" w:rsidRDefault="00E62855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61C5D" w:rsidRPr="00E62855" w:rsidRDefault="00E62855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Рисунок 16 – </w:t>
      </w:r>
      <w:r w:rsidR="00D61C5D" w:rsidRPr="00E62855">
        <w:rPr>
          <w:rFonts w:ascii="Times New Roman" w:hAnsi="Times New Roman"/>
          <w:b/>
          <w:szCs w:val="24"/>
        </w:rPr>
        <w:t>Делеция</w:t>
      </w:r>
    </w:p>
    <w:p w:rsidR="00E62855" w:rsidRDefault="00E62855" w:rsidP="00E62855">
      <w:pPr>
        <w:spacing w:after="0" w:line="288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62855" w:rsidRDefault="00E62855" w:rsidP="00E62855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2855">
        <w:rPr>
          <w:rFonts w:ascii="Times New Roman" w:hAnsi="Times New Roman"/>
          <w:sz w:val="24"/>
          <w:szCs w:val="24"/>
        </w:rPr>
        <w:t>Дупликации</w:t>
      </w:r>
      <w:r>
        <w:rPr>
          <w:rFonts w:ascii="Times New Roman" w:hAnsi="Times New Roman"/>
          <w:sz w:val="24"/>
          <w:szCs w:val="24"/>
        </w:rPr>
        <w:t xml:space="preserve"> (лат.</w:t>
      </w:r>
      <w:r w:rsidR="00C259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duplicatio</w:t>
      </w:r>
      <w:r w:rsidRPr="00E62855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удвоение) – структурная хромосомная мутация, закл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чающаяся в удвоении участка хромосомы (рисунок 17). </w:t>
      </w:r>
    </w:p>
    <w:p w:rsidR="00E62855" w:rsidRPr="00E62855" w:rsidRDefault="00E62855" w:rsidP="00E62855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62855" w:rsidRDefault="00E62855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14400" cy="1840676"/>
            <wp:effectExtent l="0" t="0" r="0" b="7620"/>
            <wp:docPr id="157" name="Рисунок 157" descr="http://mypresentation.ru/documents/679f8a76282b50e4fae21f507bf2230a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ypresentation.ru/documents/679f8a76282b50e4fae21f507bf2230a/img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04" t="18934" r="74180" b="4800"/>
                    <a:stretch/>
                  </pic:blipFill>
                  <pic:spPr bwMode="auto">
                    <a:xfrm>
                      <a:off x="0" y="0"/>
                      <a:ext cx="917567" cy="18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97D" w:rsidRDefault="00F7497D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62855" w:rsidRPr="00E62855" w:rsidRDefault="00E62855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Cs w:val="24"/>
        </w:rPr>
      </w:pPr>
      <w:r w:rsidRPr="00E62855">
        <w:rPr>
          <w:rFonts w:ascii="Times New Roman" w:hAnsi="Times New Roman"/>
          <w:b/>
          <w:szCs w:val="24"/>
        </w:rPr>
        <w:t>Рисунок 17 – Дупликация</w:t>
      </w:r>
    </w:p>
    <w:p w:rsidR="00E62855" w:rsidRDefault="00E62855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62855" w:rsidRDefault="00E62855" w:rsidP="00E62855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2855">
        <w:rPr>
          <w:rFonts w:ascii="Times New Roman" w:hAnsi="Times New Roman"/>
          <w:sz w:val="24"/>
          <w:szCs w:val="24"/>
        </w:rPr>
        <w:t>Транслокация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114C36">
        <w:rPr>
          <w:rFonts w:ascii="Times New Roman" w:hAnsi="Times New Roman"/>
          <w:sz w:val="24"/>
          <w:szCs w:val="24"/>
        </w:rPr>
        <w:t>тип хромосомной мутации,</w:t>
      </w:r>
      <w:r w:rsidR="0028689A">
        <w:rPr>
          <w:rFonts w:ascii="Times New Roman" w:hAnsi="Times New Roman"/>
          <w:sz w:val="24"/>
          <w:szCs w:val="24"/>
        </w:rPr>
        <w:t xml:space="preserve"> </w:t>
      </w:r>
      <w:r w:rsidR="00114C36">
        <w:rPr>
          <w:rFonts w:ascii="Times New Roman" w:hAnsi="Times New Roman"/>
          <w:sz w:val="24"/>
          <w:szCs w:val="24"/>
        </w:rPr>
        <w:t>в ходе которой происходит обмен учас</w:t>
      </w:r>
      <w:r w:rsidR="00114C36">
        <w:rPr>
          <w:rFonts w:ascii="Times New Roman" w:hAnsi="Times New Roman"/>
          <w:sz w:val="24"/>
          <w:szCs w:val="24"/>
        </w:rPr>
        <w:t>т</w:t>
      </w:r>
      <w:r w:rsidR="00114C36">
        <w:rPr>
          <w:rFonts w:ascii="Times New Roman" w:hAnsi="Times New Roman"/>
          <w:sz w:val="24"/>
          <w:szCs w:val="24"/>
        </w:rPr>
        <w:t xml:space="preserve">ками </w:t>
      </w:r>
      <w:r w:rsidR="0028689A">
        <w:rPr>
          <w:rFonts w:ascii="Times New Roman" w:hAnsi="Times New Roman"/>
          <w:sz w:val="24"/>
          <w:szCs w:val="24"/>
        </w:rPr>
        <w:t>негомологичных хромосом, но общее число генов не изменяется.</w:t>
      </w:r>
    </w:p>
    <w:p w:rsidR="0028689A" w:rsidRPr="00E62855" w:rsidRDefault="0028689A" w:rsidP="00E62855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Инверсии – это изменение структуры хромосом, вызванное поворотом одного из внутренних участков на </w:t>
      </w:r>
      <w:r w:rsidRPr="0028689A">
        <w:rPr>
          <w:rFonts w:ascii="Times New Roman" w:hAnsi="Times New Roman" w:cs="Times New Roman"/>
          <w:sz w:val="24"/>
          <w:szCs w:val="24"/>
        </w:rPr>
        <w:t>180 °</w:t>
      </w:r>
      <w:r>
        <w:rPr>
          <w:rFonts w:ascii="Times New Roman" w:hAnsi="Times New Roman"/>
          <w:sz w:val="24"/>
          <w:szCs w:val="24"/>
        </w:rPr>
        <w:t>.</w:t>
      </w:r>
    </w:p>
    <w:p w:rsidR="00E62855" w:rsidRDefault="00E62855" w:rsidP="006D004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D0046" w:rsidRPr="006D0046" w:rsidRDefault="006D0046" w:rsidP="006D0046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6D0046">
        <w:rPr>
          <w:rFonts w:ascii="Times New Roman" w:hAnsi="Times New Roman"/>
          <w:b/>
          <w:sz w:val="24"/>
          <w:szCs w:val="24"/>
        </w:rPr>
        <w:t>Функции хромосом</w:t>
      </w:r>
    </w:p>
    <w:p w:rsidR="006D0046" w:rsidRPr="006D0046" w:rsidRDefault="006D0046" w:rsidP="006D0046">
      <w:pPr>
        <w:pStyle w:val="a4"/>
        <w:spacing w:line="288" w:lineRule="auto"/>
        <w:ind w:firstLine="567"/>
        <w:rPr>
          <w:sz w:val="24"/>
        </w:rPr>
      </w:pPr>
    </w:p>
    <w:p w:rsidR="006D0046" w:rsidRPr="006D0046" w:rsidRDefault="006D0046" w:rsidP="00977E7A">
      <w:pPr>
        <w:pStyle w:val="a4"/>
        <w:numPr>
          <w:ilvl w:val="0"/>
          <w:numId w:val="3"/>
        </w:numPr>
        <w:spacing w:line="288" w:lineRule="auto"/>
        <w:ind w:left="0" w:firstLine="567"/>
        <w:rPr>
          <w:sz w:val="24"/>
        </w:rPr>
      </w:pPr>
      <w:r w:rsidRPr="006D0046">
        <w:rPr>
          <w:sz w:val="24"/>
        </w:rPr>
        <w:t>Способность к самовоспроизведению.</w:t>
      </w:r>
    </w:p>
    <w:p w:rsidR="006D0046" w:rsidRPr="006D0046" w:rsidRDefault="006D0046" w:rsidP="00977E7A">
      <w:pPr>
        <w:pStyle w:val="a4"/>
        <w:numPr>
          <w:ilvl w:val="0"/>
          <w:numId w:val="3"/>
        </w:numPr>
        <w:spacing w:line="288" w:lineRule="auto"/>
        <w:ind w:left="0" w:firstLine="567"/>
        <w:rPr>
          <w:sz w:val="24"/>
        </w:rPr>
      </w:pPr>
      <w:r w:rsidRPr="006D0046">
        <w:rPr>
          <w:sz w:val="24"/>
        </w:rPr>
        <w:t>Сохраняет (неизменно) все свойства в ряду клеточных поколений на протяж</w:t>
      </w:r>
      <w:r w:rsidRPr="006D0046">
        <w:rPr>
          <w:sz w:val="24"/>
        </w:rPr>
        <w:t>е</w:t>
      </w:r>
      <w:r w:rsidRPr="006D0046">
        <w:rPr>
          <w:sz w:val="24"/>
        </w:rPr>
        <w:t>нии всего период</w:t>
      </w:r>
      <w:r>
        <w:rPr>
          <w:sz w:val="24"/>
        </w:rPr>
        <w:t>а</w:t>
      </w:r>
      <w:r w:rsidRPr="006D0046">
        <w:rPr>
          <w:sz w:val="24"/>
        </w:rPr>
        <w:t xml:space="preserve"> жизни.</w:t>
      </w:r>
    </w:p>
    <w:p w:rsidR="006D0046" w:rsidRPr="006D0046" w:rsidRDefault="006D0046" w:rsidP="00977E7A">
      <w:pPr>
        <w:pStyle w:val="a4"/>
        <w:numPr>
          <w:ilvl w:val="0"/>
          <w:numId w:val="3"/>
        </w:numPr>
        <w:spacing w:line="288" w:lineRule="auto"/>
        <w:ind w:left="0" w:firstLine="567"/>
        <w:rPr>
          <w:sz w:val="24"/>
        </w:rPr>
      </w:pPr>
      <w:r w:rsidRPr="006D0046">
        <w:rPr>
          <w:sz w:val="24"/>
        </w:rPr>
        <w:t>Передача (через транскрипцию РНК) и реализация (трансляция, синтез белка) наследственной информации.</w:t>
      </w:r>
    </w:p>
    <w:p w:rsidR="006202CB" w:rsidRDefault="006D0046" w:rsidP="006202CB">
      <w:pPr>
        <w:pStyle w:val="a4"/>
        <w:spacing w:line="288" w:lineRule="auto"/>
        <w:ind w:firstLine="567"/>
        <w:rPr>
          <w:noProof/>
        </w:rPr>
      </w:pPr>
      <w:r w:rsidRPr="006D0046">
        <w:rPr>
          <w:sz w:val="24"/>
        </w:rPr>
        <w:t>Эти функции хромосомы выполняют в различные периоды жизнедеятельности и м</w:t>
      </w:r>
      <w:r w:rsidRPr="006D0046">
        <w:rPr>
          <w:sz w:val="24"/>
        </w:rPr>
        <w:t>и</w:t>
      </w:r>
      <w:r w:rsidRPr="006D0046">
        <w:rPr>
          <w:sz w:val="24"/>
        </w:rPr>
        <w:t>тотического цикла клетки, поэтому они обладают способностью изменять структуру и морфологию.</w:t>
      </w:r>
    </w:p>
    <w:p w:rsidR="006202CB" w:rsidRDefault="006202CB" w:rsidP="006202CB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Тема: </w:t>
      </w:r>
      <w:r w:rsidR="00455873">
        <w:rPr>
          <w:rFonts w:ascii="Times New Roman" w:hAnsi="Times New Roman"/>
          <w:b/>
          <w:sz w:val="28"/>
        </w:rPr>
        <w:t>Деление соматической клетки</w:t>
      </w:r>
    </w:p>
    <w:p w:rsidR="006202CB" w:rsidRDefault="006202CB" w:rsidP="006202CB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455873" w:rsidRDefault="00455873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="006202CB" w:rsidRPr="00455873">
        <w:rPr>
          <w:rFonts w:ascii="Times New Roman" w:hAnsi="Times New Roman"/>
          <w:b/>
          <w:sz w:val="24"/>
        </w:rPr>
        <w:t xml:space="preserve">Понятие о митозе, митотический цикл. </w:t>
      </w:r>
    </w:p>
    <w:p w:rsidR="00D77D10" w:rsidRDefault="00D77D10" w:rsidP="00F539C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F539C9" w:rsidRDefault="00A52475" w:rsidP="00FE223F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Митоз – непрямое деление клетки</w:t>
      </w:r>
      <w:r w:rsidR="00176482">
        <w:rPr>
          <w:rFonts w:ascii="Times New Roman" w:hAnsi="Times New Roman" w:cs="Times New Roman"/>
          <w:noProof/>
          <w:sz w:val="24"/>
          <w:lang w:eastAsia="ru-RU"/>
        </w:rPr>
        <w:t xml:space="preserve"> (кариокинез)</w:t>
      </w:r>
      <w:r>
        <w:rPr>
          <w:rFonts w:ascii="Times New Roman" w:hAnsi="Times New Roman" w:cs="Times New Roman"/>
          <w:noProof/>
          <w:sz w:val="24"/>
          <w:lang w:eastAsia="ru-RU"/>
        </w:rPr>
        <w:t>.</w:t>
      </w:r>
      <w:r w:rsidR="00176482">
        <w:rPr>
          <w:rFonts w:ascii="Times New Roman" w:hAnsi="Times New Roman" w:cs="Times New Roman"/>
          <w:noProof/>
          <w:sz w:val="24"/>
          <w:lang w:eastAsia="ru-RU"/>
        </w:rPr>
        <w:t xml:space="preserve">Впервые на растительных клетках был описан в 1874 г. </w:t>
      </w:r>
      <w:r w:rsidR="00AD24BE">
        <w:rPr>
          <w:rFonts w:ascii="Times New Roman" w:hAnsi="Times New Roman" w:cs="Times New Roman"/>
          <w:noProof/>
          <w:sz w:val="24"/>
          <w:lang w:eastAsia="ru-RU"/>
        </w:rPr>
        <w:t xml:space="preserve">И. Д. Чистяковым </w:t>
      </w:r>
      <w:r w:rsidR="00FE223F" w:rsidRPr="00FE223F">
        <w:rPr>
          <w:rFonts w:ascii="Times New Roman" w:hAnsi="Times New Roman" w:cs="Times New Roman"/>
          <w:noProof/>
          <w:sz w:val="24"/>
          <w:lang w:eastAsia="ru-RU"/>
        </w:rPr>
        <w:t xml:space="preserve">изучавшим </w:t>
      </w:r>
      <w:r w:rsidR="00FE223F" w:rsidRPr="00FE223F">
        <w:rPr>
          <w:rFonts w:ascii="Times New Roman" w:hAnsi="Times New Roman" w:cs="Times New Roman"/>
          <w:color w:val="000000"/>
          <w:sz w:val="24"/>
          <w:szCs w:val="18"/>
        </w:rPr>
        <w:t>стадий (фазы) митоза в спорах плаунов</w:t>
      </w:r>
      <w:r w:rsidR="00FE223F">
        <w:rPr>
          <w:rFonts w:ascii="Times New Roman" w:hAnsi="Times New Roman" w:cs="Times New Roman"/>
          <w:color w:val="000000"/>
          <w:sz w:val="24"/>
          <w:szCs w:val="18"/>
        </w:rPr>
        <w:t xml:space="preserve"> и на животных клетках А. Ковалевским в 1871 г. Более подробные описания митотическ</w:t>
      </w:r>
      <w:r w:rsidR="00FE223F">
        <w:rPr>
          <w:rFonts w:ascii="Times New Roman" w:hAnsi="Times New Roman" w:cs="Times New Roman"/>
          <w:color w:val="000000"/>
          <w:sz w:val="24"/>
          <w:szCs w:val="18"/>
        </w:rPr>
        <w:t>о</w:t>
      </w:r>
      <w:r w:rsidR="00FE223F">
        <w:rPr>
          <w:rFonts w:ascii="Times New Roman" w:hAnsi="Times New Roman" w:cs="Times New Roman"/>
          <w:color w:val="000000"/>
          <w:sz w:val="24"/>
          <w:szCs w:val="18"/>
        </w:rPr>
        <w:t xml:space="preserve">го цикла были даны </w:t>
      </w:r>
      <w:r w:rsidR="00D67AD9">
        <w:rPr>
          <w:rFonts w:ascii="Times New Roman" w:hAnsi="Times New Roman" w:cs="Times New Roman"/>
          <w:color w:val="000000"/>
          <w:sz w:val="24"/>
          <w:szCs w:val="18"/>
        </w:rPr>
        <w:t>в 1873 г. Шлейхер (описал деление ядра – кариокинез), в 1882 г. Флеммингом (подробно описал деление ядра, приводящее к образованию двух ядер), в 1884 г. Страсбургером (</w:t>
      </w:r>
      <w:r w:rsidR="00D67AD9" w:rsidRPr="00D67AD9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обратил внимание на единство процессов клеточного деления в растительных и животных клетках</w:t>
      </w:r>
      <w:r w:rsidR="00D67AD9">
        <w:rPr>
          <w:rFonts w:ascii="Times New Roman" w:hAnsi="Times New Roman" w:cs="Times New Roman"/>
          <w:color w:val="000000"/>
          <w:sz w:val="24"/>
          <w:szCs w:val="18"/>
        </w:rPr>
        <w:t xml:space="preserve">) и др. </w:t>
      </w:r>
      <w:r w:rsidR="00FE223F" w:rsidRPr="00FE223F">
        <w:rPr>
          <w:rFonts w:ascii="Times New Roman" w:hAnsi="Times New Roman" w:cs="Times New Roman"/>
          <w:color w:val="000000"/>
          <w:sz w:val="24"/>
          <w:szCs w:val="20"/>
        </w:rPr>
        <w:t>Митотическое деление в норме заканчивается появлением двух дочерних клеток, каждая из которых содержит набор хромосом и генов, идентичных родительской клетке. В течение жизни соматических клеток возможны д</w:t>
      </w:r>
      <w:r w:rsidR="00FE223F" w:rsidRPr="00FE223F">
        <w:rPr>
          <w:rFonts w:ascii="Times New Roman" w:hAnsi="Times New Roman" w:cs="Times New Roman"/>
          <w:color w:val="000000"/>
          <w:sz w:val="24"/>
          <w:szCs w:val="20"/>
        </w:rPr>
        <w:t>е</w:t>
      </w:r>
      <w:r w:rsidR="00FE223F" w:rsidRPr="00FE223F">
        <w:rPr>
          <w:rFonts w:ascii="Times New Roman" w:hAnsi="Times New Roman" w:cs="Times New Roman"/>
          <w:color w:val="000000"/>
          <w:sz w:val="24"/>
          <w:szCs w:val="20"/>
        </w:rPr>
        <w:t>сятки и даже сотни последовательных митозов.</w:t>
      </w:r>
    </w:p>
    <w:p w:rsidR="00176482" w:rsidRDefault="00176482" w:rsidP="00FE223F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Митотический цикл – это совокупность последовательных и взаимосвязанных процессов в период подготовки клетки к делению (в период интерфазы), а также на протяжении самого митоза</w:t>
      </w:r>
      <w:r w:rsidR="008E7870">
        <w:rPr>
          <w:rFonts w:ascii="Times New Roman" w:hAnsi="Times New Roman" w:cs="Times New Roman"/>
          <w:noProof/>
          <w:sz w:val="24"/>
          <w:lang w:eastAsia="ru-RU"/>
        </w:rPr>
        <w:t xml:space="preserve"> (рисунок 1</w:t>
      </w:r>
      <w:r w:rsidR="00F7780C">
        <w:rPr>
          <w:rFonts w:ascii="Times New Roman" w:hAnsi="Times New Roman" w:cs="Times New Roman"/>
          <w:noProof/>
          <w:sz w:val="24"/>
          <w:lang w:eastAsia="ru-RU"/>
        </w:rPr>
        <w:t>8</w:t>
      </w:r>
      <w:r w:rsidR="008E7870">
        <w:rPr>
          <w:rFonts w:ascii="Times New Roman" w:hAnsi="Times New Roman" w:cs="Times New Roman"/>
          <w:noProof/>
          <w:sz w:val="24"/>
          <w:lang w:eastAsia="ru-RU"/>
        </w:rPr>
        <w:t>)</w:t>
      </w:r>
      <w:r>
        <w:rPr>
          <w:rFonts w:ascii="Times New Roman" w:hAnsi="Times New Roman" w:cs="Times New Roman"/>
          <w:noProof/>
          <w:sz w:val="24"/>
          <w:lang w:eastAsia="ru-RU"/>
        </w:rPr>
        <w:t>.</w:t>
      </w:r>
      <w:r w:rsidR="00D67AD9">
        <w:rPr>
          <w:rFonts w:ascii="Times New Roman" w:hAnsi="Times New Roman" w:cs="Times New Roman"/>
          <w:noProof/>
          <w:sz w:val="24"/>
          <w:lang w:eastAsia="ru-RU"/>
        </w:rPr>
        <w:t xml:space="preserve"> По времени длится от конца одного до начала другого деления клетки.</w:t>
      </w:r>
    </w:p>
    <w:p w:rsidR="00A52475" w:rsidRPr="00D77D10" w:rsidRDefault="00A52475" w:rsidP="00F539C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D77D10" w:rsidRDefault="00D77D10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3564499" cy="2912166"/>
            <wp:effectExtent l="0" t="0" r="0" b="2540"/>
            <wp:docPr id="164" name="Рисунок 164" descr="http://mrmarker.ru/p/allpic/2/692-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rmarker.ru/p/allpic/2/692-img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94" t="17732" r="40692" b="10164"/>
                    <a:stretch/>
                  </pic:blipFill>
                  <pic:spPr bwMode="auto">
                    <a:xfrm>
                      <a:off x="0" y="0"/>
                      <a:ext cx="3599950" cy="29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4F3" w:rsidRDefault="008974F3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</w:p>
    <w:p w:rsidR="008E7870" w:rsidRDefault="008974F3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  <w:r w:rsidRPr="008974F3">
        <w:rPr>
          <w:rFonts w:ascii="Times New Roman" w:hAnsi="Times New Roman"/>
          <w:b/>
        </w:rPr>
        <w:t>Рисунок 1</w:t>
      </w:r>
      <w:r w:rsidR="00F7780C">
        <w:rPr>
          <w:rFonts w:ascii="Times New Roman" w:hAnsi="Times New Roman"/>
          <w:b/>
        </w:rPr>
        <w:t>8</w:t>
      </w:r>
      <w:r w:rsidRPr="008974F3">
        <w:rPr>
          <w:rFonts w:ascii="Times New Roman" w:hAnsi="Times New Roman"/>
          <w:b/>
        </w:rPr>
        <w:t xml:space="preserve"> – Схема митотического цикла</w:t>
      </w:r>
    </w:p>
    <w:p w:rsidR="000B56BA" w:rsidRDefault="000B56BA" w:rsidP="008E7870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8E7870" w:rsidRDefault="008E7870" w:rsidP="008E7870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Митотичесикй цикл состоит из:</w:t>
      </w:r>
    </w:p>
    <w:p w:rsidR="008E7870" w:rsidRPr="00D67AD9" w:rsidRDefault="008E7870" w:rsidP="00977E7A">
      <w:pPr>
        <w:pStyle w:val="a6"/>
        <w:numPr>
          <w:ilvl w:val="0"/>
          <w:numId w:val="4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D67AD9">
        <w:rPr>
          <w:rFonts w:ascii="Times New Roman" w:hAnsi="Times New Roman" w:cs="Times New Roman"/>
          <w:noProof/>
          <w:sz w:val="24"/>
          <w:lang w:eastAsia="ru-RU"/>
        </w:rPr>
        <w:t>Интерфазы</w:t>
      </w:r>
      <w:r w:rsidR="00E82EA4">
        <w:rPr>
          <w:rFonts w:ascii="Times New Roman" w:hAnsi="Times New Roman" w:cs="Times New Roman"/>
          <w:noProof/>
          <w:sz w:val="24"/>
          <w:lang w:eastAsia="ru-RU"/>
        </w:rPr>
        <w:t xml:space="preserve"> (85 % или 10–30 часов)</w:t>
      </w:r>
    </w:p>
    <w:p w:rsidR="008E7870" w:rsidRPr="00D67AD9" w:rsidRDefault="008E7870" w:rsidP="00977E7A">
      <w:pPr>
        <w:pStyle w:val="a6"/>
        <w:numPr>
          <w:ilvl w:val="0"/>
          <w:numId w:val="4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Собственно митоза</w:t>
      </w:r>
      <w:r w:rsidR="00E82EA4">
        <w:rPr>
          <w:rFonts w:ascii="Times New Roman" w:hAnsi="Times New Roman" w:cs="Times New Roman"/>
          <w:noProof/>
          <w:sz w:val="24"/>
          <w:lang w:eastAsia="ru-RU"/>
        </w:rPr>
        <w:t xml:space="preserve"> (15 % или 1–2 часа)</w:t>
      </w:r>
      <w:r w:rsidRPr="00D67AD9">
        <w:rPr>
          <w:rFonts w:ascii="Times New Roman" w:hAnsi="Times New Roman" w:cs="Times New Roman"/>
          <w:noProof/>
          <w:sz w:val="24"/>
          <w:lang w:eastAsia="ru-RU"/>
        </w:rPr>
        <w:t>:</w:t>
      </w:r>
    </w:p>
    <w:p w:rsidR="008E7870" w:rsidRPr="008974F3" w:rsidRDefault="008E7870" w:rsidP="00977E7A">
      <w:pPr>
        <w:pStyle w:val="a6"/>
        <w:numPr>
          <w:ilvl w:val="0"/>
          <w:numId w:val="5"/>
        </w:numPr>
        <w:shd w:val="clear" w:color="auto" w:fill="FFFFFF" w:themeFill="background1"/>
        <w:spacing w:after="0" w:line="288" w:lineRule="auto"/>
        <w:ind w:firstLine="41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8974F3">
        <w:rPr>
          <w:rFonts w:ascii="Times New Roman" w:hAnsi="Times New Roman" w:cs="Times New Roman"/>
          <w:noProof/>
          <w:sz w:val="24"/>
          <w:lang w:eastAsia="ru-RU"/>
        </w:rPr>
        <w:t>Профаза</w:t>
      </w:r>
    </w:p>
    <w:p w:rsidR="008E7870" w:rsidRPr="008974F3" w:rsidRDefault="008E7870" w:rsidP="00977E7A">
      <w:pPr>
        <w:pStyle w:val="a6"/>
        <w:numPr>
          <w:ilvl w:val="0"/>
          <w:numId w:val="5"/>
        </w:numPr>
        <w:shd w:val="clear" w:color="auto" w:fill="FFFFFF" w:themeFill="background1"/>
        <w:spacing w:after="0" w:line="288" w:lineRule="auto"/>
        <w:ind w:firstLine="41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8974F3">
        <w:rPr>
          <w:rFonts w:ascii="Times New Roman" w:hAnsi="Times New Roman" w:cs="Times New Roman"/>
          <w:noProof/>
          <w:sz w:val="24"/>
          <w:lang w:eastAsia="ru-RU"/>
        </w:rPr>
        <w:t xml:space="preserve">Метафаза </w:t>
      </w:r>
    </w:p>
    <w:p w:rsidR="008E7870" w:rsidRPr="008974F3" w:rsidRDefault="008E7870" w:rsidP="00977E7A">
      <w:pPr>
        <w:pStyle w:val="a6"/>
        <w:numPr>
          <w:ilvl w:val="0"/>
          <w:numId w:val="5"/>
        </w:numPr>
        <w:shd w:val="clear" w:color="auto" w:fill="FFFFFF" w:themeFill="background1"/>
        <w:spacing w:after="0" w:line="288" w:lineRule="auto"/>
        <w:ind w:firstLine="41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8974F3">
        <w:rPr>
          <w:rFonts w:ascii="Times New Roman" w:hAnsi="Times New Roman" w:cs="Times New Roman"/>
          <w:noProof/>
          <w:sz w:val="24"/>
          <w:lang w:eastAsia="ru-RU"/>
        </w:rPr>
        <w:t>Анафаза</w:t>
      </w:r>
    </w:p>
    <w:p w:rsidR="008E7870" w:rsidRDefault="008E7870" w:rsidP="00977E7A">
      <w:pPr>
        <w:pStyle w:val="a6"/>
        <w:numPr>
          <w:ilvl w:val="0"/>
          <w:numId w:val="5"/>
        </w:numPr>
        <w:shd w:val="clear" w:color="auto" w:fill="FFFFFF" w:themeFill="background1"/>
        <w:spacing w:after="0" w:line="288" w:lineRule="auto"/>
        <w:ind w:firstLine="41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8974F3">
        <w:rPr>
          <w:rFonts w:ascii="Times New Roman" w:hAnsi="Times New Roman" w:cs="Times New Roman"/>
          <w:noProof/>
          <w:sz w:val="24"/>
          <w:lang w:eastAsia="ru-RU"/>
        </w:rPr>
        <w:t>Телофаза</w:t>
      </w:r>
      <w:r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D11292" w:rsidRDefault="00D11292" w:rsidP="00D11292">
      <w:pPr>
        <w:pStyle w:val="a6"/>
        <w:shd w:val="clear" w:color="auto" w:fill="FFFFFF" w:themeFill="background1"/>
        <w:spacing w:after="0" w:line="288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>Интерфаза состоит из трех периодов:</w:t>
      </w:r>
    </w:p>
    <w:p w:rsidR="00D11292" w:rsidRPr="00D11292" w:rsidRDefault="00D11292" w:rsidP="00D11292">
      <w:pPr>
        <w:pStyle w:val="a6"/>
        <w:shd w:val="clear" w:color="auto" w:fill="FFFFFF" w:themeFill="background1"/>
        <w:spacing w:after="0" w:line="288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1. Пресинтетический (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G</w:t>
      </w:r>
      <w:r>
        <w:rPr>
          <w:rFonts w:ascii="Times New Roman" w:hAnsi="Times New Roman" w:cs="Times New Roman"/>
          <w:noProof/>
          <w:sz w:val="24"/>
          <w:vertAlign w:val="subscript"/>
          <w:lang w:eastAsia="ru-RU"/>
        </w:rPr>
        <w:t>1</w:t>
      </w:r>
      <w:r w:rsidR="00AC7CAC">
        <w:rPr>
          <w:rFonts w:ascii="Times New Roman" w:hAnsi="Times New Roman" w:cs="Times New Roman"/>
          <w:noProof/>
          <w:sz w:val="24"/>
          <w:vertAlign w:val="subscript"/>
          <w:lang w:eastAsia="ru-RU"/>
        </w:rPr>
        <w:t xml:space="preserve"> </w:t>
      </w:r>
      <w:r w:rsidR="00AC7CAC" w:rsidRPr="00AC7C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2n2c</w:t>
      </w:r>
      <w:r w:rsidR="005F5C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5F5C75" w:rsidRPr="005F5C75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где</w:t>
      </w:r>
      <w:r w:rsidR="005F5C7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</w:t>
      </w:r>
      <w:r w:rsidR="005F5C7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  <w:lang w:val="en-US"/>
        </w:rPr>
        <w:t>n</w:t>
      </w:r>
      <w:r w:rsidR="005F5C75" w:rsidRPr="005F5C7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–</w:t>
      </w:r>
      <w:r w:rsidR="005F5C75" w:rsidRPr="005F5C75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число хромосом,</w:t>
      </w:r>
      <w:r w:rsidR="005F5C75" w:rsidRPr="005F5C7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</w:t>
      </w:r>
      <w:r w:rsidR="005F5C7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  <w:lang w:val="en-US"/>
        </w:rPr>
        <w:t>c</w:t>
      </w:r>
      <w:r w:rsidR="005F5C7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–</w:t>
      </w:r>
      <w:r w:rsidR="005F5C75" w:rsidRPr="005F5C75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число молекул ДНК</w:t>
      </w:r>
      <w:r w:rsidRPr="00AC7CAC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noProof/>
          <w:sz w:val="24"/>
          <w:lang w:eastAsia="ru-RU"/>
        </w:rPr>
        <w:t>, когда осуществляется синтез специфических белков и др. процессы подготавливающие клетку к синтезу ДНК.</w:t>
      </w:r>
      <w:r w:rsidRPr="00D11292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>В этот период накапливаются богатые энергией вещества, нуклеотиды, аминокислоты, ферменты, необходимые для удвоения генетического материала.</w:t>
      </w:r>
      <w:r w:rsidR="00CE6996" w:rsidRPr="00CE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E6996" w:rsidRPr="00194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Стадия G1 может продолжаться от 2 ч до нескольких недель или даже месяцев</w:t>
      </w:r>
      <w:r w:rsidR="00CE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11292" w:rsidRDefault="00D11292" w:rsidP="00D11292">
      <w:pPr>
        <w:pStyle w:val="a6"/>
        <w:shd w:val="clear" w:color="auto" w:fill="FFFFFF" w:themeFill="background1"/>
        <w:spacing w:after="0" w:line="288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2. Синтетический (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S</w:t>
      </w:r>
      <w:r w:rsidR="00AC7CAC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AC7CAC" w:rsidRPr="00AC7CAC">
        <w:rPr>
          <w:rFonts w:ascii="Times New Roman" w:hAnsi="Times New Roman" w:cs="Times New Roman"/>
          <w:color w:val="000000" w:themeColor="text1"/>
          <w:sz w:val="24"/>
          <w:szCs w:val="18"/>
          <w:shd w:val="clear" w:color="auto" w:fill="FFFFFF"/>
        </w:rPr>
        <w:t>2n4c</w:t>
      </w:r>
      <w:r>
        <w:rPr>
          <w:rFonts w:ascii="Times New Roman" w:hAnsi="Times New Roman" w:cs="Times New Roman"/>
          <w:noProof/>
          <w:sz w:val="24"/>
          <w:lang w:eastAsia="ru-RU"/>
        </w:rPr>
        <w:t>)</w:t>
      </w:r>
      <w:r w:rsidR="00B229AF">
        <w:rPr>
          <w:rFonts w:ascii="Times New Roman" w:hAnsi="Times New Roman" w:cs="Times New Roman"/>
          <w:noProof/>
          <w:sz w:val="24"/>
          <w:lang w:eastAsia="ru-RU"/>
        </w:rPr>
        <w:t>, когда синтезируется ДНК, т.е в клетке происходит удвоение генетического материала путем репликации (самоудвоение) молекулы ДНК.</w:t>
      </w:r>
      <w:r w:rsidR="00CE6996" w:rsidRPr="00CE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E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CE6996" w:rsidRPr="00194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родолжительность стадии S 6–12 ч</w:t>
      </w:r>
      <w:r w:rsidR="00CE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11292" w:rsidRDefault="00D11292" w:rsidP="00D11292">
      <w:pPr>
        <w:pStyle w:val="a6"/>
        <w:shd w:val="clear" w:color="auto" w:fill="FFFFFF" w:themeFill="background1"/>
        <w:spacing w:after="0" w:line="288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3. Постсинтетический, или премитотический (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G</w:t>
      </w:r>
      <w:r w:rsidRPr="00B229AF">
        <w:rPr>
          <w:rFonts w:ascii="Times New Roman" w:hAnsi="Times New Roman" w:cs="Times New Roman"/>
          <w:noProof/>
          <w:sz w:val="24"/>
          <w:vertAlign w:val="subscript"/>
          <w:lang w:eastAsia="ru-RU"/>
        </w:rPr>
        <w:t>2</w:t>
      </w:r>
      <w:r w:rsidR="005F5C75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5F5C75" w:rsidRPr="005F5C7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2n4c</w:t>
      </w:r>
      <w:r w:rsidRPr="005F5C7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)</w:t>
      </w:r>
      <w:r w:rsidR="00B229AF" w:rsidRPr="005F5C75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B229AF" w:rsidRPr="005F5C7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B229AF">
        <w:rPr>
          <w:rFonts w:ascii="Times New Roman" w:hAnsi="Times New Roman" w:cs="Times New Roman"/>
          <w:noProof/>
          <w:sz w:val="24"/>
          <w:lang w:eastAsia="ru-RU"/>
        </w:rPr>
        <w:t>В этот период начинается спирализация молекул ДНК, синтез белков, входящих в состав хромосом, ферментов и энергетических веществ, необходимых для нормального течения митоза, а также синтез белков, идущих на построение митотического аппарата клетки (мито</w:t>
      </w:r>
      <w:r w:rsidR="001944A8">
        <w:rPr>
          <w:rFonts w:ascii="Times New Roman" w:hAnsi="Times New Roman" w:cs="Times New Roman"/>
          <w:noProof/>
          <w:sz w:val="24"/>
          <w:lang w:eastAsia="ru-RU"/>
        </w:rPr>
        <w:t>ти</w:t>
      </w:r>
      <w:r w:rsidR="00B229AF">
        <w:rPr>
          <w:rFonts w:ascii="Times New Roman" w:hAnsi="Times New Roman" w:cs="Times New Roman"/>
          <w:noProof/>
          <w:sz w:val="24"/>
          <w:lang w:eastAsia="ru-RU"/>
        </w:rPr>
        <w:t>чес</w:t>
      </w:r>
      <w:r w:rsidR="001944A8">
        <w:rPr>
          <w:rFonts w:ascii="Times New Roman" w:hAnsi="Times New Roman" w:cs="Times New Roman"/>
          <w:noProof/>
          <w:sz w:val="24"/>
          <w:lang w:eastAsia="ru-RU"/>
        </w:rPr>
        <w:t>к</w:t>
      </w:r>
      <w:r w:rsidR="00B229AF">
        <w:rPr>
          <w:rFonts w:ascii="Times New Roman" w:hAnsi="Times New Roman" w:cs="Times New Roman"/>
          <w:noProof/>
          <w:sz w:val="24"/>
          <w:lang w:eastAsia="ru-RU"/>
        </w:rPr>
        <w:t>ого веретена).</w:t>
      </w:r>
    </w:p>
    <w:p w:rsidR="00B229AF" w:rsidRPr="001944A8" w:rsidRDefault="00CE6996" w:rsidP="00D11292">
      <w:pPr>
        <w:pStyle w:val="a6"/>
        <w:shd w:val="clear" w:color="auto" w:fill="FFFFFF" w:themeFill="background1"/>
        <w:spacing w:after="0" w:line="288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1944A8" w:rsidRPr="00194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тадии G2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длится </w:t>
      </w:r>
      <w:r w:rsidR="001944A8" w:rsidRPr="001944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получаса до нескольких часов.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229AF" w:rsidRPr="001944A8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начинается собственно митоз</w:t>
      </w:r>
      <w:r w:rsidR="00AC7CAC" w:rsidRPr="001944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деление клетки</w:t>
      </w:r>
      <w:r w:rsidR="00B229AF" w:rsidRPr="001944A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229AF" w:rsidRDefault="00B229AF" w:rsidP="00D11292">
      <w:pPr>
        <w:pStyle w:val="a6"/>
        <w:shd w:val="clear" w:color="auto" w:fill="FFFFFF" w:themeFill="background1"/>
        <w:spacing w:after="0" w:line="288" w:lineRule="auto"/>
        <w:ind w:left="0"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B229AF" w:rsidRDefault="00B229AF" w:rsidP="00B229AF">
      <w:pPr>
        <w:pStyle w:val="a6"/>
        <w:shd w:val="clear" w:color="auto" w:fill="FFFFFF" w:themeFill="background1"/>
        <w:spacing w:after="0" w:line="288" w:lineRule="auto"/>
        <w:ind w:left="0"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2. </w:t>
      </w:r>
      <w:r w:rsidRPr="00455873">
        <w:rPr>
          <w:rFonts w:ascii="Times New Roman" w:hAnsi="Times New Roman"/>
          <w:b/>
          <w:sz w:val="24"/>
        </w:rPr>
        <w:t>Фазы ми</w:t>
      </w:r>
      <w:r>
        <w:rPr>
          <w:rFonts w:ascii="Times New Roman" w:hAnsi="Times New Roman"/>
          <w:b/>
          <w:sz w:val="24"/>
        </w:rPr>
        <w:t>тоза и их характеристика</w:t>
      </w:r>
    </w:p>
    <w:p w:rsidR="00B229AF" w:rsidRDefault="00B229AF" w:rsidP="00B229AF">
      <w:pPr>
        <w:pStyle w:val="a6"/>
        <w:shd w:val="clear" w:color="auto" w:fill="FFFFFF" w:themeFill="background1"/>
        <w:spacing w:after="0" w:line="288" w:lineRule="auto"/>
        <w:ind w:left="0" w:firstLine="567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5F5C75" w:rsidRPr="005F5C75" w:rsidRDefault="005F5C75" w:rsidP="005F5C75">
      <w:pPr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</w:pPr>
      <w:r w:rsidRPr="005F5C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3"/>
          <w:bdr w:val="none" w:sz="0" w:space="0" w:color="auto" w:frame="1"/>
          <w:lang w:eastAsia="ru-RU"/>
        </w:rPr>
        <w:t>Профаза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(2</w:t>
      </w:r>
      <w:r w:rsidRPr="005F5C75"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>n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 xml:space="preserve">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4</w:t>
      </w:r>
      <w:r w:rsidRPr="005F5C75"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>c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–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исчезновение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ядерных мембран, расхождение центриолей к ра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з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ным полюсам клетки, формирование нитей веретена деления, исчезновение ядрышек, конденсация двухроматидных хромосом</w:t>
      </w:r>
      <w:r w:rsidR="00635F3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(рисунок 1</w:t>
      </w:r>
      <w:r w:rsidR="00F7780C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9</w:t>
      </w:r>
      <w:r w:rsidR="00635F3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)</w:t>
      </w:r>
      <w:r w:rsidR="00635F35"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.</w:t>
      </w:r>
      <w:r w:rsidR="00635F3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Длится фаза около 30 мин – 1 ч. </w:t>
      </w:r>
    </w:p>
    <w:p w:rsidR="005F5C75" w:rsidRPr="005F5C75" w:rsidRDefault="005F5C75" w:rsidP="005F5C75">
      <w:pPr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</w:pPr>
      <w:r w:rsidRPr="005F5C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3"/>
          <w:bdr w:val="none" w:sz="0" w:space="0" w:color="auto" w:frame="1"/>
          <w:lang w:eastAsia="ru-RU"/>
        </w:rPr>
        <w:t>Метафаза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(2</w:t>
      </w:r>
      <w:r w:rsidRPr="005F5C75"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>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4</w:t>
      </w:r>
      <w:r w:rsidRPr="005F5C75"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>c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–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выстраивание максимально конденсированных двухроматидных хромосом в экваториальной плоскости клетки (метафазная пластинка), прикрепление н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и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тей веретена деления одним концом к центриолям, другим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–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к центромерам хромосом.</w:t>
      </w:r>
    </w:p>
    <w:p w:rsidR="005F5C75" w:rsidRPr="005F5C75" w:rsidRDefault="005F5C75" w:rsidP="005F5C75">
      <w:pPr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</w:pPr>
      <w:r w:rsidRPr="005F5C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3"/>
          <w:bdr w:val="none" w:sz="0" w:space="0" w:color="auto" w:frame="1"/>
          <w:lang w:eastAsia="ru-RU"/>
        </w:rPr>
        <w:t>Анафаза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3"/>
          <w:bdr w:val="none" w:sz="0" w:space="0" w:color="auto" w:frame="1"/>
          <w:lang w:eastAsia="ru-RU"/>
        </w:rPr>
        <w:t xml:space="preserve">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(4</w:t>
      </w:r>
      <w:r w:rsidRPr="005F5C75"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>n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 xml:space="preserve">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4</w:t>
      </w:r>
      <w:r w:rsidRPr="005F5C75"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>c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–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деление двухроматидных хромосом на хроматиды и расхождение этих сестринских хроматид к противоположным полюсам клетки (при этом хроматиды становятся самостоятельными однохроматидными хромосомами).</w:t>
      </w:r>
    </w:p>
    <w:p w:rsidR="005F5C75" w:rsidRPr="005F5C75" w:rsidRDefault="005F5C75" w:rsidP="005F5C75">
      <w:pPr>
        <w:spacing w:after="0" w:line="288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</w:pPr>
      <w:r w:rsidRPr="005F5C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3"/>
          <w:bdr w:val="none" w:sz="0" w:space="0" w:color="auto" w:frame="1"/>
          <w:lang w:eastAsia="ru-RU"/>
        </w:rPr>
        <w:t>Телофаза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3"/>
          <w:bdr w:val="none" w:sz="0" w:space="0" w:color="auto" w:frame="1"/>
          <w:lang w:eastAsia="ru-RU"/>
        </w:rPr>
        <w:t xml:space="preserve">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(2</w:t>
      </w:r>
      <w:r w:rsidRPr="005F5C75"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>n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 xml:space="preserve">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2</w:t>
      </w:r>
      <w:r w:rsidRPr="005F5C75">
        <w:rPr>
          <w:rFonts w:ascii="Times New Roman" w:eastAsia="Times New Roman" w:hAnsi="Times New Roman" w:cs="Times New Roman"/>
          <w:iCs/>
          <w:color w:val="000000" w:themeColor="text1"/>
          <w:sz w:val="24"/>
          <w:szCs w:val="23"/>
          <w:lang w:eastAsia="ru-RU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в каждой дочерней клетке)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–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деконденсация хромосом, образование вокруг каждой группы хромосом ядерных мембран, распад нитей веретена деления, поя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в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ление ядрышка, деление цитоплазмы (цитотомия). Цитотомия в животных клетках прои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с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ходит за счет борозды деления, в растительных клетках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>–</w:t>
      </w:r>
      <w:r w:rsidRPr="005F5C75">
        <w:rPr>
          <w:rFonts w:ascii="Times New Roman" w:eastAsia="Times New Roman" w:hAnsi="Times New Roman" w:cs="Times New Roman"/>
          <w:color w:val="000000" w:themeColor="text1"/>
          <w:sz w:val="24"/>
          <w:szCs w:val="23"/>
          <w:lang w:eastAsia="ru-RU"/>
        </w:rPr>
        <w:t xml:space="preserve"> за счет клеточной пластинки.</w:t>
      </w:r>
    </w:p>
    <w:p w:rsidR="00B229AF" w:rsidRPr="00B229AF" w:rsidRDefault="00B229AF" w:rsidP="00B229AF">
      <w:pPr>
        <w:pStyle w:val="a6"/>
        <w:shd w:val="clear" w:color="auto" w:fill="FFFFFF" w:themeFill="background1"/>
        <w:spacing w:after="0" w:line="288" w:lineRule="auto"/>
        <w:ind w:left="0" w:firstLine="567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700B6A" w:rsidRDefault="00700B6A" w:rsidP="00700B6A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517931" cy="1650125"/>
            <wp:effectExtent l="0" t="0" r="6985" b="7620"/>
            <wp:docPr id="172" name="Рисунок 172" descr="http://www.americanbookcompany.com/newsite/samplebooks/SAMPLE%20PAGES%20-%20Passing%20the%20Tennessee%20End-Of-Cource%20Biology/files/assets/seo/page9_images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mericanbookcompany.com/newsite/samplebooks/SAMPLE%20PAGES%20-%20Passing%20the%20Tennessee%20End-Of-Cource%20Biology/files/assets/seo/page9_images/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41" b="15152"/>
                    <a:stretch/>
                  </pic:blipFill>
                  <pic:spPr bwMode="auto">
                    <a:xfrm>
                      <a:off x="0" y="0"/>
                      <a:ext cx="5530554" cy="16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B6A" w:rsidRDefault="008E7870" w:rsidP="00D11292">
      <w:pPr>
        <w:shd w:val="clear" w:color="auto" w:fill="FFFFFF" w:themeFill="background1"/>
        <w:spacing w:after="0" w:line="288" w:lineRule="auto"/>
        <w:ind w:firstLine="56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Интерфаз                 Профаза                     Метафаза                    Анафаза                      Телофаза</w:t>
      </w:r>
    </w:p>
    <w:p w:rsidR="008E7870" w:rsidRPr="008E7870" w:rsidRDefault="008E7870" w:rsidP="00D11292">
      <w:pPr>
        <w:shd w:val="clear" w:color="auto" w:fill="FFFFFF" w:themeFill="background1"/>
        <w:spacing w:after="0" w:line="288" w:lineRule="auto"/>
        <w:ind w:firstLine="567"/>
        <w:rPr>
          <w:rFonts w:ascii="Times New Roman" w:hAnsi="Times New Roman"/>
          <w:b/>
          <w:sz w:val="20"/>
        </w:rPr>
      </w:pPr>
    </w:p>
    <w:p w:rsidR="009147DC" w:rsidRDefault="00700B6A" w:rsidP="00D11292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  <w:r w:rsidRPr="00700B6A">
        <w:rPr>
          <w:rFonts w:ascii="Times New Roman" w:hAnsi="Times New Roman"/>
          <w:b/>
        </w:rPr>
        <w:t>Рисунок 1</w:t>
      </w:r>
      <w:r w:rsidR="00F7780C">
        <w:rPr>
          <w:rFonts w:ascii="Times New Roman" w:hAnsi="Times New Roman"/>
          <w:b/>
        </w:rPr>
        <w:t>9</w:t>
      </w:r>
      <w:r w:rsidRPr="00700B6A">
        <w:rPr>
          <w:rFonts w:ascii="Times New Roman" w:hAnsi="Times New Roman"/>
          <w:b/>
        </w:rPr>
        <w:t xml:space="preserve"> – Схема митоза</w:t>
      </w:r>
    </w:p>
    <w:p w:rsidR="009147DC" w:rsidRDefault="009147DC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3. </w:t>
      </w:r>
      <w:r w:rsidR="00B229AF" w:rsidRPr="00455873">
        <w:rPr>
          <w:rFonts w:ascii="Times New Roman" w:hAnsi="Times New Roman"/>
          <w:b/>
          <w:sz w:val="24"/>
        </w:rPr>
        <w:t>Цитоки</w:t>
      </w:r>
      <w:r>
        <w:rPr>
          <w:rFonts w:ascii="Times New Roman" w:hAnsi="Times New Roman"/>
          <w:b/>
          <w:sz w:val="24"/>
        </w:rPr>
        <w:t>нез</w:t>
      </w:r>
    </w:p>
    <w:p w:rsidR="009147DC" w:rsidRDefault="009147DC" w:rsidP="008465E8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635F35" w:rsidRDefault="008465E8" w:rsidP="008465E8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Митоз включает не только деление ядра (кариокинез), но и деление цитоплазмы – цитокинез (цитокиния, пла</w:t>
      </w:r>
      <w:r w:rsidR="00635F35">
        <w:rPr>
          <w:rFonts w:ascii="Times New Roman" w:hAnsi="Times New Roman"/>
          <w:sz w:val="24"/>
        </w:rPr>
        <w:t>з</w:t>
      </w:r>
      <w:r>
        <w:rPr>
          <w:rFonts w:ascii="Times New Roman" w:hAnsi="Times New Roman"/>
          <w:sz w:val="24"/>
        </w:rPr>
        <w:t>мотомия)</w:t>
      </w:r>
      <w:r w:rsidR="00824818">
        <w:rPr>
          <w:rFonts w:ascii="Times New Roman" w:hAnsi="Times New Roman"/>
          <w:sz w:val="24"/>
        </w:rPr>
        <w:t>. В клетках животных в полюсе возникает бороздка, которая углубляется. Образование такой бороздки представляют как сокращение кольц</w:t>
      </w:r>
      <w:r w:rsidR="00824818">
        <w:rPr>
          <w:rFonts w:ascii="Times New Roman" w:hAnsi="Times New Roman"/>
          <w:sz w:val="24"/>
        </w:rPr>
        <w:t>е</w:t>
      </w:r>
      <w:r w:rsidR="00824818">
        <w:rPr>
          <w:rFonts w:ascii="Times New Roman" w:hAnsi="Times New Roman"/>
          <w:sz w:val="24"/>
        </w:rPr>
        <w:t>вого участка поверхностного слоя цитоплазмы</w:t>
      </w:r>
      <w:r w:rsidR="00635F35">
        <w:rPr>
          <w:rFonts w:ascii="Times New Roman" w:hAnsi="Times New Roman"/>
          <w:sz w:val="24"/>
        </w:rPr>
        <w:t xml:space="preserve"> (рисунок </w:t>
      </w:r>
      <w:r w:rsidR="00F7780C">
        <w:rPr>
          <w:rFonts w:ascii="Times New Roman" w:hAnsi="Times New Roman"/>
          <w:sz w:val="24"/>
        </w:rPr>
        <w:t>20</w:t>
      </w:r>
      <w:r w:rsidR="00635F35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. </w:t>
      </w:r>
    </w:p>
    <w:p w:rsidR="00635F35" w:rsidRDefault="00635F35" w:rsidP="008465E8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635F35" w:rsidRDefault="00615187" w:rsidP="00635F35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  <w:r w:rsidRPr="00615187">
        <w:rPr>
          <w:noProof/>
          <w:lang w:eastAsia="ru-RU"/>
        </w:rPr>
        <w:pict>
          <v:rect id="Прямоугольник 174" o:spid="_x0000_s1152" style="position:absolute;left:0;text-align:left;margin-left:58.2pt;margin-top:.35pt;width:105.05pt;height:24.85pt;z-index:251766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" fillcolor="white [3212]" strokecolor="white [3212]" strokeweight="2pt"/>
        </w:pict>
      </w:r>
      <w:r w:rsidR="00635F35">
        <w:rPr>
          <w:noProof/>
          <w:lang w:eastAsia="ru-RU"/>
        </w:rPr>
        <w:drawing>
          <wp:inline distT="0" distB="0" distL="0" distR="0">
            <wp:extent cx="5139558" cy="3836276"/>
            <wp:effectExtent l="0" t="0" r="4445" b="0"/>
            <wp:docPr id="173" name="Рисунок 173" descr="http://medbiol.ru/medbiol/cytology/images/cmb13-1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biol.ru/medbiol/cytology/images/cmb13-1y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58" cy="38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35" w:rsidRDefault="00635F35" w:rsidP="008465E8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b/>
        </w:rPr>
      </w:pPr>
    </w:p>
    <w:p w:rsidR="00635F35" w:rsidRDefault="00F7780C" w:rsidP="00635F35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Рисунок 20</w:t>
      </w:r>
      <w:r w:rsidR="00E82EA4">
        <w:rPr>
          <w:rFonts w:ascii="Times New Roman" w:hAnsi="Times New Roman"/>
          <w:b/>
        </w:rPr>
        <w:t xml:space="preserve"> – Схема цитоки</w:t>
      </w:r>
      <w:r w:rsidR="00635F35">
        <w:rPr>
          <w:rFonts w:ascii="Times New Roman" w:hAnsi="Times New Roman"/>
          <w:b/>
        </w:rPr>
        <w:t>неза</w:t>
      </w:r>
    </w:p>
    <w:p w:rsidR="00446641" w:rsidRPr="00635F35" w:rsidRDefault="00446641" w:rsidP="00635F35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</w:p>
    <w:p w:rsidR="009147DC" w:rsidRDefault="00824818" w:rsidP="008465E8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месте см</w:t>
      </w:r>
      <w:r w:rsidR="00C259CA"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>кания кольцевидной борозды остается крошечное тельце (остаток нитей веретена). У клеток растений этот процесс н</w:t>
      </w:r>
      <w:r w:rsidR="00635F35">
        <w:rPr>
          <w:rFonts w:ascii="Times New Roman" w:hAnsi="Times New Roman"/>
          <w:sz w:val="24"/>
        </w:rPr>
        <w:t>ачинается от профазы</w:t>
      </w:r>
      <w:r w:rsidR="00E82EA4">
        <w:rPr>
          <w:rFonts w:ascii="Times New Roman" w:hAnsi="Times New Roman"/>
          <w:sz w:val="24"/>
        </w:rPr>
        <w:t>. Все органоиды клетки выстраиваются по веретену, как бы обрамляя его. В метафазу цитоплазматическая ме</w:t>
      </w:r>
      <w:r w:rsidR="00E82EA4">
        <w:rPr>
          <w:rFonts w:ascii="Times New Roman" w:hAnsi="Times New Roman"/>
          <w:sz w:val="24"/>
        </w:rPr>
        <w:t>м</w:t>
      </w:r>
      <w:r w:rsidR="00E82EA4">
        <w:rPr>
          <w:rFonts w:ascii="Times New Roman" w:hAnsi="Times New Roman"/>
          <w:sz w:val="24"/>
        </w:rPr>
        <w:t>брана и др. органоиды локализованы по периферии клетки. В зоне веретена (особенно около полюсов) находится большое количество мелких пузырьков и лизосом – это состо</w:t>
      </w:r>
      <w:r w:rsidR="00E82EA4">
        <w:rPr>
          <w:rFonts w:ascii="Times New Roman" w:hAnsi="Times New Roman"/>
          <w:sz w:val="24"/>
        </w:rPr>
        <w:t>я</w:t>
      </w:r>
      <w:r w:rsidR="00E82EA4">
        <w:rPr>
          <w:rFonts w:ascii="Times New Roman" w:hAnsi="Times New Roman"/>
          <w:sz w:val="24"/>
        </w:rPr>
        <w:t>ние сохраняется в анафазу. В телофазе в области экватора закладывается клеточная стенка и происходит деление органоидов между дочерними клетками, при чем</w:t>
      </w:r>
      <w:r w:rsidR="008977E5">
        <w:rPr>
          <w:rFonts w:ascii="Times New Roman" w:hAnsi="Times New Roman"/>
          <w:sz w:val="24"/>
        </w:rPr>
        <w:t>,</w:t>
      </w:r>
      <w:r w:rsidR="00E82EA4">
        <w:rPr>
          <w:rFonts w:ascii="Times New Roman" w:hAnsi="Times New Roman"/>
          <w:sz w:val="24"/>
        </w:rPr>
        <w:t xml:space="preserve"> деление мо</w:t>
      </w:r>
      <w:r w:rsidR="008977E5">
        <w:rPr>
          <w:rFonts w:ascii="Times New Roman" w:hAnsi="Times New Roman"/>
          <w:sz w:val="24"/>
        </w:rPr>
        <w:t>жет быть не в равном</w:t>
      </w:r>
      <w:r w:rsidR="00355765">
        <w:rPr>
          <w:rFonts w:ascii="Times New Roman" w:hAnsi="Times New Roman"/>
          <w:sz w:val="24"/>
        </w:rPr>
        <w:t xml:space="preserve"> количес</w:t>
      </w:r>
      <w:r w:rsidR="008977E5">
        <w:rPr>
          <w:rFonts w:ascii="Times New Roman" w:hAnsi="Times New Roman"/>
          <w:sz w:val="24"/>
        </w:rPr>
        <w:t>тве.</w:t>
      </w:r>
      <w:r w:rsidR="00E82EA4">
        <w:rPr>
          <w:rFonts w:ascii="Times New Roman" w:hAnsi="Times New Roman"/>
          <w:sz w:val="24"/>
        </w:rPr>
        <w:t xml:space="preserve"> </w:t>
      </w:r>
      <w:r w:rsidR="008977E5">
        <w:rPr>
          <w:rFonts w:ascii="Times New Roman" w:hAnsi="Times New Roman"/>
          <w:sz w:val="24"/>
        </w:rPr>
        <w:t>Потом все необходимые органоиды восстанавливаются, так из промитохондрий образуются митохондрии, из пропластид – пластиды, рибосомы обр</w:t>
      </w:r>
      <w:r w:rsidR="008977E5">
        <w:rPr>
          <w:rFonts w:ascii="Times New Roman" w:hAnsi="Times New Roman"/>
          <w:sz w:val="24"/>
        </w:rPr>
        <w:t>а</w:t>
      </w:r>
      <w:r w:rsidR="008977E5">
        <w:rPr>
          <w:rFonts w:ascii="Times New Roman" w:hAnsi="Times New Roman"/>
          <w:sz w:val="24"/>
        </w:rPr>
        <w:t>зуются от ядрышек и т.д.</w:t>
      </w:r>
      <w:r>
        <w:rPr>
          <w:rFonts w:ascii="Times New Roman" w:hAnsi="Times New Roman"/>
          <w:sz w:val="24"/>
        </w:rPr>
        <w:t xml:space="preserve"> В месте контакта двух разделившихся клеток формируется н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большое тельце – фрагмопласт (остаток нитей веретена).</w:t>
      </w:r>
    </w:p>
    <w:p w:rsidR="008465E8" w:rsidRPr="009147DC" w:rsidRDefault="008977E5" w:rsidP="00446641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Таким образом, дочерние клетки, возникшие в результате деления митоза, содержат ту же информацию, что и исходная клетка, но по количеству цитоплазмы и ее органоидов они могут иметь существенные различия. После цитокинеза клетка может вступить в сл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дующий митотический цикл или перейти в состояние дифференциации.</w:t>
      </w:r>
    </w:p>
    <w:p w:rsidR="003008C3" w:rsidRDefault="003008C3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4. </w:t>
      </w:r>
      <w:r w:rsidR="006202CB" w:rsidRPr="00455873">
        <w:rPr>
          <w:rFonts w:ascii="Times New Roman" w:hAnsi="Times New Roman"/>
          <w:b/>
          <w:sz w:val="24"/>
        </w:rPr>
        <w:t>Нару</w:t>
      </w:r>
      <w:r>
        <w:rPr>
          <w:rFonts w:ascii="Times New Roman" w:hAnsi="Times New Roman"/>
          <w:b/>
          <w:sz w:val="24"/>
        </w:rPr>
        <w:t>шения митоза</w:t>
      </w:r>
    </w:p>
    <w:p w:rsidR="00F14D05" w:rsidRDefault="00F14D05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  <w:sz w:val="24"/>
        </w:rPr>
      </w:pPr>
    </w:p>
    <w:p w:rsidR="00CE6996" w:rsidRPr="00CE6996" w:rsidRDefault="00CE6996" w:rsidP="00CE6996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При различных патологических процессах нормальное течение митоза нарушается. Выделяют 3 основных вида:</w:t>
      </w:r>
    </w:p>
    <w:p w:rsidR="00CE6996" w:rsidRPr="00CE6996" w:rsidRDefault="00CE6996" w:rsidP="00CE6996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1) повреждения хромосом (набухание, склеивание, фрагментация, образование мо</w:t>
      </w: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тов, повреждения центромеров, отставание отдельных хромосом при движении, наруш</w:t>
      </w: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е</w:t>
      </w: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ние их спирализации и деспирализации, раннее разъединение хроматид, образование ми</w:t>
      </w: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</w:t>
      </w: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роядер;</w:t>
      </w:r>
    </w:p>
    <w:p w:rsidR="00CE6996" w:rsidRPr="00CE6996" w:rsidRDefault="00CE6996" w:rsidP="00CE6996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2) повреждения митотического аппарата (задержка митоза в метафазе, многополю</w:t>
      </w: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</w:t>
      </w: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ный, моноцентрический и асимметричный митоз, трёхгрупповая и полая метафазы);</w:t>
      </w:r>
    </w:p>
    <w:p w:rsidR="00CE6996" w:rsidRPr="00CE6996" w:rsidRDefault="00CE6996" w:rsidP="00CE6996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3) нарушения цитотомии.</w:t>
      </w:r>
    </w:p>
    <w:p w:rsidR="00CE6996" w:rsidRPr="00CE6996" w:rsidRDefault="00CE6996" w:rsidP="00CE6996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CE6996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Патологические митозы возникают после воздействия митотических ядов, токсинов, экстремальных факторов (ионизирующее излучение, аноксия, гипотермия), при вирусной инфекции и в опухоли. Резкое увеличение числа патологических митозов типично для злокачественных опухолей</w:t>
      </w:r>
    </w:p>
    <w:p w:rsidR="00BC46E4" w:rsidRPr="00BC46E4" w:rsidRDefault="00BC46E4" w:rsidP="00BC46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C46E4">
        <w:rPr>
          <w:rFonts w:ascii="Times New Roman" w:hAnsi="Times New Roman" w:cs="Times New Roman"/>
          <w:sz w:val="24"/>
        </w:rPr>
        <w:t>Результатом нарушения митоза являют</w:t>
      </w:r>
      <w:r>
        <w:rPr>
          <w:rFonts w:ascii="Times New Roman" w:hAnsi="Times New Roman" w:cs="Times New Roman"/>
          <w:sz w:val="24"/>
        </w:rPr>
        <w:t xml:space="preserve">ся: </w:t>
      </w:r>
    </w:p>
    <w:p w:rsidR="00BC46E4" w:rsidRDefault="00BC46E4" w:rsidP="00BC46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C46E4">
        <w:rPr>
          <w:rFonts w:ascii="Times New Roman" w:hAnsi="Times New Roman" w:cs="Times New Roman"/>
          <w:sz w:val="24"/>
        </w:rPr>
        <w:t>1. Полиплоидизация</w:t>
      </w:r>
      <w:r>
        <w:rPr>
          <w:rFonts w:ascii="Times New Roman" w:hAnsi="Times New Roman" w:cs="Times New Roman"/>
          <w:sz w:val="24"/>
        </w:rPr>
        <w:t>:</w:t>
      </w:r>
      <w:r w:rsidRPr="00BC46E4">
        <w:rPr>
          <w:rFonts w:ascii="Times New Roman" w:hAnsi="Times New Roman" w:cs="Times New Roman"/>
          <w:sz w:val="24"/>
        </w:rPr>
        <w:t xml:space="preserve"> </w:t>
      </w:r>
    </w:p>
    <w:p w:rsidR="00BC46E4" w:rsidRDefault="00BC46E4" w:rsidP="00BC46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Анеоплоидия – увеличение или уменьшение числа хромосом не кратное числу хр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мосом (моносомия 2</w:t>
      </w:r>
      <w:r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</w:rPr>
        <w:t>-1, нулисомия 2</w:t>
      </w:r>
      <w:r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</w:rPr>
        <w:t>-2, трисомия 2</w:t>
      </w:r>
      <w:r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</w:rPr>
        <w:t>+1, тетрасомия 2</w:t>
      </w:r>
      <w:r>
        <w:rPr>
          <w:rFonts w:ascii="Times New Roman" w:hAnsi="Times New Roman" w:cs="Times New Roman"/>
          <w:sz w:val="24"/>
          <w:lang w:val="en-US"/>
        </w:rPr>
        <w:t>n</w:t>
      </w:r>
      <w:r>
        <w:rPr>
          <w:rFonts w:ascii="Times New Roman" w:hAnsi="Times New Roman" w:cs="Times New Roman"/>
          <w:sz w:val="24"/>
        </w:rPr>
        <w:t>+2);</w:t>
      </w:r>
    </w:p>
    <w:p w:rsidR="00BC46E4" w:rsidRDefault="00BC46E4" w:rsidP="00BC46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Аллополиплоидия – многократное умножение хромосомных наборов различной структуры (соматическое удвоение числа хромосом у гибридов при отдаленной гибрид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зации);</w:t>
      </w:r>
    </w:p>
    <w:p w:rsidR="00BC46E4" w:rsidRPr="00BC46E4" w:rsidRDefault="00BC46E4" w:rsidP="00BC46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Автополиплоидия –</w:t>
      </w:r>
      <w:r w:rsidR="002C42C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кратное увеличение хромосом в пределах одного вида (</w:t>
      </w:r>
      <w:r w:rsidR="002C42C2">
        <w:rPr>
          <w:rFonts w:ascii="Times New Roman" w:hAnsi="Times New Roman" w:cs="Times New Roman"/>
          <w:sz w:val="24"/>
        </w:rPr>
        <w:t>не ра</w:t>
      </w:r>
      <w:r w:rsidR="002C42C2">
        <w:rPr>
          <w:rFonts w:ascii="Times New Roman" w:hAnsi="Times New Roman" w:cs="Times New Roman"/>
          <w:sz w:val="24"/>
        </w:rPr>
        <w:t>с</w:t>
      </w:r>
      <w:r w:rsidR="002C42C2">
        <w:rPr>
          <w:rFonts w:ascii="Times New Roman" w:hAnsi="Times New Roman" w:cs="Times New Roman"/>
          <w:sz w:val="24"/>
        </w:rPr>
        <w:t>хождение</w:t>
      </w:r>
      <w:r>
        <w:rPr>
          <w:rFonts w:ascii="Times New Roman" w:hAnsi="Times New Roman" w:cs="Times New Roman"/>
          <w:sz w:val="24"/>
        </w:rPr>
        <w:t xml:space="preserve"> </w:t>
      </w:r>
      <w:r w:rsidR="002C42C2">
        <w:rPr>
          <w:rFonts w:ascii="Times New Roman" w:hAnsi="Times New Roman" w:cs="Times New Roman"/>
          <w:sz w:val="24"/>
        </w:rPr>
        <w:t>хромосом к полюсам</w:t>
      </w:r>
      <w:r>
        <w:rPr>
          <w:rFonts w:ascii="Times New Roman" w:hAnsi="Times New Roman" w:cs="Times New Roman"/>
          <w:sz w:val="24"/>
        </w:rPr>
        <w:t>)</w:t>
      </w:r>
      <w:r w:rsidR="002C42C2">
        <w:rPr>
          <w:rFonts w:ascii="Times New Roman" w:hAnsi="Times New Roman" w:cs="Times New Roman"/>
          <w:sz w:val="24"/>
        </w:rPr>
        <w:t>.</w:t>
      </w:r>
    </w:p>
    <w:p w:rsidR="003008C3" w:rsidRPr="00BC46E4" w:rsidRDefault="00BC46E4" w:rsidP="002C42C2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C46E4">
        <w:rPr>
          <w:rFonts w:ascii="Times New Roman" w:hAnsi="Times New Roman" w:cs="Times New Roman"/>
          <w:sz w:val="24"/>
        </w:rPr>
        <w:t>2. Многоядерность – это увеличение количества ядер в клетке.</w:t>
      </w:r>
      <w:r w:rsidRPr="00BC46E4">
        <w:rPr>
          <w:rFonts w:ascii="Times New Roman" w:hAnsi="Times New Roman" w:cs="Times New Roman"/>
          <w:sz w:val="24"/>
        </w:rPr>
        <w:cr/>
      </w:r>
      <w:r w:rsidR="002C42C2" w:rsidRPr="002C42C2">
        <w:rPr>
          <w:rFonts w:ascii="Times New Roman" w:hAnsi="Times New Roman" w:cs="Times New Roman"/>
          <w:sz w:val="24"/>
        </w:rPr>
        <w:t>Возникает, когда митоз (деление ядра) происходит нормально, но отсутствует стадия д</w:t>
      </w:r>
      <w:r w:rsidR="002C42C2" w:rsidRPr="002C42C2">
        <w:rPr>
          <w:rFonts w:ascii="Times New Roman" w:hAnsi="Times New Roman" w:cs="Times New Roman"/>
          <w:sz w:val="24"/>
        </w:rPr>
        <w:t>е</w:t>
      </w:r>
      <w:r w:rsidR="002C42C2" w:rsidRPr="002C42C2">
        <w:rPr>
          <w:rFonts w:ascii="Times New Roman" w:hAnsi="Times New Roman" w:cs="Times New Roman"/>
          <w:sz w:val="24"/>
        </w:rPr>
        <w:t xml:space="preserve">ления клеток. Результатом этого является образование многоядерных клеток. Деление многоядерных клеток происходит редко. Делятся они в основном путем амитотоза, при этом дочерние клетки получают неравнозначное число ядер. </w:t>
      </w:r>
      <w:r w:rsidR="002C42C2" w:rsidRPr="002C42C2">
        <w:rPr>
          <w:rFonts w:ascii="Times New Roman" w:hAnsi="Times New Roman" w:cs="Times New Roman"/>
          <w:sz w:val="24"/>
        </w:rPr>
        <w:cr/>
      </w:r>
    </w:p>
    <w:p w:rsidR="00446641" w:rsidRDefault="00446641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5. </w:t>
      </w:r>
      <w:r w:rsidR="006202CB" w:rsidRPr="00455873">
        <w:rPr>
          <w:rFonts w:ascii="Times New Roman" w:hAnsi="Times New Roman"/>
          <w:b/>
          <w:sz w:val="24"/>
        </w:rPr>
        <w:t>Амитоз</w:t>
      </w:r>
    </w:p>
    <w:p w:rsidR="00446641" w:rsidRPr="00446641" w:rsidRDefault="00446641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sz w:val="24"/>
        </w:rPr>
      </w:pPr>
    </w:p>
    <w:p w:rsidR="00651464" w:rsidRPr="00651464" w:rsidRDefault="00651464" w:rsidP="00651464">
      <w:pPr>
        <w:pStyle w:val="Style12"/>
        <w:widowControl/>
        <w:spacing w:line="288" w:lineRule="auto"/>
        <w:ind w:firstLine="567"/>
        <w:rPr>
          <w:rStyle w:val="FontStyle25"/>
        </w:rPr>
      </w:pPr>
      <w:r w:rsidRPr="00651464">
        <w:rPr>
          <w:rStyle w:val="FontStyle25"/>
        </w:rPr>
        <w:t>Наряду с митозом существует и другой вид деления соматических клеток, так наз</w:t>
      </w:r>
      <w:r w:rsidRPr="00651464">
        <w:rPr>
          <w:rStyle w:val="FontStyle25"/>
        </w:rPr>
        <w:t>ы</w:t>
      </w:r>
      <w:r w:rsidRPr="00651464">
        <w:rPr>
          <w:rStyle w:val="FontStyle25"/>
        </w:rPr>
        <w:t xml:space="preserve">ваемое прямое их деление, или </w:t>
      </w:r>
      <w:r w:rsidRPr="00651464">
        <w:rPr>
          <w:rStyle w:val="FontStyle25"/>
          <w:i/>
        </w:rPr>
        <w:t xml:space="preserve">амитоз </w:t>
      </w:r>
      <w:r w:rsidRPr="00651464">
        <w:rPr>
          <w:rStyle w:val="FontStyle25"/>
        </w:rPr>
        <w:t xml:space="preserve">(от греч. </w:t>
      </w:r>
      <w:r w:rsidRPr="00651464">
        <w:rPr>
          <w:rStyle w:val="FontStyle25"/>
          <w:lang w:val="en-US"/>
        </w:rPr>
        <w:t>a</w:t>
      </w:r>
      <w:r w:rsidRPr="00651464">
        <w:rPr>
          <w:rStyle w:val="FontStyle25"/>
        </w:rPr>
        <w:t xml:space="preserve"> – без и </w:t>
      </w:r>
      <w:r w:rsidRPr="00651464">
        <w:rPr>
          <w:rStyle w:val="FontStyle25"/>
          <w:lang w:val="en-US"/>
        </w:rPr>
        <w:t>mitos</w:t>
      </w:r>
      <w:r w:rsidRPr="00651464">
        <w:rPr>
          <w:rStyle w:val="FontStyle25"/>
        </w:rPr>
        <w:t xml:space="preserve"> –нить), когда ядро клетки делится пополам простой перетяжкой</w:t>
      </w:r>
      <w:r>
        <w:rPr>
          <w:rStyle w:val="FontStyle25"/>
        </w:rPr>
        <w:t xml:space="preserve"> (рисунок 21)</w:t>
      </w:r>
      <w:r w:rsidRPr="00651464">
        <w:rPr>
          <w:rStyle w:val="FontStyle25"/>
        </w:rPr>
        <w:t>.</w:t>
      </w:r>
    </w:p>
    <w:p w:rsidR="00651464" w:rsidRPr="00651464" w:rsidRDefault="00651464" w:rsidP="00651464">
      <w:pPr>
        <w:pStyle w:val="Style12"/>
        <w:widowControl/>
        <w:spacing w:line="288" w:lineRule="auto"/>
        <w:ind w:firstLine="567"/>
        <w:rPr>
          <w:rStyle w:val="FontStyle25"/>
        </w:rPr>
      </w:pPr>
      <w:r w:rsidRPr="00651464">
        <w:rPr>
          <w:rStyle w:val="FontStyle25"/>
        </w:rPr>
        <w:t>Путем амитоза делятся клетки простейших организмов, специализированные клетки (клетки печени у животных, клетки стенок завязи у растений, паренхимы клубней).</w:t>
      </w:r>
    </w:p>
    <w:p w:rsidR="00651464" w:rsidRPr="00651464" w:rsidRDefault="00651464" w:rsidP="00651464">
      <w:pPr>
        <w:pStyle w:val="Style12"/>
        <w:widowControl/>
        <w:spacing w:line="288" w:lineRule="auto"/>
        <w:ind w:firstLine="567"/>
        <w:rPr>
          <w:rStyle w:val="FontStyle25"/>
        </w:rPr>
      </w:pPr>
      <w:r w:rsidRPr="00651464">
        <w:rPr>
          <w:rStyle w:val="FontStyle25"/>
        </w:rPr>
        <w:t>В период, предшествующий началу митоза, также происходит удвоение количества ДНК, но хромосомы и веретено деления под микроскопом в ядрах не обнаруживаются и распределение ядерного вещества между дочерними клетками и по количеству и в качес</w:t>
      </w:r>
      <w:r w:rsidRPr="00651464">
        <w:rPr>
          <w:rStyle w:val="FontStyle25"/>
        </w:rPr>
        <w:t>т</w:t>
      </w:r>
      <w:r w:rsidRPr="00651464">
        <w:rPr>
          <w:rStyle w:val="FontStyle25"/>
        </w:rPr>
        <w:t>венном отношении происходит неравномерно.</w:t>
      </w:r>
    </w:p>
    <w:p w:rsidR="005E1BB9" w:rsidRPr="00651464" w:rsidRDefault="005E1BB9" w:rsidP="00651464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46641" w:rsidRDefault="00F7780C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0687" cy="1550505"/>
            <wp:effectExtent l="0" t="0" r="7620" b="0"/>
            <wp:docPr id="156" name="Рисунок 156" descr="http://mognovse.ru/mogno/607/606598/606598_html_18bd2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gnovse.ru/mogno/607/606598/606598_html_18bd29b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13" t="19377" r="2592" b="32591"/>
                    <a:stretch/>
                  </pic:blipFill>
                  <pic:spPr bwMode="auto">
                    <a:xfrm>
                      <a:off x="0" y="0"/>
                      <a:ext cx="4474356" cy="155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80C" w:rsidRDefault="00F7780C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 – ядро, 2 – цитоплазма, 3 перешнуровка ядра, 4 – цитотомия, </w:t>
      </w:r>
      <w:r w:rsidR="005E1BB9">
        <w:rPr>
          <w:rFonts w:ascii="Times New Roman" w:hAnsi="Times New Roman"/>
          <w:b/>
        </w:rPr>
        <w:t>5 – двуядерная клетка</w:t>
      </w:r>
    </w:p>
    <w:p w:rsidR="005E1BB9" w:rsidRDefault="005E1BB9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</w:p>
    <w:p w:rsidR="00F7780C" w:rsidRDefault="00F7780C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  <w:r w:rsidRPr="00F7780C">
        <w:rPr>
          <w:rFonts w:ascii="Times New Roman" w:hAnsi="Times New Roman"/>
          <w:b/>
        </w:rPr>
        <w:t>Рисунок 21 – Амитоз животной клетки</w:t>
      </w:r>
    </w:p>
    <w:p w:rsidR="00651464" w:rsidRDefault="00651464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</w:p>
    <w:p w:rsidR="00651464" w:rsidRPr="00651464" w:rsidRDefault="00651464" w:rsidP="006514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464">
        <w:rPr>
          <w:rFonts w:ascii="Times New Roman" w:hAnsi="Times New Roman" w:cs="Times New Roman"/>
          <w:sz w:val="24"/>
          <w:szCs w:val="24"/>
        </w:rPr>
        <w:t>Как правило, амитоз встречается в полиплоидных, отживающих или патологически измененных клетках и ведет к образованию многоядерных клеток. В последние годы факт существования амитоза как способа нормальной репродукции клеток отрицается.</w:t>
      </w:r>
    </w:p>
    <w:p w:rsidR="00651464" w:rsidRPr="00F7780C" w:rsidRDefault="00651464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</w:p>
    <w:p w:rsidR="00497D5D" w:rsidRDefault="00446641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</w:t>
      </w:r>
      <w:r w:rsidR="006202CB" w:rsidRPr="00455873">
        <w:rPr>
          <w:rFonts w:ascii="Times New Roman" w:hAnsi="Times New Roman"/>
          <w:b/>
          <w:sz w:val="24"/>
        </w:rPr>
        <w:t xml:space="preserve"> Эндомитоз</w:t>
      </w:r>
    </w:p>
    <w:p w:rsidR="00651464" w:rsidRDefault="00651464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  <w:sz w:val="24"/>
        </w:rPr>
      </w:pPr>
    </w:p>
    <w:p w:rsidR="00651464" w:rsidRPr="00651464" w:rsidRDefault="00651464" w:rsidP="00004131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651464">
        <w:rPr>
          <w:rFonts w:ascii="Times New Roman" w:hAnsi="Times New Roman" w:cs="Times New Roman"/>
          <w:b/>
          <w:spacing w:val="-1"/>
          <w:sz w:val="24"/>
          <w:szCs w:val="24"/>
        </w:rPr>
        <w:t>Эндомитоз</w:t>
      </w:r>
      <w:r w:rsidRPr="00651464">
        <w:rPr>
          <w:rFonts w:ascii="Times New Roman" w:hAnsi="Times New Roman" w:cs="Times New Roman"/>
          <w:spacing w:val="-1"/>
          <w:sz w:val="24"/>
          <w:szCs w:val="24"/>
        </w:rPr>
        <w:t xml:space="preserve"> (от лат. эндо и митоз) − процесс удвоения числа хромосом в ядрах клеток многих протистов, растений и животных, за которым не следует деления ядра и самой клетки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(рисунок 22)</w:t>
      </w:r>
      <w:r w:rsidRPr="00651464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BC1D43" w:rsidRPr="00004131" w:rsidRDefault="00BC1D43" w:rsidP="00004131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</w:p>
    <w:p w:rsidR="00BC1D43" w:rsidRDefault="00BC1D43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99988" cy="1570383"/>
            <wp:effectExtent l="0" t="0" r="0" b="0"/>
            <wp:docPr id="161" name="Рисунок 161" descr="http://www.studfiles.ru/html/2706/646/html_Daq9Qc0nkL.jVit/htmlconvd-yxlqGE_html_27075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udfiles.ru/html/2706/646/html_Daq9Qc0nkL.jVit/htmlconvd-yxlqGE_html_270754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59"/>
                    <a:stretch/>
                  </pic:blipFill>
                  <pic:spPr bwMode="auto">
                    <a:xfrm>
                      <a:off x="0" y="0"/>
                      <a:ext cx="4897219" cy="15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D43" w:rsidRDefault="00BC1D43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1 – эндопрофаза, 2 – эндометафаза, 3 – эндоанафаза, 4 – эндотелофаза</w:t>
      </w:r>
    </w:p>
    <w:p w:rsidR="00BC1D43" w:rsidRDefault="00BC1D43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</w:p>
    <w:p w:rsidR="00BC1D43" w:rsidRDefault="00BC1D43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Рисунок 22 – Схема эндомитоза в клетках шпината</w:t>
      </w:r>
    </w:p>
    <w:p w:rsidR="00651464" w:rsidRPr="00BC1D43" w:rsidRDefault="00651464" w:rsidP="00455873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szCs w:val="24"/>
        </w:rPr>
      </w:pPr>
    </w:p>
    <w:p w:rsidR="00651464" w:rsidRPr="00651464" w:rsidRDefault="00651464" w:rsidP="006514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464">
        <w:rPr>
          <w:rFonts w:ascii="Times New Roman" w:hAnsi="Times New Roman" w:cs="Times New Roman"/>
          <w:sz w:val="24"/>
          <w:szCs w:val="24"/>
        </w:rPr>
        <w:t>Отличительные особенности эндомитоза:</w:t>
      </w:r>
    </w:p>
    <w:p w:rsidR="00651464" w:rsidRPr="00651464" w:rsidRDefault="00651464" w:rsidP="00977E7A">
      <w:pPr>
        <w:pStyle w:val="a6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464">
        <w:rPr>
          <w:rFonts w:ascii="Times New Roman" w:hAnsi="Times New Roman" w:cs="Times New Roman"/>
          <w:sz w:val="24"/>
          <w:szCs w:val="24"/>
        </w:rPr>
        <w:t>не происходит разрушения ядерной оболочки и ядрышка;</w:t>
      </w:r>
    </w:p>
    <w:p w:rsidR="00651464" w:rsidRPr="00651464" w:rsidRDefault="00651464" w:rsidP="00977E7A">
      <w:pPr>
        <w:pStyle w:val="a6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464">
        <w:rPr>
          <w:rFonts w:ascii="Times New Roman" w:hAnsi="Times New Roman" w:cs="Times New Roman"/>
          <w:sz w:val="24"/>
          <w:szCs w:val="24"/>
        </w:rPr>
        <w:t>не происходит образование веретена деления;</w:t>
      </w:r>
    </w:p>
    <w:p w:rsidR="00651464" w:rsidRPr="00651464" w:rsidRDefault="00651464" w:rsidP="00977E7A">
      <w:pPr>
        <w:pStyle w:val="a6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464">
        <w:rPr>
          <w:rFonts w:ascii="Times New Roman" w:hAnsi="Times New Roman" w:cs="Times New Roman"/>
          <w:sz w:val="24"/>
          <w:szCs w:val="24"/>
        </w:rPr>
        <w:t>не реорганизуется цитоплазма;</w:t>
      </w:r>
    </w:p>
    <w:p w:rsidR="00651464" w:rsidRPr="00651464" w:rsidRDefault="00651464" w:rsidP="00977E7A">
      <w:pPr>
        <w:pStyle w:val="a6"/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464">
        <w:rPr>
          <w:rFonts w:ascii="Times New Roman" w:hAnsi="Times New Roman" w:cs="Times New Roman"/>
          <w:sz w:val="24"/>
          <w:szCs w:val="24"/>
        </w:rPr>
        <w:t>хромосомы проходят циклы спирализации и деспирализации.</w:t>
      </w:r>
    </w:p>
    <w:p w:rsidR="00651464" w:rsidRPr="00651464" w:rsidRDefault="00651464" w:rsidP="006514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1464">
        <w:rPr>
          <w:rFonts w:ascii="Times New Roman" w:hAnsi="Times New Roman" w:cs="Times New Roman"/>
          <w:sz w:val="24"/>
          <w:szCs w:val="24"/>
        </w:rPr>
        <w:t>Повторные эндомитозы приводят к возникновению полиплоидных ядер, отчего в клетке увеличивается содержание ДНК.</w:t>
      </w:r>
    </w:p>
    <w:p w:rsidR="00004131" w:rsidRDefault="00651464" w:rsidP="00004131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1464">
        <w:rPr>
          <w:rFonts w:ascii="Times New Roman" w:hAnsi="Times New Roman" w:cs="Times New Roman"/>
          <w:sz w:val="24"/>
          <w:szCs w:val="24"/>
        </w:rPr>
        <w:t>Также эндомитозом называют многократное удвоение молекул ДНК в хромосомах без увеличения числа самих хромосом, в результате образуются политенные хромосомы. При этом происходит значительное увеличение количества ДНК в ядрах.</w:t>
      </w:r>
    </w:p>
    <w:p w:rsidR="00004131" w:rsidRDefault="00004131" w:rsidP="00004131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8"/>
        </w:rPr>
      </w:pPr>
      <w:r w:rsidRPr="00CD0EE1">
        <w:rPr>
          <w:rFonts w:ascii="Times New Roman" w:hAnsi="Times New Roman"/>
          <w:b/>
          <w:sz w:val="28"/>
        </w:rPr>
        <w:lastRenderedPageBreak/>
        <w:t>Тема: Деление половых клеток</w:t>
      </w:r>
    </w:p>
    <w:p w:rsidR="00004131" w:rsidRPr="00CD0EE1" w:rsidRDefault="00004131" w:rsidP="00004131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004131" w:rsidRDefault="00004131" w:rsidP="00004131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Понятие о мейозе и его типах</w:t>
      </w:r>
    </w:p>
    <w:p w:rsidR="00004131" w:rsidRDefault="00004131" w:rsidP="00004131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04131" w:rsidRDefault="00004131" w:rsidP="00004131">
      <w:pPr>
        <w:pStyle w:val="Style12"/>
        <w:widowControl/>
        <w:spacing w:line="288" w:lineRule="auto"/>
        <w:ind w:firstLine="567"/>
        <w:rPr>
          <w:rStyle w:val="FontStyle25"/>
        </w:rPr>
      </w:pPr>
      <w:r>
        <w:rPr>
          <w:b/>
        </w:rPr>
        <w:t xml:space="preserve">Мейоз </w:t>
      </w:r>
      <w:r>
        <w:t xml:space="preserve">(от греч. </w:t>
      </w:r>
      <w:r>
        <w:rPr>
          <w:lang w:val="en-US"/>
        </w:rPr>
        <w:t>meiosis</w:t>
      </w:r>
      <w:r w:rsidRPr="00135C82">
        <w:t xml:space="preserve"> – </w:t>
      </w:r>
      <w:r>
        <w:t>уменьшение) – особый тип деления клетки, при котором происходит кратное уменьшение (редукция) набора хромосом и преход клеток из дипл</w:t>
      </w:r>
      <w:r>
        <w:t>о</w:t>
      </w:r>
      <w:r>
        <w:t xml:space="preserve">идного состояние в гаплоидное. </w:t>
      </w:r>
      <w:r w:rsidRPr="0043237A">
        <w:rPr>
          <w:rStyle w:val="FontStyle25"/>
        </w:rPr>
        <w:t>Мейотическое деление впервые было открыто в 1884 г. В 1885−1898 гг. то же явление было описано В. И. Беляевым, Э. Страсбургером (1888 г.), В. Флемингом (1889 г.).</w:t>
      </w:r>
    </w:p>
    <w:p w:rsidR="00004131" w:rsidRDefault="00004131" w:rsidP="00004131">
      <w:pPr>
        <w:pStyle w:val="Style12"/>
        <w:widowControl/>
        <w:spacing w:line="288" w:lineRule="auto"/>
        <w:ind w:firstLine="567"/>
        <w:rPr>
          <w:rStyle w:val="FontStyle25"/>
        </w:rPr>
      </w:pPr>
      <w:r>
        <w:rPr>
          <w:rStyle w:val="FontStyle25"/>
        </w:rPr>
        <w:t>Существует несколько типов мейоза:</w:t>
      </w:r>
    </w:p>
    <w:p w:rsidR="00004131" w:rsidRPr="00B2162E" w:rsidRDefault="00004131" w:rsidP="00004131">
      <w:pPr>
        <w:pStyle w:val="Style12"/>
        <w:spacing w:line="288" w:lineRule="auto"/>
        <w:ind w:firstLine="567"/>
        <w:rPr>
          <w:rStyle w:val="FontStyle25"/>
        </w:rPr>
      </w:pPr>
      <w:r>
        <w:rPr>
          <w:rStyle w:val="FontStyle25"/>
        </w:rPr>
        <w:t>1. Зиготный (начальный)</w:t>
      </w:r>
      <w:r>
        <w:t xml:space="preserve"> </w:t>
      </w:r>
      <w:r w:rsidRPr="00B2162E">
        <w:rPr>
          <w:rStyle w:val="FontStyle25"/>
        </w:rPr>
        <w:t>характерен для многих грибов (аскомицетов, базидиомиц</w:t>
      </w:r>
      <w:r w:rsidRPr="00B2162E">
        <w:rPr>
          <w:rStyle w:val="FontStyle25"/>
        </w:rPr>
        <w:t>е</w:t>
      </w:r>
      <w:r w:rsidRPr="00B2162E">
        <w:rPr>
          <w:rStyle w:val="FontStyle25"/>
        </w:rPr>
        <w:t>тов), некоторых водорослей. Мейоз наступает сразу после слияния гамет (сингамии), при первом же делении зи</w:t>
      </w:r>
      <w:r>
        <w:rPr>
          <w:rStyle w:val="FontStyle25"/>
        </w:rPr>
        <w:t>готы.</w:t>
      </w:r>
      <w:r w:rsidRPr="00B2162E">
        <w:rPr>
          <w:rStyle w:val="FontStyle25"/>
        </w:rPr>
        <w:t xml:space="preserve"> </w:t>
      </w:r>
      <w:r>
        <w:rPr>
          <w:rStyle w:val="FontStyle25"/>
        </w:rPr>
        <w:t>В</w:t>
      </w:r>
      <w:r w:rsidRPr="00B2162E">
        <w:rPr>
          <w:rStyle w:val="FontStyle25"/>
        </w:rPr>
        <w:t xml:space="preserve"> жизненном цикле организма преобладает гаплоидная фаза, а диплоидная фаза сведена к существованию одной клетки – зиготы. </w:t>
      </w:r>
    </w:p>
    <w:p w:rsidR="00004131" w:rsidRDefault="00004131" w:rsidP="00004131">
      <w:pPr>
        <w:pStyle w:val="Style12"/>
        <w:spacing w:line="288" w:lineRule="auto"/>
        <w:ind w:firstLine="567"/>
        <w:rPr>
          <w:rStyle w:val="FontStyle25"/>
        </w:rPr>
      </w:pPr>
      <w:r w:rsidRPr="00B2162E">
        <w:rPr>
          <w:rStyle w:val="FontStyle25"/>
        </w:rPr>
        <w:t>2</w:t>
      </w:r>
      <w:r>
        <w:rPr>
          <w:rStyle w:val="FontStyle25"/>
        </w:rPr>
        <w:t>. Г</w:t>
      </w:r>
      <w:r w:rsidRPr="00B2162E">
        <w:rPr>
          <w:rStyle w:val="FontStyle25"/>
        </w:rPr>
        <w:t>аметный (или конечный ) характерен для всех многоклеточных животных, чел</w:t>
      </w:r>
      <w:r w:rsidRPr="00B2162E">
        <w:rPr>
          <w:rStyle w:val="FontStyle25"/>
        </w:rPr>
        <w:t>о</w:t>
      </w:r>
      <w:r w:rsidRPr="00B2162E">
        <w:rPr>
          <w:rStyle w:val="FontStyle25"/>
        </w:rPr>
        <w:t>века, простейших, некоторых низших растений. Происходит в диплоидных гаметообр</w:t>
      </w:r>
      <w:r w:rsidRPr="00B2162E">
        <w:rPr>
          <w:rStyle w:val="FontStyle25"/>
        </w:rPr>
        <w:t>а</w:t>
      </w:r>
      <w:r w:rsidRPr="00B2162E">
        <w:rPr>
          <w:rStyle w:val="FontStyle25"/>
        </w:rPr>
        <w:t xml:space="preserve">зующих клетках. </w:t>
      </w:r>
      <w:r>
        <w:rPr>
          <w:rStyle w:val="FontStyle25"/>
        </w:rPr>
        <w:t>В</w:t>
      </w:r>
      <w:r w:rsidRPr="00B2162E">
        <w:rPr>
          <w:rStyle w:val="FontStyle25"/>
        </w:rPr>
        <w:t xml:space="preserve"> жизненном цикле преобладает диплоидная фаза. Гаплофаза же пр</w:t>
      </w:r>
      <w:r w:rsidRPr="00B2162E">
        <w:rPr>
          <w:rStyle w:val="FontStyle25"/>
        </w:rPr>
        <w:t>е</w:t>
      </w:r>
      <w:r w:rsidRPr="00B2162E">
        <w:rPr>
          <w:rStyle w:val="FontStyle25"/>
        </w:rPr>
        <w:t>дельно редуцирована и представлена гаплоидными клетками – сперматозоидами и яйц</w:t>
      </w:r>
      <w:r w:rsidRPr="00B2162E">
        <w:rPr>
          <w:rStyle w:val="FontStyle25"/>
        </w:rPr>
        <w:t>е</w:t>
      </w:r>
      <w:r w:rsidRPr="00B2162E">
        <w:rPr>
          <w:rStyle w:val="FontStyle25"/>
        </w:rPr>
        <w:t>клеткой. Та</w:t>
      </w:r>
      <w:r>
        <w:rPr>
          <w:rStyle w:val="FontStyle25"/>
        </w:rPr>
        <w:t>к</w:t>
      </w:r>
      <w:r w:rsidRPr="00B2162E">
        <w:rPr>
          <w:rStyle w:val="FontStyle25"/>
        </w:rPr>
        <w:t>, мейоз у человека происходит в первичных диплоидных половых клетках: сперматогониях у мужчин или оогониях у женщин (рисунок 2</w:t>
      </w:r>
      <w:r w:rsidR="003D0DBC">
        <w:rPr>
          <w:rStyle w:val="FontStyle25"/>
        </w:rPr>
        <w:t>3</w:t>
      </w:r>
      <w:r w:rsidRPr="00B2162E">
        <w:rPr>
          <w:rStyle w:val="FontStyle25"/>
        </w:rPr>
        <w:t xml:space="preserve">). </w:t>
      </w:r>
    </w:p>
    <w:p w:rsidR="00004131" w:rsidRPr="00004131" w:rsidRDefault="00004131" w:rsidP="00004131">
      <w:pPr>
        <w:pStyle w:val="Style12"/>
        <w:spacing w:line="288" w:lineRule="auto"/>
        <w:ind w:firstLine="567"/>
        <w:rPr>
          <w:noProof/>
          <w:sz w:val="22"/>
        </w:rPr>
      </w:pPr>
    </w:p>
    <w:p w:rsidR="00B2162E" w:rsidRDefault="00004131" w:rsidP="00004131">
      <w:pPr>
        <w:shd w:val="clear" w:color="auto" w:fill="FFFFFF" w:themeFill="background1"/>
        <w:spacing w:after="0" w:line="288" w:lineRule="auto"/>
        <w:ind w:firstLine="567"/>
        <w:jc w:val="center"/>
        <w:rPr>
          <w:rStyle w:val="FontStyle25"/>
        </w:rPr>
      </w:pPr>
      <w:r>
        <w:rPr>
          <w:noProof/>
          <w:lang w:eastAsia="ru-RU"/>
        </w:rPr>
        <w:drawing>
          <wp:inline distT="0" distB="0" distL="0" distR="0">
            <wp:extent cx="4696473" cy="4065104"/>
            <wp:effectExtent l="0" t="0" r="8890" b="0"/>
            <wp:docPr id="159" name="Рисунок 159" descr="http://www.studfiles.ru/html/2706/646/html_tIjoFy4D0w.59wH/htmlconvd-nSYbZ7_html_m3919b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udfiles.ru/html/2706/646/html_tIjoFy4D0w.59wH/htmlconvd-nSYbZ7_html_m3919b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58" b="3311"/>
                    <a:stretch/>
                  </pic:blipFill>
                  <pic:spPr bwMode="auto">
                    <a:xfrm>
                      <a:off x="0" y="0"/>
                      <a:ext cx="4696473" cy="406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131" w:rsidRPr="00004131" w:rsidRDefault="00004131" w:rsidP="00004131">
      <w:pPr>
        <w:shd w:val="clear" w:color="auto" w:fill="FFFFFF" w:themeFill="background1"/>
        <w:spacing w:after="0" w:line="288" w:lineRule="auto"/>
        <w:ind w:firstLine="567"/>
        <w:jc w:val="center"/>
        <w:rPr>
          <w:rStyle w:val="FontStyle25"/>
          <w:b/>
          <w:sz w:val="20"/>
        </w:rPr>
      </w:pPr>
    </w:p>
    <w:p w:rsidR="00B2162E" w:rsidRPr="00004131" w:rsidRDefault="00B2162E" w:rsidP="00004131">
      <w:pPr>
        <w:pStyle w:val="Style12"/>
        <w:spacing w:line="288" w:lineRule="auto"/>
        <w:ind w:firstLine="567"/>
        <w:jc w:val="center"/>
        <w:rPr>
          <w:rStyle w:val="FontStyle25"/>
          <w:b/>
          <w:sz w:val="22"/>
        </w:rPr>
      </w:pPr>
      <w:r w:rsidRPr="00004131">
        <w:rPr>
          <w:rStyle w:val="FontStyle25"/>
          <w:b/>
          <w:sz w:val="22"/>
        </w:rPr>
        <w:t>Рисунок 2</w:t>
      </w:r>
      <w:r w:rsidR="003D0DBC">
        <w:rPr>
          <w:rStyle w:val="FontStyle25"/>
          <w:b/>
          <w:sz w:val="22"/>
        </w:rPr>
        <w:t>3</w:t>
      </w:r>
      <w:r w:rsidR="00004131">
        <w:t xml:space="preserve"> –</w:t>
      </w:r>
      <w:r w:rsidRPr="00004131">
        <w:rPr>
          <w:rStyle w:val="FontStyle25"/>
          <w:b/>
          <w:sz w:val="22"/>
        </w:rPr>
        <w:t xml:space="preserve"> </w:t>
      </w:r>
      <w:r w:rsidR="00004131" w:rsidRPr="00004131">
        <w:rPr>
          <w:rStyle w:val="FontStyle25"/>
          <w:b/>
          <w:sz w:val="22"/>
        </w:rPr>
        <w:t xml:space="preserve">Схема </w:t>
      </w:r>
      <w:r w:rsidR="00004131">
        <w:rPr>
          <w:rStyle w:val="FontStyle25"/>
          <w:b/>
          <w:sz w:val="22"/>
        </w:rPr>
        <w:t>г</w:t>
      </w:r>
      <w:r w:rsidRPr="00004131">
        <w:rPr>
          <w:rStyle w:val="FontStyle25"/>
          <w:b/>
          <w:sz w:val="22"/>
        </w:rPr>
        <w:t>аметн</w:t>
      </w:r>
      <w:r w:rsidR="00004131">
        <w:rPr>
          <w:rStyle w:val="FontStyle25"/>
          <w:b/>
          <w:sz w:val="22"/>
        </w:rPr>
        <w:t>ого</w:t>
      </w:r>
      <w:r w:rsidRPr="00004131">
        <w:rPr>
          <w:rStyle w:val="FontStyle25"/>
          <w:b/>
          <w:sz w:val="22"/>
        </w:rPr>
        <w:t xml:space="preserve"> тип</w:t>
      </w:r>
      <w:r w:rsidR="00004131">
        <w:rPr>
          <w:rStyle w:val="FontStyle25"/>
          <w:b/>
          <w:sz w:val="22"/>
        </w:rPr>
        <w:t>а</w:t>
      </w:r>
      <w:r w:rsidRPr="00004131">
        <w:rPr>
          <w:rStyle w:val="FontStyle25"/>
          <w:b/>
          <w:sz w:val="22"/>
        </w:rPr>
        <w:t xml:space="preserve"> мейоза</w:t>
      </w:r>
      <w:r w:rsidR="00004131">
        <w:rPr>
          <w:rStyle w:val="FontStyle25"/>
          <w:b/>
          <w:sz w:val="22"/>
        </w:rPr>
        <w:t xml:space="preserve"> у</w:t>
      </w:r>
      <w:r w:rsidRPr="00004131">
        <w:rPr>
          <w:rStyle w:val="FontStyle25"/>
          <w:b/>
          <w:sz w:val="22"/>
        </w:rPr>
        <w:t xml:space="preserve"> человека</w:t>
      </w:r>
    </w:p>
    <w:p w:rsidR="006A4A22" w:rsidRDefault="00004131" w:rsidP="006A4A22">
      <w:pPr>
        <w:pStyle w:val="Style12"/>
        <w:spacing w:line="288" w:lineRule="auto"/>
        <w:ind w:firstLine="567"/>
        <w:rPr>
          <w:noProof/>
        </w:rPr>
      </w:pPr>
      <w:r>
        <w:rPr>
          <w:rStyle w:val="FontStyle25"/>
        </w:rPr>
        <w:lastRenderedPageBreak/>
        <w:t>3. Споровый (или промежуточный</w:t>
      </w:r>
      <w:r w:rsidRPr="00B2162E">
        <w:rPr>
          <w:rStyle w:val="FontStyle25"/>
        </w:rPr>
        <w:t>) характерен для высших растений, ряда водоро</w:t>
      </w:r>
      <w:r w:rsidRPr="00B2162E">
        <w:rPr>
          <w:rStyle w:val="FontStyle25"/>
        </w:rPr>
        <w:t>с</w:t>
      </w:r>
      <w:r w:rsidRPr="00B2162E">
        <w:rPr>
          <w:rStyle w:val="FontStyle25"/>
        </w:rPr>
        <w:t>лей, мхов</w:t>
      </w:r>
      <w:r w:rsidR="006A4A22">
        <w:rPr>
          <w:rStyle w:val="FontStyle25"/>
        </w:rPr>
        <w:t xml:space="preserve"> (рисунок 2</w:t>
      </w:r>
      <w:r w:rsidR="003D0DBC">
        <w:rPr>
          <w:rStyle w:val="FontStyle25"/>
        </w:rPr>
        <w:t>4</w:t>
      </w:r>
      <w:r w:rsidR="006A4A22">
        <w:rPr>
          <w:rStyle w:val="FontStyle25"/>
        </w:rPr>
        <w:t>)</w:t>
      </w:r>
      <w:r w:rsidRPr="00B2162E">
        <w:rPr>
          <w:rStyle w:val="FontStyle25"/>
        </w:rPr>
        <w:t xml:space="preserve">. </w:t>
      </w:r>
    </w:p>
    <w:p w:rsidR="00790B93" w:rsidRDefault="00790B93" w:rsidP="006A4A22">
      <w:pPr>
        <w:pStyle w:val="Style12"/>
        <w:spacing w:line="288" w:lineRule="auto"/>
        <w:ind w:firstLine="567"/>
        <w:jc w:val="center"/>
        <w:rPr>
          <w:noProof/>
        </w:rPr>
      </w:pPr>
    </w:p>
    <w:p w:rsidR="006A4A22" w:rsidRDefault="006A4A22" w:rsidP="006A4A22">
      <w:pPr>
        <w:pStyle w:val="Style12"/>
        <w:spacing w:line="288" w:lineRule="auto"/>
        <w:ind w:firstLine="567"/>
        <w:jc w:val="center"/>
        <w:rPr>
          <w:rStyle w:val="FontStyle25"/>
        </w:rPr>
      </w:pPr>
      <w:r>
        <w:rPr>
          <w:noProof/>
        </w:rPr>
        <w:drawing>
          <wp:inline distT="0" distB="0" distL="0" distR="0">
            <wp:extent cx="2544417" cy="2732450"/>
            <wp:effectExtent l="0" t="0" r="8890" b="0"/>
            <wp:docPr id="163" name="Рисунок 163" descr="http://gigabaza.ru/images/37/73223/42cd3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igabaza.ru/images/37/73223/42cd31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36" t="2715" r="21655" b="1131"/>
                    <a:stretch/>
                  </pic:blipFill>
                  <pic:spPr bwMode="auto">
                    <a:xfrm>
                      <a:off x="0" y="0"/>
                      <a:ext cx="2547208" cy="273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A22" w:rsidRPr="00D26F1F" w:rsidRDefault="006A4A22" w:rsidP="006A4A22">
      <w:pPr>
        <w:pStyle w:val="Style12"/>
        <w:spacing w:line="288" w:lineRule="auto"/>
        <w:ind w:firstLine="567"/>
        <w:rPr>
          <w:rStyle w:val="FontStyle25"/>
          <w:sz w:val="22"/>
        </w:rPr>
      </w:pPr>
    </w:p>
    <w:p w:rsidR="006A4A22" w:rsidRDefault="006A4A22" w:rsidP="006A4A22">
      <w:pPr>
        <w:pStyle w:val="Style12"/>
        <w:spacing w:line="288" w:lineRule="auto"/>
        <w:ind w:firstLine="567"/>
        <w:jc w:val="center"/>
        <w:rPr>
          <w:b/>
          <w:color w:val="000000"/>
          <w:sz w:val="22"/>
          <w:szCs w:val="22"/>
          <w:shd w:val="clear" w:color="auto" w:fill="FFFFFF"/>
        </w:rPr>
      </w:pPr>
      <w:r w:rsidRPr="006A4A22">
        <w:rPr>
          <w:b/>
          <w:color w:val="000000"/>
          <w:sz w:val="22"/>
          <w:szCs w:val="22"/>
          <w:shd w:val="clear" w:color="auto" w:fill="FFFFFF"/>
        </w:rPr>
        <w:t xml:space="preserve">Рисунок </w:t>
      </w:r>
      <w:r w:rsidR="00B24573">
        <w:rPr>
          <w:b/>
          <w:color w:val="000000"/>
          <w:sz w:val="22"/>
          <w:szCs w:val="22"/>
          <w:shd w:val="clear" w:color="auto" w:fill="FFFFFF"/>
        </w:rPr>
        <w:t>2</w:t>
      </w:r>
      <w:r w:rsidR="003D0DBC">
        <w:rPr>
          <w:b/>
          <w:color w:val="000000"/>
          <w:sz w:val="22"/>
          <w:szCs w:val="22"/>
          <w:shd w:val="clear" w:color="auto" w:fill="FFFFFF"/>
        </w:rPr>
        <w:t>4</w:t>
      </w:r>
      <w:r>
        <w:rPr>
          <w:b/>
          <w:color w:val="000000"/>
          <w:sz w:val="22"/>
          <w:szCs w:val="22"/>
          <w:shd w:val="clear" w:color="auto" w:fill="FFFFFF"/>
        </w:rPr>
        <w:t xml:space="preserve"> –</w:t>
      </w:r>
      <w:r w:rsidRPr="006A4A22">
        <w:rPr>
          <w:b/>
          <w:color w:val="000000"/>
          <w:sz w:val="22"/>
          <w:szCs w:val="22"/>
          <w:shd w:val="clear" w:color="auto" w:fill="FFFFFF"/>
        </w:rPr>
        <w:t xml:space="preserve"> Спорогенез и гаметогенез у цветковых растений</w:t>
      </w:r>
    </w:p>
    <w:p w:rsidR="006A4A22" w:rsidRPr="006A4A22" w:rsidRDefault="006A4A22" w:rsidP="006A4A22">
      <w:pPr>
        <w:pStyle w:val="Style12"/>
        <w:spacing w:line="288" w:lineRule="auto"/>
        <w:ind w:firstLine="567"/>
        <w:jc w:val="center"/>
        <w:rPr>
          <w:b/>
          <w:color w:val="000000"/>
          <w:sz w:val="22"/>
          <w:szCs w:val="22"/>
          <w:shd w:val="clear" w:color="auto" w:fill="FFFFFF"/>
        </w:rPr>
      </w:pPr>
    </w:p>
    <w:p w:rsidR="006A4A22" w:rsidRDefault="006A4A22" w:rsidP="006A4A22">
      <w:pPr>
        <w:pStyle w:val="Style12"/>
        <w:spacing w:line="288" w:lineRule="auto"/>
        <w:ind w:firstLine="567"/>
        <w:rPr>
          <w:rStyle w:val="FontStyle25"/>
        </w:rPr>
      </w:pPr>
      <w:r w:rsidRPr="00B2162E">
        <w:rPr>
          <w:rStyle w:val="FontStyle25"/>
        </w:rPr>
        <w:t>У высших растений мейоз происходит в диплоидных клетках спорогенной ткани (материнских клетках спор)</w:t>
      </w:r>
      <w:r>
        <w:rPr>
          <w:rStyle w:val="FontStyle25"/>
        </w:rPr>
        <w:t xml:space="preserve"> </w:t>
      </w:r>
      <w:r w:rsidRPr="00B2162E">
        <w:rPr>
          <w:rStyle w:val="FontStyle25"/>
        </w:rPr>
        <w:t>и заканчивается образованием гаплоидных спор (а не гамет), кото</w:t>
      </w:r>
      <w:r>
        <w:rPr>
          <w:rStyle w:val="FontStyle25"/>
        </w:rPr>
        <w:t xml:space="preserve">рые </w:t>
      </w:r>
      <w:r w:rsidRPr="00B2162E">
        <w:rPr>
          <w:rStyle w:val="FontStyle25"/>
        </w:rPr>
        <w:t xml:space="preserve">еще несколько раз делятся митотически, в результате чего формируются женские (яйцеклетка) и мужские (спермии) гаметы. </w:t>
      </w:r>
    </w:p>
    <w:p w:rsidR="00004131" w:rsidRPr="0043237A" w:rsidRDefault="00004131" w:rsidP="006A4A22">
      <w:pPr>
        <w:pStyle w:val="Style12"/>
        <w:spacing w:line="288" w:lineRule="auto"/>
        <w:ind w:firstLine="567"/>
        <w:rPr>
          <w:rStyle w:val="FontStyle25"/>
        </w:rPr>
      </w:pPr>
      <w:r w:rsidRPr="00B2162E">
        <w:rPr>
          <w:rStyle w:val="FontStyle25"/>
        </w:rPr>
        <w:t>Для всех трех типов ход мейоза одинаков (универсален). В результате мейоза из о</w:t>
      </w:r>
      <w:r w:rsidRPr="00B2162E">
        <w:rPr>
          <w:rStyle w:val="FontStyle25"/>
        </w:rPr>
        <w:t>д</w:t>
      </w:r>
      <w:r w:rsidRPr="00B2162E">
        <w:rPr>
          <w:rStyle w:val="FontStyle25"/>
        </w:rPr>
        <w:t>ной исходной диплоидной клетки образуются четыре гаплоидные дочерние клетки.</w:t>
      </w:r>
    </w:p>
    <w:p w:rsidR="00CD0EE1" w:rsidRPr="00135C82" w:rsidRDefault="00CD0EE1" w:rsidP="00015FD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C18A8" w:rsidRDefault="00AC18A8" w:rsidP="0092284E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CD0EE1" w:rsidRPr="00CD0EE1">
        <w:rPr>
          <w:rFonts w:ascii="Times New Roman" w:hAnsi="Times New Roman"/>
          <w:b/>
          <w:sz w:val="24"/>
          <w:szCs w:val="24"/>
        </w:rPr>
        <w:t xml:space="preserve">Мейотический </w:t>
      </w:r>
      <w:r>
        <w:rPr>
          <w:rFonts w:ascii="Times New Roman" w:hAnsi="Times New Roman"/>
          <w:b/>
          <w:sz w:val="24"/>
          <w:szCs w:val="24"/>
        </w:rPr>
        <w:t>цикл</w:t>
      </w:r>
    </w:p>
    <w:p w:rsidR="0092284E" w:rsidRDefault="0092284E" w:rsidP="0092284E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Мейоз состоит из двух циклов</w:t>
      </w:r>
      <w:r w:rsidR="00974365">
        <w:rPr>
          <w:sz w:val="24"/>
          <w:szCs w:val="24"/>
        </w:rPr>
        <w:t xml:space="preserve"> (редукционного и эквационного)</w:t>
      </w:r>
      <w:r w:rsidRPr="00A00117">
        <w:rPr>
          <w:sz w:val="24"/>
          <w:szCs w:val="24"/>
        </w:rPr>
        <w:t xml:space="preserve"> клеточного деления</w:t>
      </w:r>
      <w:r>
        <w:rPr>
          <w:sz w:val="24"/>
          <w:szCs w:val="24"/>
        </w:rPr>
        <w:t>, в которых</w:t>
      </w:r>
      <w:r w:rsidRPr="00A00117">
        <w:rPr>
          <w:sz w:val="24"/>
          <w:szCs w:val="24"/>
        </w:rPr>
        <w:t xml:space="preserve"> можно выделить четыре стадии: профаза, метафаза, анафаза и телофаза. Пре</w:t>
      </w:r>
      <w:r w:rsidRPr="00A00117">
        <w:rPr>
          <w:sz w:val="24"/>
          <w:szCs w:val="24"/>
        </w:rPr>
        <w:t>д</w:t>
      </w:r>
      <w:r w:rsidRPr="00A00117">
        <w:rPr>
          <w:sz w:val="24"/>
          <w:szCs w:val="24"/>
        </w:rPr>
        <w:t>шествующая мейозу интерфаза полностью аналогична митотической интерфазе; дуплик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 xml:space="preserve">ция хромосом проходит в течение </w:t>
      </w:r>
      <w:r w:rsidRPr="00A00117">
        <w:rPr>
          <w:sz w:val="24"/>
          <w:szCs w:val="24"/>
          <w:lang w:val="en-US"/>
        </w:rPr>
        <w:t>S</w:t>
      </w:r>
      <w:r w:rsidRPr="00A00117">
        <w:rPr>
          <w:sz w:val="24"/>
          <w:szCs w:val="24"/>
        </w:rPr>
        <w:t>-периода.</w:t>
      </w:r>
    </w:p>
    <w:p w:rsidR="00A00117" w:rsidRPr="00974365" w:rsidRDefault="00974365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974365">
        <w:rPr>
          <w:sz w:val="24"/>
          <w:szCs w:val="24"/>
        </w:rPr>
        <w:t>При первом делении</w:t>
      </w:r>
      <w:r>
        <w:rPr>
          <w:b/>
          <w:sz w:val="24"/>
          <w:szCs w:val="24"/>
        </w:rPr>
        <w:t xml:space="preserve"> </w:t>
      </w:r>
      <w:r w:rsidR="00A00117" w:rsidRPr="00974365">
        <w:rPr>
          <w:b/>
          <w:sz w:val="24"/>
          <w:szCs w:val="24"/>
        </w:rPr>
        <w:t>Мейоз-</w:t>
      </w:r>
      <w:r w:rsidR="00A00117" w:rsidRPr="00974365">
        <w:rPr>
          <w:b/>
          <w:sz w:val="24"/>
          <w:szCs w:val="24"/>
          <w:lang w:val="en-US"/>
        </w:rPr>
        <w:t>I</w:t>
      </w:r>
      <w:r w:rsidRPr="00974365">
        <w:rPr>
          <w:sz w:val="24"/>
          <w:szCs w:val="24"/>
        </w:rPr>
        <w:t xml:space="preserve"> происходит уменьшение исходного числа хромосом в два </w:t>
      </w:r>
      <w:r>
        <w:rPr>
          <w:sz w:val="24"/>
          <w:szCs w:val="24"/>
        </w:rPr>
        <w:t>раза и перекомбинация генетического материала между двумя материнской и отцо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ской хромосомами.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b/>
          <w:sz w:val="24"/>
          <w:szCs w:val="24"/>
        </w:rPr>
        <w:t>Профаза-</w:t>
      </w:r>
      <w:r w:rsidRPr="00A00117">
        <w:rPr>
          <w:b/>
          <w:sz w:val="24"/>
          <w:szCs w:val="24"/>
          <w:lang w:val="en-US"/>
        </w:rPr>
        <w:t>I</w:t>
      </w:r>
      <w:r w:rsidRPr="00A00117">
        <w:rPr>
          <w:sz w:val="24"/>
          <w:szCs w:val="24"/>
        </w:rPr>
        <w:t xml:space="preserve"> подразделяется на пять подстадий: лептонема – стадия тонких нитей; з</w:t>
      </w:r>
      <w:r w:rsidRPr="00A00117">
        <w:rPr>
          <w:sz w:val="24"/>
          <w:szCs w:val="24"/>
        </w:rPr>
        <w:t>и</w:t>
      </w:r>
      <w:r w:rsidRPr="00A00117">
        <w:rPr>
          <w:sz w:val="24"/>
          <w:szCs w:val="24"/>
        </w:rPr>
        <w:t>гонема – стадия спаривания; пахинема – стадия толстых нитей; диплонема – стадия дво</w:t>
      </w:r>
      <w:r w:rsidRPr="00A00117">
        <w:rPr>
          <w:sz w:val="24"/>
          <w:szCs w:val="24"/>
        </w:rPr>
        <w:t>й</w:t>
      </w:r>
      <w:r w:rsidRPr="00A00117">
        <w:rPr>
          <w:sz w:val="24"/>
          <w:szCs w:val="24"/>
        </w:rPr>
        <w:t>ных нитей; диакинез – стадия обособления.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974365">
        <w:rPr>
          <w:b/>
          <w:sz w:val="24"/>
          <w:szCs w:val="24"/>
        </w:rPr>
        <w:t>Лептонема</w:t>
      </w:r>
      <w:r w:rsidRPr="00A00117">
        <w:rPr>
          <w:sz w:val="24"/>
          <w:szCs w:val="24"/>
        </w:rPr>
        <w:t xml:space="preserve"> морфологически напоминает раннюю профазу митоза по следующим позициям: 1) хромосомы удвоены, но сестринские хро</w:t>
      </w:r>
      <w:r w:rsidR="000B56BA">
        <w:rPr>
          <w:sz w:val="24"/>
          <w:szCs w:val="24"/>
        </w:rPr>
        <w:t>матиды не удаётся различить; 2) </w:t>
      </w:r>
      <w:r w:rsidRPr="00A00117">
        <w:rPr>
          <w:sz w:val="24"/>
          <w:szCs w:val="24"/>
        </w:rPr>
        <w:t>хромосомы имеют вид тонких, слабо извилистых нитей, заполняющих всё ядро.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Отличие лептонемы от ранней профазы митоза заключается в следующем: ядро обычно крупнее и на тонких хромосомах видны сгустки хроматина – хромомеров, кот</w:t>
      </w:r>
      <w:r w:rsidRPr="00A00117">
        <w:rPr>
          <w:sz w:val="24"/>
          <w:szCs w:val="24"/>
        </w:rPr>
        <w:t>о</w:t>
      </w:r>
      <w:r w:rsidRPr="00A00117">
        <w:rPr>
          <w:sz w:val="24"/>
          <w:szCs w:val="24"/>
        </w:rPr>
        <w:lastRenderedPageBreak/>
        <w:t>рые как бы нанизаны в виде бусинок и располагаются по всей длине хромосомы. Число, размер и расположение хромомеров строго специфично для каждой хромосомы. Это п</w:t>
      </w:r>
      <w:r w:rsidRPr="00A00117">
        <w:rPr>
          <w:sz w:val="24"/>
          <w:szCs w:val="24"/>
        </w:rPr>
        <w:t>о</w:t>
      </w:r>
      <w:r w:rsidRPr="00A00117">
        <w:rPr>
          <w:sz w:val="24"/>
          <w:szCs w:val="24"/>
        </w:rPr>
        <w:t>зволяет составлять морфологические карты и использовать их для цитогенетического ан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>лиза.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974365">
        <w:rPr>
          <w:b/>
          <w:sz w:val="24"/>
          <w:szCs w:val="24"/>
        </w:rPr>
        <w:t>Зигонема</w:t>
      </w:r>
      <w:r w:rsidRPr="00A00117">
        <w:rPr>
          <w:sz w:val="24"/>
          <w:szCs w:val="24"/>
        </w:rPr>
        <w:t xml:space="preserve">. Стадия прохождения коньюгации гомологичных хромосом (синапсис). При этом гомологичные хромосомы (уже двойные после </w:t>
      </w:r>
      <w:r w:rsidRPr="00A00117">
        <w:rPr>
          <w:sz w:val="24"/>
          <w:szCs w:val="24"/>
          <w:lang w:val="en-US"/>
        </w:rPr>
        <w:t>S</w:t>
      </w:r>
      <w:r w:rsidRPr="00A00117">
        <w:rPr>
          <w:sz w:val="24"/>
          <w:szCs w:val="24"/>
        </w:rPr>
        <w:t>-периода) сближаются и обр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>зуют новый хромосомный ансамбль – бивалент. Бивалент – это парные соединения удв</w:t>
      </w:r>
      <w:r w:rsidRPr="00A00117">
        <w:rPr>
          <w:sz w:val="24"/>
          <w:szCs w:val="24"/>
        </w:rPr>
        <w:t>о</w:t>
      </w:r>
      <w:r w:rsidRPr="00A00117">
        <w:rPr>
          <w:sz w:val="24"/>
          <w:szCs w:val="24"/>
        </w:rPr>
        <w:t>енных гомологичных хромосом, то есть каждый бивалент состоит из 4-х хроматид.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Объединение гомологов начинается в теломерах и центромерах, сближение осевых тяжей, между ними образуются связки и так происходит формирование структуры сина</w:t>
      </w:r>
      <w:r w:rsidRPr="00A00117">
        <w:rPr>
          <w:sz w:val="24"/>
          <w:szCs w:val="24"/>
        </w:rPr>
        <w:t>п</w:t>
      </w:r>
      <w:r w:rsidRPr="00A00117">
        <w:rPr>
          <w:sz w:val="24"/>
          <w:szCs w:val="24"/>
        </w:rPr>
        <w:t>тонемального комплекса (СК).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СК встречается у всех эукариот, которые обладают половым процессом. У прокар</w:t>
      </w:r>
      <w:r w:rsidRPr="00A00117">
        <w:rPr>
          <w:sz w:val="24"/>
          <w:szCs w:val="24"/>
        </w:rPr>
        <w:t>и</w:t>
      </w:r>
      <w:r w:rsidRPr="00A00117">
        <w:rPr>
          <w:sz w:val="24"/>
          <w:szCs w:val="24"/>
        </w:rPr>
        <w:t>от СК обнаружен у водорослей.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974365">
        <w:rPr>
          <w:b/>
          <w:sz w:val="24"/>
          <w:szCs w:val="24"/>
        </w:rPr>
        <w:t xml:space="preserve">Пахинема </w:t>
      </w:r>
      <w:r w:rsidRPr="00A00117">
        <w:rPr>
          <w:sz w:val="24"/>
          <w:szCs w:val="24"/>
        </w:rPr>
        <w:t xml:space="preserve">– стадия толстых нитей, называется так потому, что благодаря полной коньюгации гомологов профазные хромосомы как бы увеличились в толщине (диаметре). На этой стадии происходит чрезвычайно важное событие, характерное для мейоза </w:t>
      </w:r>
      <w:r w:rsidR="00974365">
        <w:rPr>
          <w:sz w:val="24"/>
          <w:szCs w:val="24"/>
        </w:rPr>
        <w:t>–</w:t>
      </w:r>
      <w:r w:rsidRPr="00A00117">
        <w:rPr>
          <w:sz w:val="24"/>
          <w:szCs w:val="24"/>
        </w:rPr>
        <w:t xml:space="preserve"> </w:t>
      </w:r>
      <w:r w:rsidRPr="00974365">
        <w:rPr>
          <w:b/>
          <w:sz w:val="24"/>
          <w:szCs w:val="24"/>
        </w:rPr>
        <w:t>кро</w:t>
      </w:r>
      <w:r w:rsidRPr="00974365">
        <w:rPr>
          <w:b/>
          <w:sz w:val="24"/>
          <w:szCs w:val="24"/>
        </w:rPr>
        <w:t>с</w:t>
      </w:r>
      <w:r w:rsidRPr="00974365">
        <w:rPr>
          <w:b/>
          <w:sz w:val="24"/>
          <w:szCs w:val="24"/>
        </w:rPr>
        <w:t>синговер</w:t>
      </w:r>
      <w:r w:rsidRPr="00A00117">
        <w:rPr>
          <w:sz w:val="24"/>
          <w:szCs w:val="24"/>
        </w:rPr>
        <w:t>, взаимный обмен идентичными участками по длине гомологичных хромосом. Цитологическим следствием кроссинговера является образование хиазм (х-образных ко</w:t>
      </w:r>
      <w:r w:rsidRPr="00A00117">
        <w:rPr>
          <w:sz w:val="24"/>
          <w:szCs w:val="24"/>
        </w:rPr>
        <w:t>н</w:t>
      </w:r>
      <w:r w:rsidRPr="00A00117">
        <w:rPr>
          <w:sz w:val="24"/>
          <w:szCs w:val="24"/>
        </w:rPr>
        <w:t>фигураций гомологичных хромосом).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Весь процесс объединения и обмена между ДНК не сестринских хроматид гомол</w:t>
      </w:r>
      <w:r w:rsidRPr="00A00117">
        <w:rPr>
          <w:sz w:val="24"/>
          <w:szCs w:val="24"/>
        </w:rPr>
        <w:t>о</w:t>
      </w:r>
      <w:r w:rsidRPr="00A00117">
        <w:rPr>
          <w:sz w:val="24"/>
          <w:szCs w:val="24"/>
        </w:rPr>
        <w:t>гов можно представить следующим образом: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Молекула ДНК, состоящая из повторяющихся последовательностей нуклеотидов имеет разрывы, которые легко сшиваются и восстанавливаются за счёт включения сове</w:t>
      </w:r>
      <w:r w:rsidRPr="00A00117">
        <w:rPr>
          <w:sz w:val="24"/>
          <w:szCs w:val="24"/>
        </w:rPr>
        <w:t>р</w:t>
      </w:r>
      <w:r w:rsidRPr="00A00117">
        <w:rPr>
          <w:sz w:val="24"/>
          <w:szCs w:val="24"/>
        </w:rPr>
        <w:t>шенно новых последовательностей молекулы ДНК, не сестринской хроматиды, прише</w:t>
      </w:r>
      <w:r w:rsidRPr="00A00117">
        <w:rPr>
          <w:sz w:val="24"/>
          <w:szCs w:val="24"/>
        </w:rPr>
        <w:t>д</w:t>
      </w:r>
      <w:r w:rsidRPr="00A00117">
        <w:rPr>
          <w:sz w:val="24"/>
          <w:szCs w:val="24"/>
        </w:rPr>
        <w:t>шей от гомолога.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В конечном итоге в конце мейоза после второго деления произойдёт не только обр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 xml:space="preserve">зование гамет с </w:t>
      </w:r>
      <w:r w:rsidRPr="00A00117">
        <w:rPr>
          <w:sz w:val="24"/>
          <w:szCs w:val="24"/>
          <w:lang w:val="en-US"/>
        </w:rPr>
        <w:t>N</w:t>
      </w:r>
      <w:r w:rsidRPr="00A00117">
        <w:rPr>
          <w:sz w:val="24"/>
          <w:szCs w:val="24"/>
        </w:rPr>
        <w:t xml:space="preserve"> числом хромосом, но и в каждой гамете может быть хромосома иных свойств, чем в исходной клетке.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974365">
        <w:rPr>
          <w:b/>
          <w:sz w:val="24"/>
          <w:szCs w:val="24"/>
        </w:rPr>
        <w:t>Диплонема</w:t>
      </w:r>
      <w:r w:rsidRPr="00A00117">
        <w:rPr>
          <w:sz w:val="24"/>
          <w:szCs w:val="24"/>
        </w:rPr>
        <w:t xml:space="preserve"> –</w:t>
      </w:r>
      <w:r w:rsidR="00974365">
        <w:rPr>
          <w:sz w:val="24"/>
          <w:szCs w:val="24"/>
        </w:rPr>
        <w:t xml:space="preserve"> начало </w:t>
      </w:r>
      <w:r w:rsidRPr="00A00117">
        <w:rPr>
          <w:sz w:val="24"/>
          <w:szCs w:val="24"/>
        </w:rPr>
        <w:t>отталкивани</w:t>
      </w:r>
      <w:r w:rsidR="00401FCF">
        <w:rPr>
          <w:sz w:val="24"/>
          <w:szCs w:val="24"/>
        </w:rPr>
        <w:t>я гомологичн</w:t>
      </w:r>
      <w:r w:rsidR="00974365">
        <w:rPr>
          <w:sz w:val="24"/>
          <w:szCs w:val="24"/>
        </w:rPr>
        <w:t>ых хромосом</w:t>
      </w:r>
      <w:r w:rsidRPr="00A00117">
        <w:rPr>
          <w:sz w:val="24"/>
          <w:szCs w:val="24"/>
        </w:rPr>
        <w:t xml:space="preserve"> друг от друга</w:t>
      </w:r>
      <w:r w:rsidR="00607D85">
        <w:rPr>
          <w:sz w:val="24"/>
          <w:szCs w:val="24"/>
        </w:rPr>
        <w:t xml:space="preserve"> в составе каждого бивалента</w:t>
      </w:r>
      <w:r w:rsidRPr="00A00117">
        <w:rPr>
          <w:sz w:val="24"/>
          <w:szCs w:val="24"/>
        </w:rPr>
        <w:t>, которое начинается в зоне центромер. По мере отталкивания хром</w:t>
      </w:r>
      <w:r w:rsidRPr="00A00117">
        <w:rPr>
          <w:sz w:val="24"/>
          <w:szCs w:val="24"/>
        </w:rPr>
        <w:t>о</w:t>
      </w:r>
      <w:r w:rsidRPr="00A00117">
        <w:rPr>
          <w:sz w:val="24"/>
          <w:szCs w:val="24"/>
        </w:rPr>
        <w:t>сом в бивалентах хорошо видны хиазмы – места перекрёста и сцепления хромосом.</w:t>
      </w:r>
      <w:r w:rsidR="00607D85">
        <w:rPr>
          <w:sz w:val="24"/>
          <w:szCs w:val="24"/>
        </w:rPr>
        <w:t xml:space="preserve"> Тол</w:t>
      </w:r>
      <w:r w:rsidR="00607D85">
        <w:rPr>
          <w:sz w:val="24"/>
          <w:szCs w:val="24"/>
        </w:rPr>
        <w:t>ь</w:t>
      </w:r>
      <w:r w:rsidR="00607D85">
        <w:rPr>
          <w:sz w:val="24"/>
          <w:szCs w:val="24"/>
        </w:rPr>
        <w:t>ко в этих местах сохраняется СК. В разошедшихся местах он исчезает.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607D85">
        <w:rPr>
          <w:b/>
          <w:sz w:val="24"/>
          <w:szCs w:val="24"/>
        </w:rPr>
        <w:t xml:space="preserve">Диакинез </w:t>
      </w:r>
      <w:r w:rsidRPr="00A00117">
        <w:rPr>
          <w:sz w:val="24"/>
          <w:szCs w:val="24"/>
        </w:rPr>
        <w:t>характеризуется очень большим укорачиванием бивалентов, уменьшен</w:t>
      </w:r>
      <w:r w:rsidRPr="00A00117">
        <w:rPr>
          <w:sz w:val="24"/>
          <w:szCs w:val="24"/>
        </w:rPr>
        <w:t>и</w:t>
      </w:r>
      <w:r w:rsidRPr="00A00117">
        <w:rPr>
          <w:sz w:val="24"/>
          <w:szCs w:val="24"/>
        </w:rPr>
        <w:t>ем числа хиазм и исчезновением ядрышек. Хромосомы теряют связь с ядерной мембр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>ной. Ядерная оболочка растворяется.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b/>
          <w:sz w:val="24"/>
          <w:szCs w:val="24"/>
        </w:rPr>
        <w:t>Метафаза-</w:t>
      </w:r>
      <w:r w:rsidRPr="00A00117">
        <w:rPr>
          <w:b/>
          <w:sz w:val="24"/>
          <w:szCs w:val="24"/>
          <w:lang w:val="en-US"/>
        </w:rPr>
        <w:t>I</w:t>
      </w:r>
      <w:r w:rsidRPr="00A00117">
        <w:rPr>
          <w:sz w:val="24"/>
          <w:szCs w:val="24"/>
        </w:rPr>
        <w:t>. Биваленты прикрепляются центромерами к нитям веретена и собир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 xml:space="preserve">ются в метафазной пластине, причём центромеры гомологичных хромосом располагаются на противоположных сторонах пластинки. В М1 гомологичные хромосомы </w:t>
      </w:r>
      <w:r w:rsidR="00607D85" w:rsidRPr="00A00117">
        <w:rPr>
          <w:sz w:val="24"/>
          <w:szCs w:val="24"/>
        </w:rPr>
        <w:t>связываются</w:t>
      </w:r>
      <w:r w:rsidRPr="00A00117">
        <w:rPr>
          <w:sz w:val="24"/>
          <w:szCs w:val="24"/>
        </w:rPr>
        <w:t xml:space="preserve"> друг с другом переместившимися к концам хромосом хиазмами в отличие от метафазы митоза, когда гомологичные хромосомы не образуют пары.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b/>
          <w:sz w:val="24"/>
          <w:szCs w:val="24"/>
        </w:rPr>
        <w:t>Анафаза-</w:t>
      </w:r>
      <w:r w:rsidRPr="00A00117">
        <w:rPr>
          <w:b/>
          <w:sz w:val="24"/>
          <w:szCs w:val="24"/>
          <w:lang w:val="en-US"/>
        </w:rPr>
        <w:t>I</w:t>
      </w:r>
      <w:r w:rsidRPr="00A00117">
        <w:rPr>
          <w:sz w:val="24"/>
          <w:szCs w:val="24"/>
        </w:rPr>
        <w:t>. Центромеры каждой пары гомологичных хромосом расходятся к пол</w:t>
      </w:r>
      <w:r w:rsidRPr="00A00117">
        <w:rPr>
          <w:sz w:val="24"/>
          <w:szCs w:val="24"/>
        </w:rPr>
        <w:t>ю</w:t>
      </w:r>
      <w:r w:rsidRPr="00A00117">
        <w:rPr>
          <w:sz w:val="24"/>
          <w:szCs w:val="24"/>
        </w:rPr>
        <w:t xml:space="preserve">сам веретена, увлекая за собой по паре хроматид каждой хромосомы. Соединённые ранее концы гомологичных хромосом расходятся, и хромосомы всё более удаляются друг от </w:t>
      </w:r>
      <w:r w:rsidRPr="00A00117">
        <w:rPr>
          <w:sz w:val="24"/>
          <w:szCs w:val="24"/>
        </w:rPr>
        <w:lastRenderedPageBreak/>
        <w:t>друга. Важное отличие от митотической анафазы состоит в том, что в А1 мейоза центр</w:t>
      </w:r>
      <w:r w:rsidRPr="00A00117">
        <w:rPr>
          <w:sz w:val="24"/>
          <w:szCs w:val="24"/>
        </w:rPr>
        <w:t>о</w:t>
      </w:r>
      <w:r w:rsidRPr="00A00117">
        <w:rPr>
          <w:sz w:val="24"/>
          <w:szCs w:val="24"/>
        </w:rPr>
        <w:t>меры не делятся.</w:t>
      </w:r>
    </w:p>
    <w:p w:rsid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b/>
          <w:sz w:val="24"/>
          <w:szCs w:val="24"/>
        </w:rPr>
        <w:t>Телофаза-</w:t>
      </w:r>
      <w:r w:rsidRPr="00A00117">
        <w:rPr>
          <w:b/>
          <w:sz w:val="24"/>
          <w:szCs w:val="24"/>
          <w:lang w:val="en-US"/>
        </w:rPr>
        <w:t>I</w:t>
      </w:r>
      <w:r w:rsidRPr="00A00117">
        <w:rPr>
          <w:sz w:val="24"/>
          <w:szCs w:val="24"/>
        </w:rPr>
        <w:t>. После того как перемещение хромосом к полюсам веретена в анафазе завершено, вокруг каждого набора гомологичных хромосом образуется ядерная оболочка и клетка делится на две дочерние.</w:t>
      </w:r>
    </w:p>
    <w:p w:rsidR="00607D85" w:rsidRPr="00607D85" w:rsidRDefault="00607D85" w:rsidP="00A00117">
      <w:pPr>
        <w:pStyle w:val="a4"/>
        <w:spacing w:line="288" w:lineRule="auto"/>
        <w:ind w:firstLine="567"/>
        <w:rPr>
          <w:b/>
          <w:sz w:val="24"/>
          <w:szCs w:val="24"/>
        </w:rPr>
      </w:pPr>
      <w:r w:rsidRPr="00607D85">
        <w:rPr>
          <w:b/>
          <w:sz w:val="24"/>
          <w:szCs w:val="24"/>
        </w:rPr>
        <w:t>Интеркенез</w:t>
      </w:r>
      <w:r>
        <w:rPr>
          <w:b/>
          <w:sz w:val="24"/>
          <w:szCs w:val="24"/>
        </w:rPr>
        <w:t xml:space="preserve"> </w:t>
      </w:r>
      <w:r w:rsidRPr="00607D85">
        <w:rPr>
          <w:sz w:val="24"/>
          <w:szCs w:val="24"/>
        </w:rPr>
        <w:t>про</w:t>
      </w:r>
      <w:r>
        <w:rPr>
          <w:sz w:val="24"/>
          <w:szCs w:val="24"/>
        </w:rPr>
        <w:t>исходит между первым и вторым делением или отсутствует вовсе. В отличие от интерфазы мейоза-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и митоза на этой стадии не происходит синтез ДНК.</w:t>
      </w:r>
    </w:p>
    <w:p w:rsidR="00607D85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607D85">
        <w:rPr>
          <w:b/>
          <w:sz w:val="24"/>
          <w:szCs w:val="24"/>
        </w:rPr>
        <w:t>Второе деление</w:t>
      </w:r>
      <w:r w:rsidR="00607D85">
        <w:rPr>
          <w:b/>
          <w:sz w:val="24"/>
          <w:szCs w:val="24"/>
        </w:rPr>
        <w:t xml:space="preserve"> Мейоз</w:t>
      </w:r>
      <w:r w:rsidR="00607D85" w:rsidRPr="00607D85">
        <w:rPr>
          <w:b/>
          <w:sz w:val="24"/>
          <w:szCs w:val="24"/>
        </w:rPr>
        <w:t>-</w:t>
      </w:r>
      <w:r w:rsidR="00607D85">
        <w:rPr>
          <w:b/>
          <w:sz w:val="24"/>
          <w:szCs w:val="24"/>
          <w:lang w:val="en-US"/>
        </w:rPr>
        <w:t>II</w:t>
      </w:r>
      <w:r w:rsidRPr="00A00117">
        <w:rPr>
          <w:sz w:val="24"/>
          <w:szCs w:val="24"/>
        </w:rPr>
        <w:t xml:space="preserve"> </w:t>
      </w:r>
      <w:r w:rsidR="00607D85">
        <w:rPr>
          <w:sz w:val="24"/>
          <w:szCs w:val="24"/>
        </w:rPr>
        <w:t>происходит по типу митоза.</w:t>
      </w:r>
    </w:p>
    <w:p w:rsidR="005771B1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b/>
          <w:sz w:val="24"/>
          <w:szCs w:val="24"/>
        </w:rPr>
        <w:t>Профаза-</w:t>
      </w:r>
      <w:r w:rsidRPr="00A00117">
        <w:rPr>
          <w:b/>
          <w:sz w:val="24"/>
          <w:szCs w:val="24"/>
          <w:lang w:val="en-US"/>
        </w:rPr>
        <w:t>II</w:t>
      </w:r>
      <w:r w:rsidR="00607D85">
        <w:rPr>
          <w:sz w:val="24"/>
          <w:szCs w:val="24"/>
        </w:rPr>
        <w:t xml:space="preserve"> – происходит зачастую очень быстро. </w:t>
      </w:r>
      <w:r w:rsidRPr="00A00117">
        <w:rPr>
          <w:sz w:val="24"/>
          <w:szCs w:val="24"/>
        </w:rPr>
        <w:t>Хромосомы</w:t>
      </w:r>
      <w:r w:rsidR="00607D85">
        <w:rPr>
          <w:sz w:val="24"/>
          <w:szCs w:val="24"/>
        </w:rPr>
        <w:t xml:space="preserve"> компактизируются, ядрышки и ядерная оболочка разрушается, формируется веретено деления.</w:t>
      </w:r>
      <w:r w:rsidRPr="00A00117">
        <w:rPr>
          <w:sz w:val="24"/>
          <w:szCs w:val="24"/>
        </w:rPr>
        <w:t xml:space="preserve"> </w:t>
      </w:r>
    </w:p>
    <w:p w:rsidR="005771B1" w:rsidRPr="005771B1" w:rsidRDefault="005771B1" w:rsidP="005771B1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b/>
          <w:sz w:val="24"/>
          <w:szCs w:val="24"/>
        </w:rPr>
        <w:t xml:space="preserve">Метафаза </w:t>
      </w:r>
      <w:r w:rsidRPr="005771B1">
        <w:rPr>
          <w:b/>
          <w:sz w:val="24"/>
          <w:szCs w:val="24"/>
        </w:rPr>
        <w:t>II</w:t>
      </w:r>
      <w:r w:rsidRPr="005771B1">
        <w:rPr>
          <w:sz w:val="24"/>
          <w:szCs w:val="24"/>
        </w:rPr>
        <w:t xml:space="preserve"> – </w:t>
      </w:r>
      <w:r>
        <w:rPr>
          <w:sz w:val="24"/>
          <w:szCs w:val="24"/>
        </w:rPr>
        <w:t>х</w:t>
      </w:r>
      <w:r w:rsidRPr="005771B1">
        <w:rPr>
          <w:sz w:val="24"/>
          <w:szCs w:val="24"/>
        </w:rPr>
        <w:t>ромосомы (состоящие из двух  хроматид) выстраиваются в плоск</w:t>
      </w:r>
      <w:r w:rsidRPr="005771B1">
        <w:rPr>
          <w:sz w:val="24"/>
          <w:szCs w:val="24"/>
        </w:rPr>
        <w:t>о</w:t>
      </w:r>
      <w:r w:rsidRPr="005771B1">
        <w:rPr>
          <w:sz w:val="24"/>
          <w:szCs w:val="24"/>
        </w:rPr>
        <w:t>сти экватора. Нити веретена прикрепляются к центромерам (кинетохору). Образуется м</w:t>
      </w:r>
      <w:r w:rsidRPr="005771B1">
        <w:rPr>
          <w:sz w:val="24"/>
          <w:szCs w:val="24"/>
        </w:rPr>
        <w:t>е</w:t>
      </w:r>
      <w:r w:rsidRPr="005771B1">
        <w:rPr>
          <w:sz w:val="24"/>
          <w:szCs w:val="24"/>
        </w:rPr>
        <w:t xml:space="preserve">тафазная пластинка. </w:t>
      </w:r>
    </w:p>
    <w:p w:rsidR="005771B1" w:rsidRDefault="005771B1" w:rsidP="005771B1">
      <w:pPr>
        <w:pStyle w:val="a4"/>
        <w:spacing w:line="288" w:lineRule="auto"/>
        <w:ind w:firstLine="567"/>
        <w:rPr>
          <w:sz w:val="24"/>
          <w:szCs w:val="24"/>
        </w:rPr>
      </w:pPr>
      <w:r w:rsidRPr="005771B1">
        <w:rPr>
          <w:b/>
          <w:sz w:val="24"/>
          <w:szCs w:val="24"/>
        </w:rPr>
        <w:t>Анафаза II</w:t>
      </w:r>
      <w:r w:rsidRPr="005771B1">
        <w:rPr>
          <w:sz w:val="24"/>
          <w:szCs w:val="24"/>
        </w:rPr>
        <w:t>. Центромера каждой хромосомы продольно делится и сестринские хр</w:t>
      </w:r>
      <w:r w:rsidRPr="005771B1">
        <w:rPr>
          <w:sz w:val="24"/>
          <w:szCs w:val="24"/>
        </w:rPr>
        <w:t>о</w:t>
      </w:r>
      <w:r w:rsidRPr="005771B1">
        <w:rPr>
          <w:sz w:val="24"/>
          <w:szCs w:val="24"/>
        </w:rPr>
        <w:t>матиды (став теперь самостоятельными однохроматидными хро</w:t>
      </w:r>
      <w:r>
        <w:rPr>
          <w:sz w:val="24"/>
          <w:szCs w:val="24"/>
        </w:rPr>
        <w:t xml:space="preserve">мосомами, содержащими по одной </w:t>
      </w:r>
      <w:r w:rsidRPr="005771B1">
        <w:rPr>
          <w:sz w:val="24"/>
          <w:szCs w:val="24"/>
        </w:rPr>
        <w:t>молекуле ДНК) расходятся к противоположным полюсам. Хроматиды могут быть неидентичными в результате произошедшего в первом делении кроссинговера. Чи</w:t>
      </w:r>
      <w:r w:rsidRPr="005771B1">
        <w:rPr>
          <w:sz w:val="24"/>
          <w:szCs w:val="24"/>
        </w:rPr>
        <w:t>с</w:t>
      </w:r>
      <w:r w:rsidRPr="005771B1">
        <w:rPr>
          <w:sz w:val="24"/>
          <w:szCs w:val="24"/>
        </w:rPr>
        <w:t xml:space="preserve">ло же хромосом у каждого полюса остается прежним – гаплоидным. </w:t>
      </w:r>
    </w:p>
    <w:p w:rsidR="005771B1" w:rsidRPr="005771B1" w:rsidRDefault="005771B1" w:rsidP="00B24573">
      <w:pPr>
        <w:pStyle w:val="a4"/>
        <w:spacing w:line="288" w:lineRule="auto"/>
        <w:ind w:firstLine="567"/>
        <w:rPr>
          <w:sz w:val="24"/>
          <w:szCs w:val="24"/>
        </w:rPr>
      </w:pPr>
      <w:r w:rsidRPr="005771B1">
        <w:rPr>
          <w:b/>
          <w:sz w:val="24"/>
          <w:szCs w:val="24"/>
        </w:rPr>
        <w:t>Телофаза II</w:t>
      </w:r>
      <w:r w:rsidRPr="005771B1">
        <w:rPr>
          <w:sz w:val="24"/>
          <w:szCs w:val="24"/>
        </w:rPr>
        <w:t xml:space="preserve"> – </w:t>
      </w:r>
      <w:r>
        <w:rPr>
          <w:sz w:val="24"/>
          <w:szCs w:val="24"/>
        </w:rPr>
        <w:t>о</w:t>
      </w:r>
      <w:r w:rsidRPr="005771B1">
        <w:rPr>
          <w:sz w:val="24"/>
          <w:szCs w:val="24"/>
        </w:rPr>
        <w:t>днохроматидные хромосомы деконденсируются, появляются я</w:t>
      </w:r>
      <w:r w:rsidRPr="005771B1">
        <w:rPr>
          <w:sz w:val="24"/>
          <w:szCs w:val="24"/>
        </w:rPr>
        <w:t>д</w:t>
      </w:r>
      <w:r w:rsidRPr="005771B1">
        <w:rPr>
          <w:sz w:val="24"/>
          <w:szCs w:val="24"/>
        </w:rPr>
        <w:t>рышки и ядерная оболочка, формируется четыре гаплоидных ядра, которые могут разл</w:t>
      </w:r>
      <w:r w:rsidRPr="005771B1">
        <w:rPr>
          <w:sz w:val="24"/>
          <w:szCs w:val="24"/>
        </w:rPr>
        <w:t>и</w:t>
      </w:r>
      <w:r w:rsidRPr="005771B1">
        <w:rPr>
          <w:sz w:val="24"/>
          <w:szCs w:val="24"/>
        </w:rPr>
        <w:t xml:space="preserve">чаться генотипически. В клетке происходит цитокинез.  </w:t>
      </w:r>
    </w:p>
    <w:p w:rsidR="007F544F" w:rsidRDefault="005771B1" w:rsidP="00B24573">
      <w:pPr>
        <w:pStyle w:val="a4"/>
        <w:spacing w:line="288" w:lineRule="auto"/>
        <w:ind w:firstLine="567"/>
        <w:rPr>
          <w:sz w:val="24"/>
          <w:szCs w:val="24"/>
        </w:rPr>
      </w:pPr>
      <w:r w:rsidRPr="005771B1">
        <w:rPr>
          <w:sz w:val="24"/>
          <w:szCs w:val="24"/>
        </w:rPr>
        <w:t>Заканчивается мейоз образованием четырех дочерних гаплоидных клеток (из каждой диплоидной материнской) с различным сочетанием о</w:t>
      </w:r>
      <w:r>
        <w:rPr>
          <w:sz w:val="24"/>
          <w:szCs w:val="24"/>
        </w:rPr>
        <w:t>т</w:t>
      </w:r>
      <w:r w:rsidRPr="005771B1">
        <w:rPr>
          <w:sz w:val="24"/>
          <w:szCs w:val="24"/>
        </w:rPr>
        <w:t>цовских и материнских хромосом. Это обеспечивает формирование у одного организма половых клеток (гамет) с равным по числу, но различным по составу набором хромосом, что приводит к генетическому раз</w:t>
      </w:r>
      <w:r w:rsidR="007F544F">
        <w:rPr>
          <w:sz w:val="24"/>
          <w:szCs w:val="24"/>
        </w:rPr>
        <w:t>н</w:t>
      </w:r>
      <w:r w:rsidR="007F544F">
        <w:rPr>
          <w:sz w:val="24"/>
          <w:szCs w:val="24"/>
        </w:rPr>
        <w:t>о</w:t>
      </w:r>
      <w:r w:rsidR="007F544F">
        <w:rPr>
          <w:sz w:val="24"/>
          <w:szCs w:val="24"/>
        </w:rPr>
        <w:t xml:space="preserve">бразию в потомстве. </w:t>
      </w:r>
    </w:p>
    <w:p w:rsidR="005771B1" w:rsidRPr="00A00117" w:rsidRDefault="005771B1" w:rsidP="005771B1">
      <w:pPr>
        <w:pStyle w:val="a4"/>
        <w:spacing w:line="288" w:lineRule="auto"/>
        <w:ind w:firstLine="567"/>
        <w:rPr>
          <w:sz w:val="24"/>
          <w:szCs w:val="24"/>
        </w:rPr>
      </w:pPr>
    </w:p>
    <w:p w:rsidR="00A00117" w:rsidRDefault="005771B1" w:rsidP="005771B1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Нарушения мейоза</w:t>
      </w:r>
    </w:p>
    <w:p w:rsidR="005771B1" w:rsidRPr="00A00117" w:rsidRDefault="005771B1" w:rsidP="005771B1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На ход прохождения мейоза оказывают влияние возраст организма, экзогенные фа</w:t>
      </w:r>
      <w:r w:rsidRPr="00A00117">
        <w:rPr>
          <w:sz w:val="24"/>
          <w:szCs w:val="24"/>
        </w:rPr>
        <w:t>к</w:t>
      </w:r>
      <w:r w:rsidRPr="00A00117">
        <w:rPr>
          <w:sz w:val="24"/>
          <w:szCs w:val="24"/>
        </w:rPr>
        <w:t>торы – температура, радиация, концентрация солей, химические мутагены, лекарства, гормоны.</w:t>
      </w:r>
    </w:p>
    <w:p w:rsidR="00A00117" w:rsidRPr="00A00117" w:rsidRDefault="00A00117" w:rsidP="006E5613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Все обнаруженные аномалии мейоза сводятся к следующим его событиям:</w:t>
      </w:r>
    </w:p>
    <w:p w:rsidR="00A00117" w:rsidRPr="00A00117" w:rsidRDefault="006E5613" w:rsidP="006E5613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A00117" w:rsidRPr="00A00117">
        <w:rPr>
          <w:sz w:val="24"/>
          <w:szCs w:val="24"/>
        </w:rPr>
        <w:t>Коньюгацияя хромосом (зигонема);</w:t>
      </w:r>
    </w:p>
    <w:p w:rsidR="00A00117" w:rsidRPr="00A00117" w:rsidRDefault="006E5613" w:rsidP="006E5613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A00117" w:rsidRPr="00A00117">
        <w:rPr>
          <w:sz w:val="24"/>
          <w:szCs w:val="24"/>
        </w:rPr>
        <w:t>Процесс рекомбинации хромосом или кроссинговер (пахинема);</w:t>
      </w:r>
    </w:p>
    <w:p w:rsidR="00A00117" w:rsidRPr="00A00117" w:rsidRDefault="006E5613" w:rsidP="006E5613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A00117" w:rsidRPr="00A00117">
        <w:rPr>
          <w:sz w:val="24"/>
          <w:szCs w:val="24"/>
        </w:rPr>
        <w:t xml:space="preserve">Хиазмообразование и процесс терминации хиазм (диплонема – метафаза </w:t>
      </w:r>
      <w:r w:rsidR="00A00117" w:rsidRPr="00A00117">
        <w:rPr>
          <w:sz w:val="24"/>
          <w:szCs w:val="24"/>
          <w:lang w:val="en-US"/>
        </w:rPr>
        <w:t>I</w:t>
      </w:r>
      <w:r w:rsidR="00A00117" w:rsidRPr="00A00117">
        <w:rPr>
          <w:sz w:val="24"/>
          <w:szCs w:val="24"/>
        </w:rPr>
        <w:t>);</w:t>
      </w:r>
    </w:p>
    <w:p w:rsidR="00A00117" w:rsidRPr="00A00117" w:rsidRDefault="006E5613" w:rsidP="006E5613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A00117" w:rsidRPr="00A00117">
        <w:rPr>
          <w:sz w:val="24"/>
          <w:szCs w:val="24"/>
        </w:rPr>
        <w:t>Процесс расхождения хромосом (нарушения веретена – А</w:t>
      </w:r>
      <w:r>
        <w:rPr>
          <w:sz w:val="24"/>
          <w:szCs w:val="24"/>
        </w:rPr>
        <w:t>нафаза-</w:t>
      </w:r>
      <w:r w:rsidR="00A00117" w:rsidRPr="00A00117">
        <w:rPr>
          <w:sz w:val="24"/>
          <w:szCs w:val="24"/>
        </w:rPr>
        <w:t>1, А</w:t>
      </w:r>
      <w:r>
        <w:rPr>
          <w:sz w:val="24"/>
          <w:szCs w:val="24"/>
        </w:rPr>
        <w:t>нафаза-</w:t>
      </w:r>
      <w:r w:rsidR="00A00117" w:rsidRPr="00A00117">
        <w:rPr>
          <w:sz w:val="24"/>
          <w:szCs w:val="24"/>
        </w:rPr>
        <w:t>2; выпадение второго деления – М</w:t>
      </w:r>
      <w:r>
        <w:rPr>
          <w:sz w:val="24"/>
          <w:szCs w:val="24"/>
        </w:rPr>
        <w:t>етафаза-</w:t>
      </w:r>
      <w:r w:rsidR="00A00117" w:rsidRPr="00A00117">
        <w:rPr>
          <w:sz w:val="24"/>
          <w:szCs w:val="24"/>
        </w:rPr>
        <w:t>2</w:t>
      </w:r>
      <w:r>
        <w:rPr>
          <w:sz w:val="24"/>
          <w:szCs w:val="24"/>
        </w:rPr>
        <w:t xml:space="preserve">, </w:t>
      </w:r>
      <w:r w:rsidR="00A00117" w:rsidRPr="00A00117">
        <w:rPr>
          <w:sz w:val="24"/>
          <w:szCs w:val="24"/>
        </w:rPr>
        <w:t>П</w:t>
      </w:r>
      <w:r>
        <w:rPr>
          <w:sz w:val="24"/>
          <w:szCs w:val="24"/>
        </w:rPr>
        <w:t>рофаза-</w:t>
      </w:r>
      <w:r w:rsidR="00A00117" w:rsidRPr="00A00117">
        <w:rPr>
          <w:sz w:val="24"/>
          <w:szCs w:val="24"/>
        </w:rPr>
        <w:t>2; отсутствие цитокинеза в Т</w:t>
      </w:r>
      <w:r>
        <w:rPr>
          <w:sz w:val="24"/>
          <w:szCs w:val="24"/>
        </w:rPr>
        <w:t>елофаза-</w:t>
      </w:r>
      <w:r w:rsidR="00A00117" w:rsidRPr="00A00117">
        <w:rPr>
          <w:sz w:val="24"/>
          <w:szCs w:val="24"/>
        </w:rPr>
        <w:t>1, Т</w:t>
      </w:r>
      <w:r>
        <w:rPr>
          <w:sz w:val="24"/>
          <w:szCs w:val="24"/>
        </w:rPr>
        <w:t>елофаза-</w:t>
      </w:r>
      <w:r w:rsidR="00A00117" w:rsidRPr="00A00117">
        <w:rPr>
          <w:sz w:val="24"/>
          <w:szCs w:val="24"/>
        </w:rPr>
        <w:t>2)</w:t>
      </w:r>
    </w:p>
    <w:p w:rsidR="000B56BA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0B56BA">
        <w:rPr>
          <w:sz w:val="24"/>
          <w:szCs w:val="24"/>
        </w:rPr>
        <w:t>1. Коньюгацияя хромосом</w:t>
      </w:r>
      <w:r w:rsidR="000B56BA">
        <w:rPr>
          <w:sz w:val="24"/>
          <w:szCs w:val="24"/>
        </w:rPr>
        <w:t>:</w:t>
      </w:r>
    </w:p>
    <w:p w:rsidR="000B56BA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 xml:space="preserve">а) Отсутствие коньюгации хромосом в зигонеме </w:t>
      </w:r>
      <w:r w:rsidR="000B56BA">
        <w:rPr>
          <w:sz w:val="24"/>
          <w:szCs w:val="24"/>
        </w:rPr>
        <w:t xml:space="preserve">профаза </w:t>
      </w:r>
      <w:r w:rsidRPr="00A00117">
        <w:rPr>
          <w:sz w:val="24"/>
          <w:szCs w:val="24"/>
        </w:rPr>
        <w:t>1 мейоза – образуются ун</w:t>
      </w:r>
      <w:r w:rsidRPr="00A00117">
        <w:rPr>
          <w:sz w:val="24"/>
          <w:szCs w:val="24"/>
        </w:rPr>
        <w:t>и</w:t>
      </w:r>
      <w:r w:rsidRPr="00A00117">
        <w:rPr>
          <w:sz w:val="24"/>
          <w:szCs w:val="24"/>
        </w:rPr>
        <w:t xml:space="preserve">валенты; 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lastRenderedPageBreak/>
        <w:t>б) отсутствие образования синаптонемального комплекса или асинаптическое мут</w:t>
      </w:r>
      <w:r w:rsidRPr="00A00117">
        <w:rPr>
          <w:sz w:val="24"/>
          <w:szCs w:val="24"/>
        </w:rPr>
        <w:t>и</w:t>
      </w:r>
      <w:r w:rsidRPr="00A00117">
        <w:rPr>
          <w:sz w:val="24"/>
          <w:szCs w:val="24"/>
        </w:rPr>
        <w:t>рование. Возникают не</w:t>
      </w:r>
      <w:r w:rsidR="00401FCF">
        <w:rPr>
          <w:sz w:val="24"/>
          <w:szCs w:val="24"/>
        </w:rPr>
        <w:t xml:space="preserve"> </w:t>
      </w:r>
      <w:r w:rsidRPr="00A00117">
        <w:rPr>
          <w:sz w:val="24"/>
          <w:szCs w:val="24"/>
        </w:rPr>
        <w:t>спаренные хромосомы, которые в А</w:t>
      </w:r>
      <w:r w:rsidR="000B56BA">
        <w:rPr>
          <w:sz w:val="24"/>
          <w:szCs w:val="24"/>
        </w:rPr>
        <w:t xml:space="preserve">нафазе </w:t>
      </w:r>
      <w:r w:rsidRPr="00A00117">
        <w:rPr>
          <w:sz w:val="24"/>
          <w:szCs w:val="24"/>
        </w:rPr>
        <w:t>1 распределяются к п</w:t>
      </w:r>
      <w:r w:rsidRPr="00A00117">
        <w:rPr>
          <w:sz w:val="24"/>
          <w:szCs w:val="24"/>
        </w:rPr>
        <w:t>о</w:t>
      </w:r>
      <w:r w:rsidRPr="00A00117">
        <w:rPr>
          <w:sz w:val="24"/>
          <w:szCs w:val="24"/>
        </w:rPr>
        <w:t>люсам случайно (т</w:t>
      </w:r>
      <w:r w:rsidR="000B56BA">
        <w:rPr>
          <w:sz w:val="24"/>
          <w:szCs w:val="24"/>
        </w:rPr>
        <w:t>.</w:t>
      </w:r>
      <w:r w:rsidRPr="00A00117">
        <w:rPr>
          <w:sz w:val="24"/>
          <w:szCs w:val="24"/>
        </w:rPr>
        <w:t xml:space="preserve"> е</w:t>
      </w:r>
      <w:r w:rsidR="000B56BA">
        <w:rPr>
          <w:sz w:val="24"/>
          <w:szCs w:val="24"/>
        </w:rPr>
        <w:t>.</w:t>
      </w:r>
      <w:r w:rsidRPr="00A00117">
        <w:rPr>
          <w:sz w:val="24"/>
          <w:szCs w:val="24"/>
        </w:rPr>
        <w:t xml:space="preserve"> у подобных мутантов центромеры делятся неправильно), а именно после разделения центромеры могут отойти к любому из полюсов клети в виде дочерних хромосом. При асинапсисе распределение хромосом по зародышевым клеткам будет сл</w:t>
      </w:r>
      <w:r w:rsidRPr="00A00117">
        <w:rPr>
          <w:sz w:val="24"/>
          <w:szCs w:val="24"/>
        </w:rPr>
        <w:t>у</w:t>
      </w:r>
      <w:r w:rsidR="00401FCF">
        <w:rPr>
          <w:sz w:val="24"/>
          <w:szCs w:val="24"/>
        </w:rPr>
        <w:t xml:space="preserve">чайным, в результате </w:t>
      </w:r>
      <w:r w:rsidRPr="00A00117">
        <w:rPr>
          <w:sz w:val="24"/>
          <w:szCs w:val="24"/>
        </w:rPr>
        <w:t>чего возникают микро- и макро ядра. В большинстве случаев ас</w:t>
      </w:r>
      <w:r w:rsidRPr="00A00117">
        <w:rPr>
          <w:sz w:val="24"/>
          <w:szCs w:val="24"/>
        </w:rPr>
        <w:t>и</w:t>
      </w:r>
      <w:r w:rsidRPr="00A00117">
        <w:rPr>
          <w:sz w:val="24"/>
          <w:szCs w:val="24"/>
        </w:rPr>
        <w:t>напсис ведёт к полной стерильности. Асинаптические мутанты выделяют по стерильности цветков и пыльников. Пыльники у таких растений обычно сморщенные, они не выбрас</w:t>
      </w:r>
      <w:r w:rsidRPr="00A00117">
        <w:rPr>
          <w:sz w:val="24"/>
          <w:szCs w:val="24"/>
        </w:rPr>
        <w:t>ы</w:t>
      </w:r>
      <w:r w:rsidRPr="00A00117">
        <w:rPr>
          <w:sz w:val="24"/>
          <w:szCs w:val="24"/>
        </w:rPr>
        <w:t>ваются из цветка и не растрескиваются. Пыльца в них стерильная, разной формы и часто безъядерная.</w:t>
      </w:r>
    </w:p>
    <w:p w:rsidR="00A00117" w:rsidRPr="00A00117" w:rsidRDefault="00A00117" w:rsidP="000B56BA">
      <w:pPr>
        <w:pStyle w:val="a4"/>
        <w:spacing w:line="288" w:lineRule="auto"/>
        <w:ind w:firstLine="567"/>
        <w:rPr>
          <w:sz w:val="24"/>
          <w:szCs w:val="24"/>
        </w:rPr>
      </w:pPr>
      <w:r w:rsidRPr="000B56BA">
        <w:rPr>
          <w:sz w:val="24"/>
          <w:szCs w:val="24"/>
        </w:rPr>
        <w:t>2. Процесс рекомбинации хромосом или кроссинговер.</w:t>
      </w:r>
      <w:r w:rsidRPr="00A00117">
        <w:rPr>
          <w:sz w:val="24"/>
          <w:szCs w:val="24"/>
        </w:rPr>
        <w:t xml:space="preserve"> Ошибки соединения хром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>тид (мосты, нехватки (делеции), инверсии, дупликации, транслокации).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  <w:u w:val="single"/>
        </w:rPr>
      </w:pPr>
      <w:r w:rsidRPr="000B56BA">
        <w:rPr>
          <w:sz w:val="24"/>
          <w:szCs w:val="24"/>
        </w:rPr>
        <w:t>3. Хиазмообразование и процесс терминации хиазм</w:t>
      </w:r>
      <w:r w:rsidR="000B56BA">
        <w:rPr>
          <w:sz w:val="24"/>
          <w:szCs w:val="24"/>
        </w:rPr>
        <w:t>:</w:t>
      </w:r>
    </w:p>
    <w:p w:rsidR="00A00117" w:rsidRPr="00A00117" w:rsidRDefault="000B56BA" w:rsidP="00A00117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а</w:t>
      </w:r>
      <w:r w:rsidR="00A00117" w:rsidRPr="00A00117">
        <w:rPr>
          <w:sz w:val="24"/>
          <w:szCs w:val="24"/>
        </w:rPr>
        <w:t xml:space="preserve">) </w:t>
      </w:r>
      <w:r w:rsidR="00A00117" w:rsidRPr="000B56BA">
        <w:rPr>
          <w:sz w:val="24"/>
          <w:szCs w:val="24"/>
        </w:rPr>
        <w:t>Нарушение хиазмообразования</w:t>
      </w:r>
      <w:r w:rsidR="00A00117" w:rsidRPr="00A00117"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В метафазе 1</w:t>
      </w:r>
      <w:r w:rsidR="00A00117" w:rsidRPr="00A00117">
        <w:rPr>
          <w:sz w:val="24"/>
          <w:szCs w:val="24"/>
        </w:rPr>
        <w:t xml:space="preserve"> видны конгломераты хромосом, ориентация их в экваториальной плоскости нарушена. В результате этих аномалий сильно увеличивается мужская стерильность</w:t>
      </w:r>
      <w:r>
        <w:rPr>
          <w:sz w:val="24"/>
          <w:szCs w:val="24"/>
        </w:rPr>
        <w:t xml:space="preserve"> (</w:t>
      </w:r>
      <w:r w:rsidR="00A00117" w:rsidRPr="00A00117">
        <w:rPr>
          <w:sz w:val="24"/>
          <w:szCs w:val="24"/>
        </w:rPr>
        <w:t>процент нормальной пыльцы составляет всего 14,8% при 95% в норме</w:t>
      </w:r>
      <w:r>
        <w:rPr>
          <w:sz w:val="24"/>
          <w:szCs w:val="24"/>
        </w:rPr>
        <w:t>)</w:t>
      </w:r>
      <w:r w:rsidR="00A00117" w:rsidRPr="00A00117">
        <w:rPr>
          <w:sz w:val="24"/>
          <w:szCs w:val="24"/>
        </w:rPr>
        <w:t>. Подобные случаи будут нести десинаптическую мутацию. М</w:t>
      </w:r>
      <w:r w:rsidR="00A00117" w:rsidRPr="00A00117">
        <w:rPr>
          <w:sz w:val="24"/>
          <w:szCs w:val="24"/>
        </w:rPr>
        <w:t>у</w:t>
      </w:r>
      <w:r w:rsidR="00A00117" w:rsidRPr="00A00117">
        <w:rPr>
          <w:sz w:val="24"/>
          <w:szCs w:val="24"/>
        </w:rPr>
        <w:t>танты выявляются в момент выбрасывания пыльников у растений. Пыльники при дес</w:t>
      </w:r>
      <w:r w:rsidR="00A00117" w:rsidRPr="00A00117">
        <w:rPr>
          <w:sz w:val="24"/>
          <w:szCs w:val="24"/>
        </w:rPr>
        <w:t>и</w:t>
      </w:r>
      <w:r w:rsidR="00A00117" w:rsidRPr="00A00117">
        <w:rPr>
          <w:sz w:val="24"/>
          <w:szCs w:val="24"/>
        </w:rPr>
        <w:t>напсисе также как и при асинапсисе обычно сморщенные и не растрескиваются.</w:t>
      </w:r>
    </w:p>
    <w:p w:rsidR="00A00117" w:rsidRPr="00A00117" w:rsidRDefault="000B56BA" w:rsidP="00A00117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б</w:t>
      </w:r>
      <w:r w:rsidR="00A00117" w:rsidRPr="00A00117">
        <w:rPr>
          <w:sz w:val="24"/>
          <w:szCs w:val="24"/>
        </w:rPr>
        <w:t xml:space="preserve">) </w:t>
      </w:r>
      <w:r w:rsidR="00A00117" w:rsidRPr="000B56BA">
        <w:rPr>
          <w:sz w:val="24"/>
          <w:szCs w:val="24"/>
        </w:rPr>
        <w:t>Преждевременное исчезновение хиазм</w:t>
      </w:r>
      <w:r w:rsidR="00A00117" w:rsidRPr="00A00117">
        <w:rPr>
          <w:i/>
          <w:sz w:val="24"/>
          <w:szCs w:val="24"/>
        </w:rPr>
        <w:t>.</w:t>
      </w:r>
      <w:r w:rsidR="00A00117" w:rsidRPr="00A00117">
        <w:rPr>
          <w:sz w:val="24"/>
          <w:szCs w:val="24"/>
        </w:rPr>
        <w:t xml:space="preserve"> При этом мейоз превращается в митоз. Появляются единичные, неспаренные хромосомы в метафазе-</w:t>
      </w:r>
      <w:r>
        <w:rPr>
          <w:sz w:val="24"/>
          <w:szCs w:val="24"/>
        </w:rPr>
        <w:t>1. В анафазе 1</w:t>
      </w:r>
      <w:r w:rsidR="00A00117" w:rsidRPr="00A00117">
        <w:rPr>
          <w:sz w:val="24"/>
          <w:szCs w:val="24"/>
        </w:rPr>
        <w:t xml:space="preserve"> распредел</w:t>
      </w:r>
      <w:r w:rsidR="00A00117" w:rsidRPr="00A00117">
        <w:rPr>
          <w:sz w:val="24"/>
          <w:szCs w:val="24"/>
        </w:rPr>
        <w:t>е</w:t>
      </w:r>
      <w:r w:rsidR="00A00117" w:rsidRPr="00A00117">
        <w:rPr>
          <w:sz w:val="24"/>
          <w:szCs w:val="24"/>
        </w:rPr>
        <w:t>ние их по полюсам будет случайным. При этом нарушении наблюдается возникновение анеуплоидных гамет, то есть гамет с 1</w:t>
      </w:r>
      <w:r w:rsidR="00A00117" w:rsidRPr="00A00117">
        <w:rPr>
          <w:sz w:val="24"/>
          <w:szCs w:val="24"/>
          <w:lang w:val="en-US"/>
        </w:rPr>
        <w:t>n</w:t>
      </w:r>
      <w:r w:rsidR="00A00117" w:rsidRPr="00A00117">
        <w:rPr>
          <w:sz w:val="24"/>
          <w:szCs w:val="24"/>
        </w:rPr>
        <w:t>+1 либо с 1</w:t>
      </w:r>
      <w:r w:rsidR="00A00117" w:rsidRPr="00A00117">
        <w:rPr>
          <w:sz w:val="24"/>
          <w:szCs w:val="24"/>
          <w:lang w:val="en-US"/>
        </w:rPr>
        <w:t>n</w:t>
      </w:r>
      <w:r w:rsidR="00A00117" w:rsidRPr="00A00117">
        <w:rPr>
          <w:sz w:val="24"/>
          <w:szCs w:val="24"/>
        </w:rPr>
        <w:t>-1.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0B56BA">
        <w:rPr>
          <w:sz w:val="24"/>
          <w:szCs w:val="24"/>
        </w:rPr>
        <w:t>4. Процесс расхождения хромосом.</w:t>
      </w:r>
      <w:r w:rsidRPr="00A00117">
        <w:rPr>
          <w:sz w:val="24"/>
          <w:szCs w:val="24"/>
        </w:rPr>
        <w:t xml:space="preserve"> Нерасхождение хромосом ведёт:</w:t>
      </w:r>
    </w:p>
    <w:p w:rsidR="00A00117" w:rsidRPr="00A00117" w:rsidRDefault="000B56BA" w:rsidP="00A00117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а</w:t>
      </w:r>
      <w:r w:rsidR="00A00117" w:rsidRPr="00A00117">
        <w:rPr>
          <w:sz w:val="24"/>
          <w:szCs w:val="24"/>
        </w:rPr>
        <w:t xml:space="preserve">) </w:t>
      </w:r>
      <w:r w:rsidR="00A00117" w:rsidRPr="000B56BA">
        <w:rPr>
          <w:sz w:val="24"/>
          <w:szCs w:val="24"/>
        </w:rPr>
        <w:t>к изменению числа наборов хромосом (аллополиплоидия).</w:t>
      </w:r>
      <w:r w:rsidR="00A00117" w:rsidRPr="00A00117">
        <w:rPr>
          <w:sz w:val="24"/>
          <w:szCs w:val="24"/>
        </w:rPr>
        <w:t xml:space="preserve"> Аллополиплоид имеет структурно различные хромосомные наборы, но каждый из них может быть представлен по два и большее число раз (два набора обоих родителей – амфидиплоид 2</w:t>
      </w:r>
      <w:r w:rsidR="00A00117" w:rsidRPr="00A00117">
        <w:rPr>
          <w:sz w:val="24"/>
          <w:szCs w:val="24"/>
          <w:lang w:val="en-US"/>
        </w:rPr>
        <w:t>n</w:t>
      </w:r>
      <w:r w:rsidR="00A00117" w:rsidRPr="00A00117">
        <w:rPr>
          <w:sz w:val="24"/>
          <w:szCs w:val="24"/>
        </w:rPr>
        <w:t>+2</w:t>
      </w:r>
      <w:r w:rsidR="00A00117" w:rsidRPr="00A00117">
        <w:rPr>
          <w:sz w:val="24"/>
          <w:szCs w:val="24"/>
          <w:lang w:val="en-US"/>
        </w:rPr>
        <w:t>n</w:t>
      </w:r>
      <w:r w:rsidR="00A00117" w:rsidRPr="00A00117">
        <w:rPr>
          <w:sz w:val="24"/>
          <w:szCs w:val="24"/>
        </w:rPr>
        <w:t>). Это сл</w:t>
      </w:r>
      <w:r w:rsidR="00A00117" w:rsidRPr="00A00117">
        <w:rPr>
          <w:sz w:val="24"/>
          <w:szCs w:val="24"/>
        </w:rPr>
        <w:t>у</w:t>
      </w:r>
      <w:r w:rsidR="00A00117" w:rsidRPr="00A00117">
        <w:rPr>
          <w:sz w:val="24"/>
          <w:szCs w:val="24"/>
        </w:rPr>
        <w:t>чается тогда, когда происходит объединение пластинок хромосом в А-</w:t>
      </w:r>
      <w:r w:rsidR="00A00117" w:rsidRPr="00A00117">
        <w:rPr>
          <w:sz w:val="24"/>
          <w:szCs w:val="24"/>
          <w:lang w:val="en-US"/>
        </w:rPr>
        <w:t>I</w:t>
      </w:r>
      <w:r w:rsidR="00A00117" w:rsidRPr="00A00117">
        <w:rPr>
          <w:sz w:val="24"/>
          <w:szCs w:val="24"/>
        </w:rPr>
        <w:t>, слияние двух м</w:t>
      </w:r>
      <w:r w:rsidR="00A00117" w:rsidRPr="00A00117">
        <w:rPr>
          <w:sz w:val="24"/>
          <w:szCs w:val="24"/>
        </w:rPr>
        <w:t>е</w:t>
      </w:r>
      <w:r w:rsidR="00A00117" w:rsidRPr="00A00117">
        <w:rPr>
          <w:sz w:val="24"/>
          <w:szCs w:val="24"/>
        </w:rPr>
        <w:t xml:space="preserve">тафаз </w:t>
      </w:r>
      <w:r>
        <w:rPr>
          <w:sz w:val="24"/>
          <w:szCs w:val="24"/>
        </w:rPr>
        <w:t>2</w:t>
      </w:r>
      <w:r w:rsidR="00A00117" w:rsidRPr="00A00117">
        <w:rPr>
          <w:sz w:val="24"/>
          <w:szCs w:val="24"/>
        </w:rPr>
        <w:t xml:space="preserve"> и объ</w:t>
      </w:r>
      <w:r>
        <w:rPr>
          <w:sz w:val="24"/>
          <w:szCs w:val="24"/>
        </w:rPr>
        <w:t>единение пластинок хромосом в анафазе 2</w:t>
      </w:r>
      <w:r w:rsidR="00A00117" w:rsidRPr="00A00117">
        <w:rPr>
          <w:sz w:val="24"/>
          <w:szCs w:val="24"/>
        </w:rPr>
        <w:t>. Вместо тетрад образуются диады и в пыльцевых клетках получается двойной набор хромосом (2</w:t>
      </w:r>
      <w:r w:rsidR="00A00117" w:rsidRPr="00A00117">
        <w:rPr>
          <w:sz w:val="24"/>
          <w:szCs w:val="24"/>
          <w:lang w:val="en-US"/>
        </w:rPr>
        <w:t>n</w:t>
      </w:r>
      <w:r w:rsidR="00A00117" w:rsidRPr="00A00117">
        <w:rPr>
          <w:sz w:val="24"/>
          <w:szCs w:val="24"/>
        </w:rPr>
        <w:t>). Зерновки получаются как выполненные, так и сморщенные. Из выполненных зерновок вырастают диплоидные растения, а из сморщенных – триплоидные. Значительная часть (20</w:t>
      </w:r>
      <w:r>
        <w:rPr>
          <w:sz w:val="24"/>
          <w:szCs w:val="24"/>
        </w:rPr>
        <w:t xml:space="preserve"> </w:t>
      </w:r>
      <w:r w:rsidR="00A00117" w:rsidRPr="00A00117">
        <w:rPr>
          <w:sz w:val="24"/>
          <w:szCs w:val="24"/>
        </w:rPr>
        <w:t>%) сморщенных зе</w:t>
      </w:r>
      <w:r w:rsidR="00A00117" w:rsidRPr="00A00117">
        <w:rPr>
          <w:sz w:val="24"/>
          <w:szCs w:val="24"/>
        </w:rPr>
        <w:t>р</w:t>
      </w:r>
      <w:r w:rsidR="00A00117" w:rsidRPr="00A00117">
        <w:rPr>
          <w:sz w:val="24"/>
          <w:szCs w:val="24"/>
        </w:rPr>
        <w:t>новок не прорастает.</w:t>
      </w:r>
    </w:p>
    <w:p w:rsidR="00A00117" w:rsidRPr="00A00117" w:rsidRDefault="000B56BA" w:rsidP="00A00117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б</w:t>
      </w:r>
      <w:r w:rsidR="00A00117" w:rsidRPr="00A00117">
        <w:rPr>
          <w:sz w:val="24"/>
          <w:szCs w:val="24"/>
        </w:rPr>
        <w:t xml:space="preserve">) Нарушение процесса расхождения хромосом ведёт к изменению числа отдельных хромосом (нерасхождение какой-либо пары гомологов </w:t>
      </w:r>
      <w:r>
        <w:rPr>
          <w:sz w:val="24"/>
          <w:szCs w:val="24"/>
        </w:rPr>
        <w:t>–</w:t>
      </w:r>
      <w:r w:rsidR="00A00117" w:rsidRPr="00A00117">
        <w:rPr>
          <w:sz w:val="24"/>
          <w:szCs w:val="24"/>
        </w:rPr>
        <w:t xml:space="preserve"> анеуплоидия).</w:t>
      </w:r>
    </w:p>
    <w:p w:rsidR="00D07A6C" w:rsidRDefault="00A00117" w:rsidP="00D26F1F">
      <w:pPr>
        <w:pStyle w:val="a4"/>
        <w:spacing w:line="288" w:lineRule="auto"/>
        <w:ind w:firstLine="567"/>
        <w:rPr>
          <w:b/>
          <w:sz w:val="24"/>
          <w:szCs w:val="24"/>
        </w:rPr>
      </w:pPr>
      <w:r w:rsidRPr="00A00117">
        <w:rPr>
          <w:sz w:val="24"/>
          <w:szCs w:val="24"/>
        </w:rPr>
        <w:t>Анеуплоиды возникают тогда, когда обнаруживается многополюсность. В результ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>те любых нарушений процесса расхождения хромосом возникают несбалансированные гаметы, как следствие от 10 до 90% пыльцы стерильно.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</w:p>
    <w:p w:rsidR="00A00117" w:rsidRDefault="00D07A6C" w:rsidP="00D07A6C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00117" w:rsidRPr="00A00117">
        <w:rPr>
          <w:rFonts w:ascii="Times New Roman" w:hAnsi="Times New Roman" w:cs="Times New Roman"/>
          <w:b/>
          <w:sz w:val="24"/>
          <w:szCs w:val="24"/>
        </w:rPr>
        <w:t>. Мейоз у авто</w:t>
      </w:r>
      <w:r>
        <w:rPr>
          <w:rFonts w:ascii="Times New Roman" w:hAnsi="Times New Roman" w:cs="Times New Roman"/>
          <w:b/>
          <w:sz w:val="24"/>
          <w:szCs w:val="24"/>
        </w:rPr>
        <w:t>полиплоидов и амфидиплоидов</w:t>
      </w:r>
    </w:p>
    <w:p w:rsidR="00D07A6C" w:rsidRPr="00A00117" w:rsidRDefault="00D07A6C" w:rsidP="00D07A6C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117" w:rsidRPr="00401FCF" w:rsidRDefault="00A00117" w:rsidP="00A00117">
      <w:pPr>
        <w:pStyle w:val="a4"/>
        <w:spacing w:line="288" w:lineRule="auto"/>
        <w:ind w:firstLine="567"/>
        <w:rPr>
          <w:spacing w:val="-2"/>
          <w:sz w:val="24"/>
          <w:szCs w:val="24"/>
        </w:rPr>
      </w:pPr>
      <w:r w:rsidRPr="00A00117">
        <w:rPr>
          <w:sz w:val="24"/>
          <w:szCs w:val="24"/>
        </w:rPr>
        <w:t>Автополиплоид – это полиплоид, имеющий в своём составе более двух наборов хр</w:t>
      </w:r>
      <w:r w:rsidRPr="00A00117">
        <w:rPr>
          <w:sz w:val="24"/>
          <w:szCs w:val="24"/>
        </w:rPr>
        <w:t>о</w:t>
      </w:r>
      <w:r w:rsidRPr="00A00117">
        <w:rPr>
          <w:sz w:val="24"/>
          <w:szCs w:val="24"/>
        </w:rPr>
        <w:t>мосом одного и того же вида. Автополиплоиды часто характеризуются снижением фе</w:t>
      </w:r>
      <w:r w:rsidRPr="00A00117">
        <w:rPr>
          <w:sz w:val="24"/>
          <w:szCs w:val="24"/>
        </w:rPr>
        <w:t>р</w:t>
      </w:r>
      <w:r w:rsidRPr="00A00117">
        <w:rPr>
          <w:sz w:val="24"/>
          <w:szCs w:val="24"/>
        </w:rPr>
        <w:lastRenderedPageBreak/>
        <w:t>тильности. Хотя каждое семя у полиплоида крупнее</w:t>
      </w:r>
      <w:r w:rsidR="009576AC">
        <w:rPr>
          <w:sz w:val="24"/>
          <w:szCs w:val="24"/>
        </w:rPr>
        <w:t>,</w:t>
      </w:r>
      <w:r w:rsidRPr="00A00117">
        <w:rPr>
          <w:sz w:val="24"/>
          <w:szCs w:val="24"/>
        </w:rPr>
        <w:t xml:space="preserve"> чем у исходной формы, но количес</w:t>
      </w:r>
      <w:r w:rsidRPr="00A00117">
        <w:rPr>
          <w:sz w:val="24"/>
          <w:szCs w:val="24"/>
        </w:rPr>
        <w:t>т</w:t>
      </w:r>
      <w:r w:rsidRPr="00A00117">
        <w:rPr>
          <w:sz w:val="24"/>
          <w:szCs w:val="24"/>
        </w:rPr>
        <w:t>во семян на растение может быть меньше. Причины этого кроются в нарушении мейоза. Так как при переходе растения на тетраплоидный или другой полиплоидный уровень н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 xml:space="preserve">блюдается неполная «реализация» гомологии. То есть гомологи на полиплоидном уровне не коньюгируют единой ассоциацией. Во-первых, при коньюгации здесь формируются не биваленты, а квадриваленты и всего лишь на 2/3 хромосом, а остальные хромосомы либо </w:t>
      </w:r>
      <w:r w:rsidRPr="00401FCF">
        <w:rPr>
          <w:spacing w:val="-2"/>
          <w:sz w:val="24"/>
          <w:szCs w:val="24"/>
        </w:rPr>
        <w:t>соединяются в биваленты или триваленты, либо остаются в неассоциированном состоянии (униваленты). Это нарушение сказывается на процессе расхождения хромосом в анафазе-</w:t>
      </w:r>
      <w:r w:rsidR="009576AC" w:rsidRPr="00401FCF">
        <w:rPr>
          <w:spacing w:val="-2"/>
          <w:sz w:val="24"/>
          <w:szCs w:val="24"/>
        </w:rPr>
        <w:t>1</w:t>
      </w:r>
      <w:r w:rsidRPr="00401FCF">
        <w:rPr>
          <w:spacing w:val="-2"/>
          <w:sz w:val="24"/>
          <w:szCs w:val="24"/>
        </w:rPr>
        <w:t>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В результате нарушения мейоза и особенно численно несбалансированных расхо</w:t>
      </w:r>
      <w:r w:rsidRPr="00A00117">
        <w:rPr>
          <w:sz w:val="24"/>
          <w:szCs w:val="24"/>
        </w:rPr>
        <w:t>ж</w:t>
      </w:r>
      <w:r w:rsidR="009576AC">
        <w:rPr>
          <w:sz w:val="24"/>
          <w:szCs w:val="24"/>
        </w:rPr>
        <w:t>дений хромосом в анафазе 1</w:t>
      </w:r>
      <w:r w:rsidRPr="00A00117">
        <w:rPr>
          <w:sz w:val="24"/>
          <w:szCs w:val="24"/>
        </w:rPr>
        <w:t xml:space="preserve"> у автополиплоидов формируются гаметы, несбалансирова</w:t>
      </w:r>
      <w:r w:rsidRPr="00A00117">
        <w:rPr>
          <w:sz w:val="24"/>
          <w:szCs w:val="24"/>
        </w:rPr>
        <w:t>н</w:t>
      </w:r>
      <w:r w:rsidRPr="00A00117">
        <w:rPr>
          <w:sz w:val="24"/>
          <w:szCs w:val="24"/>
        </w:rPr>
        <w:t>ные по числу хромосом. Последние – виновники появления анеуплоидных организмов. Мейоз у анеуплоидов ещё более нарушен, поскольку у них гораздо чаще встречаются тр</w:t>
      </w:r>
      <w:r w:rsidRPr="00A00117">
        <w:rPr>
          <w:sz w:val="24"/>
          <w:szCs w:val="24"/>
        </w:rPr>
        <w:t>и</w:t>
      </w:r>
      <w:r w:rsidRPr="00A00117">
        <w:rPr>
          <w:sz w:val="24"/>
          <w:szCs w:val="24"/>
        </w:rPr>
        <w:t>валенты и униваленты. Однако снижение фертильности может быть преодолено путём селекции. У триплоида сахарной свёклы в первом делении мейоза образуются не бивале</w:t>
      </w:r>
      <w:r w:rsidRPr="00A00117">
        <w:rPr>
          <w:sz w:val="24"/>
          <w:szCs w:val="24"/>
        </w:rPr>
        <w:t>н</w:t>
      </w:r>
      <w:r w:rsidRPr="00A00117">
        <w:rPr>
          <w:sz w:val="24"/>
          <w:szCs w:val="24"/>
        </w:rPr>
        <w:t xml:space="preserve">ты, а триваленты, при расхождении которых в </w:t>
      </w:r>
      <w:r w:rsidR="009576AC">
        <w:rPr>
          <w:sz w:val="24"/>
          <w:szCs w:val="24"/>
        </w:rPr>
        <w:t>анафазе 1</w:t>
      </w:r>
      <w:r w:rsidRPr="00A00117">
        <w:rPr>
          <w:sz w:val="24"/>
          <w:szCs w:val="24"/>
        </w:rPr>
        <w:t xml:space="preserve"> две хромосомы могут отойти к одному полюсу, а третья к другому. В результате такого деления образуются гаметы с 11 и 22 хромосомами. Гаметы с промежуточным числом будут стерильны – 1</w:t>
      </w:r>
      <w:r w:rsidR="009576AC">
        <w:rPr>
          <w:sz w:val="24"/>
          <w:szCs w:val="24"/>
        </w:rPr>
        <w:t xml:space="preserve"> </w:t>
      </w:r>
      <w:r w:rsidRPr="00A00117">
        <w:rPr>
          <w:sz w:val="24"/>
          <w:szCs w:val="24"/>
        </w:rPr>
        <w:t>%.</w:t>
      </w:r>
    </w:p>
    <w:p w:rsidR="00A00117" w:rsidRPr="00401FCF" w:rsidRDefault="00A00117" w:rsidP="00A00117">
      <w:pPr>
        <w:pStyle w:val="a4"/>
        <w:spacing w:line="288" w:lineRule="auto"/>
        <w:ind w:firstLine="567"/>
        <w:rPr>
          <w:spacing w:val="-2"/>
          <w:sz w:val="24"/>
          <w:szCs w:val="24"/>
        </w:rPr>
      </w:pPr>
      <w:r w:rsidRPr="00401FCF">
        <w:rPr>
          <w:spacing w:val="-2"/>
          <w:sz w:val="24"/>
          <w:szCs w:val="24"/>
        </w:rPr>
        <w:t>Японскими генетиками была разработана система «Х-я» тетраплоидная (2</w:t>
      </w:r>
      <w:r w:rsidRPr="00401FCF">
        <w:rPr>
          <w:spacing w:val="-2"/>
          <w:sz w:val="24"/>
          <w:szCs w:val="24"/>
          <w:lang w:val="en-US"/>
        </w:rPr>
        <w:t>n</w:t>
      </w:r>
      <w:r w:rsidRPr="00401FCF">
        <w:rPr>
          <w:spacing w:val="-2"/>
          <w:sz w:val="24"/>
          <w:szCs w:val="24"/>
        </w:rPr>
        <w:t>=44) и д</w:t>
      </w:r>
      <w:r w:rsidRPr="00401FCF">
        <w:rPr>
          <w:spacing w:val="-2"/>
          <w:sz w:val="24"/>
          <w:szCs w:val="24"/>
        </w:rPr>
        <w:t>и</w:t>
      </w:r>
      <w:r w:rsidRPr="00401FCF">
        <w:rPr>
          <w:spacing w:val="-2"/>
          <w:sz w:val="24"/>
          <w:szCs w:val="24"/>
        </w:rPr>
        <w:t>плоидная формы арбуза (2</w:t>
      </w:r>
      <w:r w:rsidRPr="00401FCF">
        <w:rPr>
          <w:spacing w:val="-2"/>
          <w:sz w:val="24"/>
          <w:szCs w:val="24"/>
          <w:lang w:val="en-US"/>
        </w:rPr>
        <w:t>n</w:t>
      </w:r>
      <w:r w:rsidRPr="00401FCF">
        <w:rPr>
          <w:spacing w:val="-2"/>
          <w:sz w:val="24"/>
          <w:szCs w:val="24"/>
        </w:rPr>
        <w:t>=22). Гибриды между ними являются триплоидами, а поэтому бессемянными, они имеют крупные плоды и большую устойчивость к заболеваниям.</w:t>
      </w:r>
    </w:p>
    <w:p w:rsidR="00A00117" w:rsidRPr="00A00117" w:rsidRDefault="00A00117" w:rsidP="00A00117">
      <w:pPr>
        <w:pStyle w:val="a4"/>
        <w:spacing w:line="288" w:lineRule="auto"/>
        <w:ind w:firstLine="567"/>
        <w:rPr>
          <w:sz w:val="24"/>
          <w:szCs w:val="24"/>
        </w:rPr>
      </w:pPr>
      <w:r w:rsidRPr="00A00117">
        <w:rPr>
          <w:sz w:val="24"/>
          <w:szCs w:val="24"/>
        </w:rPr>
        <w:t>Амфидиплоиды – имеют два набора хромосом обоих родителей, то есть это двойной диплоид 2n+2n. Эта возможность была впервые получена (доказана) Карпеченко в опытах по межвидовому скрещиванию редьки с капустой. Эти виды имеют одинаковое число хромосом 2</w:t>
      </w:r>
      <w:r w:rsidRPr="00A00117">
        <w:rPr>
          <w:sz w:val="24"/>
          <w:szCs w:val="24"/>
          <w:lang w:val="en-US"/>
        </w:rPr>
        <w:t>n</w:t>
      </w:r>
      <w:r w:rsidRPr="00A00117">
        <w:rPr>
          <w:sz w:val="24"/>
          <w:szCs w:val="24"/>
        </w:rPr>
        <w:t>=18. Число хромосом удваивается 2</w:t>
      </w:r>
      <w:r w:rsidRPr="00A00117">
        <w:rPr>
          <w:sz w:val="24"/>
          <w:szCs w:val="24"/>
          <w:lang w:val="en-US"/>
        </w:rPr>
        <w:t>n</w:t>
      </w:r>
      <w:r w:rsidRPr="00A00117">
        <w:rPr>
          <w:sz w:val="24"/>
          <w:szCs w:val="24"/>
        </w:rPr>
        <w:t>=36. Получается гамета с числом хром</w:t>
      </w:r>
      <w:r w:rsidRPr="00A00117">
        <w:rPr>
          <w:sz w:val="24"/>
          <w:szCs w:val="24"/>
        </w:rPr>
        <w:t>о</w:t>
      </w:r>
      <w:r w:rsidRPr="00A00117">
        <w:rPr>
          <w:sz w:val="24"/>
          <w:szCs w:val="24"/>
        </w:rPr>
        <w:t xml:space="preserve">сом </w:t>
      </w:r>
      <w:r w:rsidRPr="00A00117">
        <w:rPr>
          <w:sz w:val="24"/>
          <w:szCs w:val="24"/>
          <w:lang w:val="en-US"/>
        </w:rPr>
        <w:t>n</w:t>
      </w:r>
      <w:r w:rsidRPr="00A00117">
        <w:rPr>
          <w:sz w:val="24"/>
          <w:szCs w:val="24"/>
        </w:rPr>
        <w:t>=18. От слияния таких гамет при оплодотворении получается амфидиплоидный ги</w:t>
      </w:r>
      <w:r w:rsidRPr="00A00117">
        <w:rPr>
          <w:sz w:val="24"/>
          <w:szCs w:val="24"/>
        </w:rPr>
        <w:t>б</w:t>
      </w:r>
      <w:r w:rsidRPr="00A00117">
        <w:rPr>
          <w:sz w:val="24"/>
          <w:szCs w:val="24"/>
        </w:rPr>
        <w:t>рид, имеющий 36 хромосом (18 от редьки и 18 от капусты). Мейоз протекает у них вполне нормально, редечные хромосомы коньюгируют со своими редечными гомологами, кап</w:t>
      </w:r>
      <w:r w:rsidRPr="00A00117">
        <w:rPr>
          <w:sz w:val="24"/>
          <w:szCs w:val="24"/>
        </w:rPr>
        <w:t>у</w:t>
      </w:r>
      <w:r w:rsidRPr="00A00117">
        <w:rPr>
          <w:sz w:val="24"/>
          <w:szCs w:val="24"/>
        </w:rPr>
        <w:t>стные с капустными, образующиеся гаметы диплоидны и содержат по 9 редечных и 9 к</w:t>
      </w:r>
      <w:r w:rsidRPr="00A00117">
        <w:rPr>
          <w:sz w:val="24"/>
          <w:szCs w:val="24"/>
        </w:rPr>
        <w:t>а</w:t>
      </w:r>
      <w:r w:rsidRPr="00A00117">
        <w:rPr>
          <w:sz w:val="24"/>
          <w:szCs w:val="24"/>
        </w:rPr>
        <w:t>пустных хромосом. Эти гаметы будут жизнеспособными.</w:t>
      </w:r>
    </w:p>
    <w:p w:rsidR="00A00117" w:rsidRDefault="00A00117" w:rsidP="00A00117">
      <w:pPr>
        <w:pStyle w:val="a6"/>
        <w:spacing w:after="0" w:line="288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4E55" w:rsidRDefault="00444E55" w:rsidP="00444E55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Биологическое значение мейоза и его о</w:t>
      </w:r>
      <w:r w:rsidRPr="00CD0EE1">
        <w:rPr>
          <w:rFonts w:ascii="Times New Roman" w:hAnsi="Times New Roman"/>
          <w:b/>
          <w:sz w:val="24"/>
          <w:szCs w:val="24"/>
        </w:rPr>
        <w:t>тличия от митоза</w:t>
      </w:r>
    </w:p>
    <w:p w:rsidR="00444E55" w:rsidRDefault="00444E55" w:rsidP="00444E55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576AC" w:rsidRPr="0043237A" w:rsidRDefault="009576AC" w:rsidP="009576AC">
      <w:pPr>
        <w:pStyle w:val="Style12"/>
        <w:widowControl/>
        <w:spacing w:line="288" w:lineRule="auto"/>
        <w:ind w:firstLine="567"/>
        <w:rPr>
          <w:rStyle w:val="FontStyle25"/>
        </w:rPr>
      </w:pPr>
      <w:r w:rsidRPr="0043237A">
        <w:rPr>
          <w:rStyle w:val="FontStyle25"/>
        </w:rPr>
        <w:t>Мейоз происходит в пыльниках цветковых почек и в материнской клетке мегаспор, находящихся в семяпочке. В процессе мейоза число хромосом в клетке становится гапл</w:t>
      </w:r>
      <w:r w:rsidRPr="0043237A">
        <w:rPr>
          <w:rStyle w:val="FontStyle25"/>
        </w:rPr>
        <w:t>о</w:t>
      </w:r>
      <w:r w:rsidRPr="0043237A">
        <w:rPr>
          <w:rStyle w:val="FontStyle25"/>
        </w:rPr>
        <w:t>идным. Диплоидное число хромосом восстанавливается в процессе оплодотворения при слиянии двух гаплоидных половых клеток – отцовской и материнской.</w:t>
      </w:r>
    </w:p>
    <w:p w:rsidR="009576AC" w:rsidRPr="0043237A" w:rsidRDefault="009576AC" w:rsidP="009576AC">
      <w:pPr>
        <w:pStyle w:val="Style12"/>
        <w:widowControl/>
        <w:spacing w:line="288" w:lineRule="auto"/>
        <w:ind w:firstLine="567"/>
        <w:rPr>
          <w:rStyle w:val="FontStyle25"/>
        </w:rPr>
      </w:pPr>
      <w:r w:rsidRPr="0043237A">
        <w:rPr>
          <w:rStyle w:val="FontStyle25"/>
        </w:rPr>
        <w:t>Генетическое значение мейоза сводится к трем основным моментам:</w:t>
      </w:r>
    </w:p>
    <w:p w:rsidR="009576AC" w:rsidRPr="0043237A" w:rsidRDefault="009576AC" w:rsidP="00977E7A">
      <w:pPr>
        <w:pStyle w:val="Style12"/>
        <w:widowControl/>
        <w:numPr>
          <w:ilvl w:val="0"/>
          <w:numId w:val="8"/>
        </w:numPr>
        <w:tabs>
          <w:tab w:val="left" w:pos="567"/>
          <w:tab w:val="left" w:pos="851"/>
        </w:tabs>
        <w:spacing w:line="288" w:lineRule="auto"/>
        <w:ind w:left="0" w:firstLine="567"/>
        <w:rPr>
          <w:rStyle w:val="FontStyle25"/>
          <w:spacing w:val="-2"/>
        </w:rPr>
      </w:pPr>
      <w:r w:rsidRPr="0043237A">
        <w:rPr>
          <w:rStyle w:val="FontStyle25"/>
          <w:spacing w:val="-2"/>
        </w:rPr>
        <w:t>Мейоз является механизмом, поддерживающим видовое постоянство числа хром</w:t>
      </w:r>
      <w:r w:rsidRPr="0043237A">
        <w:rPr>
          <w:rStyle w:val="FontStyle25"/>
          <w:spacing w:val="-2"/>
        </w:rPr>
        <w:t>о</w:t>
      </w:r>
      <w:r w:rsidRPr="0043237A">
        <w:rPr>
          <w:rStyle w:val="FontStyle25"/>
          <w:spacing w:val="-2"/>
        </w:rPr>
        <w:t>сом;</w:t>
      </w:r>
    </w:p>
    <w:p w:rsidR="009576AC" w:rsidRPr="0043237A" w:rsidRDefault="009576AC" w:rsidP="00977E7A">
      <w:pPr>
        <w:pStyle w:val="Style12"/>
        <w:widowControl/>
        <w:numPr>
          <w:ilvl w:val="0"/>
          <w:numId w:val="8"/>
        </w:numPr>
        <w:tabs>
          <w:tab w:val="left" w:pos="567"/>
          <w:tab w:val="left" w:pos="851"/>
        </w:tabs>
        <w:spacing w:line="288" w:lineRule="auto"/>
        <w:ind w:left="0" w:firstLine="567"/>
        <w:rPr>
          <w:rStyle w:val="FontStyle25"/>
        </w:rPr>
      </w:pPr>
      <w:r w:rsidRPr="0043237A">
        <w:rPr>
          <w:rStyle w:val="FontStyle25"/>
        </w:rPr>
        <w:t>Мейоз обеспечивает генетическую разнородность гамет благодаря случайной п</w:t>
      </w:r>
      <w:r w:rsidRPr="0043237A">
        <w:rPr>
          <w:rStyle w:val="FontStyle25"/>
        </w:rPr>
        <w:t>е</w:t>
      </w:r>
      <w:r w:rsidRPr="0043237A">
        <w:rPr>
          <w:rStyle w:val="FontStyle25"/>
        </w:rPr>
        <w:t>рекомбинации материнских и отцовских хромосом;</w:t>
      </w:r>
    </w:p>
    <w:p w:rsidR="009576AC" w:rsidRPr="0043237A" w:rsidRDefault="009576AC" w:rsidP="00977E7A">
      <w:pPr>
        <w:pStyle w:val="Style12"/>
        <w:widowControl/>
        <w:numPr>
          <w:ilvl w:val="0"/>
          <w:numId w:val="8"/>
        </w:numPr>
        <w:tabs>
          <w:tab w:val="left" w:pos="567"/>
          <w:tab w:val="left" w:pos="851"/>
        </w:tabs>
        <w:spacing w:line="288" w:lineRule="auto"/>
        <w:ind w:left="0" w:firstLine="567"/>
        <w:rPr>
          <w:rStyle w:val="FontStyle25"/>
        </w:rPr>
      </w:pPr>
      <w:r w:rsidRPr="0043237A">
        <w:rPr>
          <w:rStyle w:val="FontStyle25"/>
        </w:rPr>
        <w:t>Мейоз вызывает образование хромосом нового генетического состава благодаря обмену участками гомологичных материнских и отцовских хромосом.</w:t>
      </w:r>
    </w:p>
    <w:p w:rsidR="004E13ED" w:rsidRDefault="004E13ED" w:rsidP="004E13ED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E13ED">
        <w:rPr>
          <w:rFonts w:ascii="Times New Roman" w:hAnsi="Times New Roman"/>
          <w:sz w:val="24"/>
          <w:szCs w:val="24"/>
        </w:rPr>
        <w:lastRenderedPageBreak/>
        <w:t>Мейоз имеет отличительные особенности от митоза и некоторые сходства</w:t>
      </w:r>
      <w:r>
        <w:rPr>
          <w:rFonts w:ascii="Times New Roman" w:hAnsi="Times New Roman"/>
          <w:sz w:val="24"/>
          <w:szCs w:val="24"/>
        </w:rPr>
        <w:t>.</w:t>
      </w:r>
    </w:p>
    <w:p w:rsidR="004E13ED" w:rsidRDefault="004E13ED" w:rsidP="004E13ED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Сходства:</w:t>
      </w:r>
    </w:p>
    <w:p w:rsidR="004E13ED" w:rsidRDefault="004E13ED" w:rsidP="004E13ED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Имеют одинаковые фазы деления (профаза, метафаза, анафаза, телофаза).</w:t>
      </w:r>
    </w:p>
    <w:p w:rsidR="004E13ED" w:rsidRDefault="004E13ED" w:rsidP="004E13ED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Перед митозом и мейозом в синтетический период происходит репликация ДНК, образование двухроматидных хромом (число хромосом 2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, молекул ДНК </w:t>
      </w:r>
      <w:r w:rsidRPr="004E13ED">
        <w:rPr>
          <w:rFonts w:ascii="Times New Roman" w:hAnsi="Times New Roman"/>
          <w:sz w:val="24"/>
          <w:szCs w:val="24"/>
        </w:rPr>
        <w:t>– 4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>).</w:t>
      </w:r>
    </w:p>
    <w:p w:rsidR="009576AC" w:rsidRPr="004E13ED" w:rsidRDefault="009576AC" w:rsidP="004E13ED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13ED">
        <w:rPr>
          <w:rFonts w:ascii="Times New Roman" w:hAnsi="Times New Roman" w:cs="Times New Roman"/>
          <w:color w:val="000000" w:themeColor="text1"/>
          <w:sz w:val="24"/>
          <w:szCs w:val="24"/>
        </w:rPr>
        <w:t>Отличия</w:t>
      </w:r>
      <w:r w:rsidR="009F7C4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576AC" w:rsidRPr="004E13ED" w:rsidRDefault="009576AC" w:rsidP="004E13E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</w:rPr>
      </w:pPr>
      <w:r w:rsidRPr="004E13ED">
        <w:rPr>
          <w:color w:val="000000" w:themeColor="text1"/>
        </w:rPr>
        <w:t>1. После</w:t>
      </w:r>
      <w:r w:rsidR="004E13ED">
        <w:rPr>
          <w:color w:val="000000" w:themeColor="text1"/>
        </w:rPr>
        <w:t xml:space="preserve"> </w:t>
      </w:r>
      <w:hyperlink r:id="rId51" w:history="1">
        <w:r w:rsidRPr="004E13ED">
          <w:rPr>
            <w:rStyle w:val="ad"/>
            <w:color w:val="000000" w:themeColor="text1"/>
            <w:u w:val="none"/>
          </w:rPr>
          <w:t>митоза</w:t>
        </w:r>
      </w:hyperlink>
      <w:r w:rsidR="004E13ED" w:rsidRPr="004E13ED">
        <w:rPr>
          <w:color w:val="000000" w:themeColor="text1"/>
        </w:rPr>
        <w:t xml:space="preserve"> </w:t>
      </w:r>
      <w:r w:rsidRPr="004E13ED">
        <w:rPr>
          <w:color w:val="000000" w:themeColor="text1"/>
        </w:rPr>
        <w:t>получается две клетки, а после мейоза – четыре.</w:t>
      </w:r>
    </w:p>
    <w:p w:rsidR="009576AC" w:rsidRPr="004E13ED" w:rsidRDefault="009576AC" w:rsidP="004E13E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</w:rPr>
      </w:pPr>
      <w:r w:rsidRPr="004E13ED">
        <w:rPr>
          <w:color w:val="000000" w:themeColor="text1"/>
        </w:rPr>
        <w:t>2. После митоза получаются соматические клетки (клетки тела), а после мейоза – п</w:t>
      </w:r>
      <w:r w:rsidRPr="004E13ED">
        <w:rPr>
          <w:color w:val="000000" w:themeColor="text1"/>
        </w:rPr>
        <w:t>о</w:t>
      </w:r>
      <w:r w:rsidRPr="004E13ED">
        <w:rPr>
          <w:color w:val="000000" w:themeColor="text1"/>
        </w:rPr>
        <w:t>ловые клетки (гаметы – сперматозоиды и яйцеклетки; у растений после мейоза получаю</w:t>
      </w:r>
      <w:r w:rsidRPr="004E13ED">
        <w:rPr>
          <w:color w:val="000000" w:themeColor="text1"/>
        </w:rPr>
        <w:t>т</w:t>
      </w:r>
      <w:r w:rsidRPr="004E13ED">
        <w:rPr>
          <w:color w:val="000000" w:themeColor="text1"/>
        </w:rPr>
        <w:t>ся споры).</w:t>
      </w:r>
    </w:p>
    <w:p w:rsidR="009576AC" w:rsidRPr="004E13ED" w:rsidRDefault="009576AC" w:rsidP="004E13E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</w:rPr>
      </w:pPr>
      <w:r w:rsidRPr="004E13ED">
        <w:rPr>
          <w:color w:val="000000" w:themeColor="text1"/>
        </w:rPr>
        <w:t>3. После митоза получаются одинаковые клетки (копии), а после мейоза – разные (происходит рекомбинация наследственной информации).</w:t>
      </w:r>
    </w:p>
    <w:p w:rsidR="004E13ED" w:rsidRPr="004E13ED" w:rsidRDefault="009576AC" w:rsidP="004E13E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</w:rPr>
      </w:pPr>
      <w:r w:rsidRPr="004E13ED">
        <w:rPr>
          <w:color w:val="000000" w:themeColor="text1"/>
        </w:rPr>
        <w:t>4. После митоза</w:t>
      </w:r>
      <w:r w:rsidR="004E13ED" w:rsidRPr="004E13ED">
        <w:rPr>
          <w:rStyle w:val="apple-converted-space"/>
          <w:color w:val="000000" w:themeColor="text1"/>
        </w:rPr>
        <w:t xml:space="preserve"> </w:t>
      </w:r>
      <w:hyperlink r:id="rId52" w:history="1">
        <w:r w:rsidRPr="004E13ED">
          <w:rPr>
            <w:rStyle w:val="ad"/>
            <w:color w:val="000000" w:themeColor="text1"/>
            <w:u w:val="none"/>
          </w:rPr>
          <w:t>количество хромосом</w:t>
        </w:r>
      </w:hyperlink>
      <w:r w:rsidR="004E13ED">
        <w:rPr>
          <w:rStyle w:val="apple-converted-space"/>
          <w:color w:val="000000" w:themeColor="text1"/>
        </w:rPr>
        <w:t xml:space="preserve"> </w:t>
      </w:r>
      <w:r w:rsidRPr="004E13ED">
        <w:rPr>
          <w:color w:val="000000" w:themeColor="text1"/>
        </w:rPr>
        <w:t>в дочерних клетках остается таким же, как было в материнской, а после мейоза уменьшается в 2 раза (происходит редукция числа хромосом; если бы её не было, то после каждого оплодотворения число хромосом возра</w:t>
      </w:r>
      <w:r w:rsidRPr="004E13ED">
        <w:rPr>
          <w:color w:val="000000" w:themeColor="text1"/>
        </w:rPr>
        <w:t>с</w:t>
      </w:r>
      <w:r w:rsidRPr="004E13ED">
        <w:rPr>
          <w:color w:val="000000" w:themeColor="text1"/>
        </w:rPr>
        <w:t>тало бы в два раза; чередование редукции и оплодотворения  обеспечивает постоянство числа хромосом).</w:t>
      </w:r>
    </w:p>
    <w:p w:rsidR="009576AC" w:rsidRPr="004E13ED" w:rsidRDefault="009F7C45" w:rsidP="004E13E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5</w:t>
      </w:r>
      <w:r w:rsidR="009576AC" w:rsidRPr="004E13ED">
        <w:rPr>
          <w:color w:val="000000" w:themeColor="text1"/>
        </w:rPr>
        <w:t>. В митозе одно деление, а в мейозе – два (из-за этого получается 4 клетки).</w:t>
      </w:r>
    </w:p>
    <w:p w:rsidR="009576AC" w:rsidRPr="004E13ED" w:rsidRDefault="009F7C45" w:rsidP="004E13E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6</w:t>
      </w:r>
      <w:r w:rsidR="009576AC" w:rsidRPr="004E13ED">
        <w:rPr>
          <w:color w:val="000000" w:themeColor="text1"/>
        </w:rPr>
        <w:t>. В профазе первого деления мейоза происходит конъюгация (тесное сближение г</w:t>
      </w:r>
      <w:r w:rsidR="009576AC" w:rsidRPr="004E13ED">
        <w:rPr>
          <w:color w:val="000000" w:themeColor="text1"/>
        </w:rPr>
        <w:t>о</w:t>
      </w:r>
      <w:r w:rsidR="009576AC" w:rsidRPr="004E13ED">
        <w:rPr>
          <w:color w:val="000000" w:themeColor="text1"/>
        </w:rPr>
        <w:t>мологичных хромосом) и кроссинговер (обмен участками гомологичных хромосом), это приводит к перекомбинации (рекомбинации) наследственной информации.</w:t>
      </w:r>
    </w:p>
    <w:p w:rsidR="009576AC" w:rsidRPr="004E13ED" w:rsidRDefault="009F7C45" w:rsidP="004E13ED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7</w:t>
      </w:r>
      <w:r w:rsidR="009576AC" w:rsidRPr="004E13ED">
        <w:rPr>
          <w:color w:val="000000" w:themeColor="text1"/>
        </w:rPr>
        <w:t>. В анафазе первого деления мейоза происходит независимое расхождение гомол</w:t>
      </w:r>
      <w:r w:rsidR="009576AC" w:rsidRPr="004E13ED">
        <w:rPr>
          <w:color w:val="000000" w:themeColor="text1"/>
        </w:rPr>
        <w:t>о</w:t>
      </w:r>
      <w:r w:rsidR="009576AC" w:rsidRPr="004E13ED">
        <w:rPr>
          <w:color w:val="000000" w:themeColor="text1"/>
        </w:rPr>
        <w:t>гичных хромосом (</w:t>
      </w:r>
      <w:r w:rsidR="00401FCF">
        <w:rPr>
          <w:color w:val="000000" w:themeColor="text1"/>
        </w:rPr>
        <w:t>к полюсам клетки расходятся дву</w:t>
      </w:r>
      <w:r w:rsidR="009576AC" w:rsidRPr="004E13ED">
        <w:rPr>
          <w:color w:val="000000" w:themeColor="text1"/>
        </w:rPr>
        <w:t>хроматидные хромосомы). Это пр</w:t>
      </w:r>
      <w:r w:rsidR="009576AC" w:rsidRPr="004E13ED">
        <w:rPr>
          <w:color w:val="000000" w:themeColor="text1"/>
        </w:rPr>
        <w:t>и</w:t>
      </w:r>
      <w:r w:rsidR="009576AC" w:rsidRPr="004E13ED">
        <w:rPr>
          <w:color w:val="000000" w:themeColor="text1"/>
        </w:rPr>
        <w:t>водит к рекомбинации и редукции.</w:t>
      </w:r>
    </w:p>
    <w:p w:rsidR="009576AC" w:rsidRPr="004E13ED" w:rsidRDefault="009F7C45" w:rsidP="009F7C45">
      <w:pPr>
        <w:pStyle w:val="aa"/>
        <w:spacing w:before="0" w:beforeAutospacing="0" w:after="0" w:afterAutospacing="0" w:line="288" w:lineRule="auto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8</w:t>
      </w:r>
      <w:r w:rsidR="009576AC" w:rsidRPr="004E13ED">
        <w:rPr>
          <w:color w:val="000000" w:themeColor="text1"/>
        </w:rPr>
        <w:t>. В интерфазе между двумя делениями мейоза удвоения хромосом не происходит, поскольку они и так двойные.</w:t>
      </w:r>
    </w:p>
    <w:p w:rsidR="0092284E" w:rsidRPr="00CD0EE1" w:rsidRDefault="009576AC" w:rsidP="009F7C45">
      <w:pPr>
        <w:pStyle w:val="aa"/>
        <w:spacing w:before="0" w:beforeAutospacing="0" w:after="0" w:afterAutospacing="0" w:line="288" w:lineRule="auto"/>
        <w:ind w:firstLine="567"/>
        <w:jc w:val="both"/>
        <w:rPr>
          <w:b/>
        </w:rPr>
      </w:pPr>
      <w:r w:rsidRPr="004E13ED">
        <w:rPr>
          <w:color w:val="000000" w:themeColor="text1"/>
        </w:rPr>
        <w:t>Второе деление мейоза ничем не отличается от митоза. Как и в митозе, в анафазе II мейоза к полюсам клетки расходятся одинарные сестринские хромосомы (бывшие хром</w:t>
      </w:r>
      <w:r w:rsidRPr="004E13ED">
        <w:rPr>
          <w:color w:val="000000" w:themeColor="text1"/>
        </w:rPr>
        <w:t>а</w:t>
      </w:r>
      <w:r w:rsidRPr="004E13ED">
        <w:rPr>
          <w:color w:val="000000" w:themeColor="text1"/>
        </w:rPr>
        <w:t>тиды).</w:t>
      </w:r>
    </w:p>
    <w:p w:rsidR="00CD0EE1" w:rsidRDefault="00CD0EE1" w:rsidP="00015FD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</w:rPr>
      </w:pPr>
    </w:p>
    <w:p w:rsidR="00AC18A8" w:rsidRDefault="00AC18A8" w:rsidP="00AC18A8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8"/>
        </w:rPr>
      </w:pPr>
      <w:r w:rsidRPr="00AC18A8">
        <w:rPr>
          <w:rFonts w:ascii="Times New Roman" w:hAnsi="Times New Roman"/>
          <w:b/>
          <w:sz w:val="28"/>
        </w:rPr>
        <w:t>Тема: Микро- и мегаспорогенез.</w:t>
      </w:r>
    </w:p>
    <w:p w:rsidR="00AC18A8" w:rsidRDefault="00AC18A8" w:rsidP="00AC18A8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AC18A8">
        <w:rPr>
          <w:rFonts w:ascii="Times New Roman" w:hAnsi="Times New Roman"/>
          <w:b/>
          <w:sz w:val="28"/>
        </w:rPr>
        <w:t>Развитие женского и мужского гаметофита</w:t>
      </w:r>
    </w:p>
    <w:p w:rsidR="00AC18A8" w:rsidRPr="00AC18A8" w:rsidRDefault="00AC18A8" w:rsidP="00AC18A8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AC18A8" w:rsidRDefault="00AC18A8" w:rsidP="00D26F1F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Pr="00AC18A8">
        <w:rPr>
          <w:rFonts w:ascii="Times New Roman" w:hAnsi="Times New Roman"/>
          <w:b/>
          <w:sz w:val="24"/>
        </w:rPr>
        <w:t>Микроспороге</w:t>
      </w:r>
      <w:r>
        <w:rPr>
          <w:rFonts w:ascii="Times New Roman" w:hAnsi="Times New Roman"/>
          <w:b/>
          <w:sz w:val="24"/>
        </w:rPr>
        <w:t>нез. Развитие пыльцевого зерна</w:t>
      </w:r>
    </w:p>
    <w:p w:rsidR="00D26F1F" w:rsidRDefault="00D26F1F" w:rsidP="00D26F1F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23342B" w:rsidRDefault="0023342B" w:rsidP="00D26F1F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Тычинки образуются из комплекса меристематических клеток. Из нижней части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вивается тычиночная нить, из верхне</w:t>
      </w:r>
      <w:r w:rsidR="00401FCF">
        <w:rPr>
          <w:sz w:val="24"/>
          <w:szCs w:val="24"/>
        </w:rPr>
        <w:t>й</w:t>
      </w:r>
      <w:r>
        <w:rPr>
          <w:sz w:val="24"/>
          <w:szCs w:val="24"/>
        </w:rPr>
        <w:t xml:space="preserve"> – пыльник. Совокупность тычинок одного цветка </w:t>
      </w:r>
      <w:r w:rsidR="00EE588B">
        <w:rPr>
          <w:sz w:val="24"/>
          <w:szCs w:val="24"/>
        </w:rPr>
        <w:t>называется – андроцей. Количество тычинок варьирует от одной (орхидные, канновые) до нескольких сотен (мимозные). Тычинки могут быть свободными или сросшимися (одн</w:t>
      </w:r>
      <w:r w:rsidR="00EE588B">
        <w:rPr>
          <w:sz w:val="24"/>
          <w:szCs w:val="24"/>
        </w:rPr>
        <w:t>о</w:t>
      </w:r>
      <w:r w:rsidR="00EE588B">
        <w:rPr>
          <w:sz w:val="24"/>
          <w:szCs w:val="24"/>
        </w:rPr>
        <w:t>братсвенные, двубратсвенные, братственные, многобратственные), отличаться по длине (двухсильные, трехсильные, четырехсильные, равные по длине</w:t>
      </w:r>
      <w:r w:rsidR="00401FCF">
        <w:rPr>
          <w:sz w:val="24"/>
          <w:szCs w:val="24"/>
        </w:rPr>
        <w:t>,</w:t>
      </w:r>
      <w:r w:rsidR="00EE588B">
        <w:rPr>
          <w:sz w:val="24"/>
          <w:szCs w:val="24"/>
        </w:rPr>
        <w:t xml:space="preserve"> не равные). </w:t>
      </w:r>
    </w:p>
    <w:p w:rsidR="00EE588B" w:rsidRDefault="00EE588B" w:rsidP="00D26F1F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Тычинка состоит из тычиночной нити и пыльника (рисунок 2</w:t>
      </w:r>
      <w:r w:rsidR="003D0DBC">
        <w:rPr>
          <w:sz w:val="24"/>
          <w:szCs w:val="24"/>
        </w:rPr>
        <w:t>5</w:t>
      </w:r>
      <w:r>
        <w:rPr>
          <w:sz w:val="24"/>
          <w:szCs w:val="24"/>
        </w:rPr>
        <w:t>).</w:t>
      </w:r>
    </w:p>
    <w:p w:rsidR="00EE588B" w:rsidRPr="00EE588B" w:rsidRDefault="00EE588B" w:rsidP="00EE588B">
      <w:pPr>
        <w:pStyle w:val="a4"/>
        <w:spacing w:line="288" w:lineRule="auto"/>
        <w:ind w:firstLine="567"/>
        <w:jc w:val="center"/>
        <w:rPr>
          <w:noProof/>
          <w:sz w:val="22"/>
        </w:rPr>
      </w:pPr>
    </w:p>
    <w:p w:rsidR="00EE588B" w:rsidRDefault="00EE588B" w:rsidP="00EE588B">
      <w:pPr>
        <w:pStyle w:val="a4"/>
        <w:spacing w:line="288" w:lineRule="auto"/>
        <w:ind w:firstLine="567"/>
        <w:jc w:val="center"/>
        <w:rPr>
          <w:sz w:val="22"/>
          <w:szCs w:val="24"/>
        </w:rPr>
      </w:pPr>
      <w:r>
        <w:rPr>
          <w:noProof/>
        </w:rPr>
        <w:drawing>
          <wp:inline distT="0" distB="0" distL="0" distR="0">
            <wp:extent cx="1538858" cy="2574235"/>
            <wp:effectExtent l="0" t="0" r="4445" b="0"/>
            <wp:docPr id="165" name="Рисунок 165" descr="http://yamedik.org/content/biologiya/bio_bot_z/img/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amedik.org/content/biologiya/bio_bot_z/img/8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2399" b="5190"/>
                    <a:stretch/>
                  </pic:blipFill>
                  <pic:spPr bwMode="auto">
                    <a:xfrm>
                      <a:off x="0" y="0"/>
                      <a:ext cx="1538858" cy="25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8B" w:rsidRDefault="00EE588B" w:rsidP="00EE588B">
      <w:pPr>
        <w:pStyle w:val="a4"/>
        <w:spacing w:line="288" w:lineRule="auto"/>
        <w:ind w:firstLine="567"/>
        <w:jc w:val="center"/>
        <w:rPr>
          <w:sz w:val="22"/>
          <w:szCs w:val="24"/>
        </w:rPr>
      </w:pPr>
    </w:p>
    <w:p w:rsidR="005D1563" w:rsidRDefault="005D1563" w:rsidP="00EE588B">
      <w:pPr>
        <w:pStyle w:val="a4"/>
        <w:spacing w:line="288" w:lineRule="auto"/>
        <w:ind w:firstLine="567"/>
        <w:jc w:val="center"/>
        <w:rPr>
          <w:sz w:val="22"/>
          <w:szCs w:val="24"/>
        </w:rPr>
      </w:pPr>
      <w:r>
        <w:rPr>
          <w:sz w:val="22"/>
          <w:szCs w:val="24"/>
        </w:rPr>
        <w:t>1 – тычиночная нить, 2 – пыльник, 3 – связник, 4 – гнезда пыльника</w:t>
      </w:r>
    </w:p>
    <w:p w:rsidR="00EE588B" w:rsidRDefault="005D1563" w:rsidP="00EE588B">
      <w:pPr>
        <w:pStyle w:val="a4"/>
        <w:spacing w:line="288" w:lineRule="auto"/>
        <w:ind w:firstLine="567"/>
        <w:jc w:val="center"/>
        <w:rPr>
          <w:b/>
          <w:sz w:val="22"/>
          <w:szCs w:val="24"/>
        </w:rPr>
      </w:pPr>
      <w:r>
        <w:rPr>
          <w:b/>
          <w:sz w:val="22"/>
          <w:szCs w:val="24"/>
        </w:rPr>
        <w:t>Рисунок 2</w:t>
      </w:r>
      <w:r w:rsidR="003D0DBC">
        <w:rPr>
          <w:b/>
          <w:sz w:val="22"/>
          <w:szCs w:val="24"/>
        </w:rPr>
        <w:t>5</w:t>
      </w:r>
      <w:r>
        <w:rPr>
          <w:b/>
          <w:sz w:val="22"/>
          <w:szCs w:val="24"/>
        </w:rPr>
        <w:t xml:space="preserve"> – Строение тычинки</w:t>
      </w:r>
    </w:p>
    <w:p w:rsidR="005D1563" w:rsidRDefault="005D1563" w:rsidP="00EE588B">
      <w:pPr>
        <w:pStyle w:val="a4"/>
        <w:spacing w:line="288" w:lineRule="auto"/>
        <w:ind w:firstLine="567"/>
        <w:jc w:val="center"/>
        <w:rPr>
          <w:b/>
          <w:sz w:val="22"/>
          <w:szCs w:val="24"/>
        </w:rPr>
      </w:pPr>
    </w:p>
    <w:p w:rsidR="005D1563" w:rsidRDefault="005D1563" w:rsidP="005D1563">
      <w:pPr>
        <w:pStyle w:val="a4"/>
        <w:spacing w:line="288" w:lineRule="auto"/>
        <w:ind w:firstLine="567"/>
        <w:rPr>
          <w:sz w:val="24"/>
          <w:szCs w:val="24"/>
        </w:rPr>
      </w:pPr>
      <w:r w:rsidRPr="005D1563">
        <w:rPr>
          <w:sz w:val="24"/>
          <w:szCs w:val="24"/>
        </w:rPr>
        <w:t>Тычиночная нить и пыльник имеет эпидерму с кутикулой и устьица</w:t>
      </w:r>
      <w:r>
        <w:rPr>
          <w:sz w:val="24"/>
          <w:szCs w:val="24"/>
        </w:rPr>
        <w:t xml:space="preserve">ми. Основная ткань – паренхима, система межклетников развита слабо, в вакуолях имеются пигменты, в центре – проводящий пучок. </w:t>
      </w:r>
    </w:p>
    <w:p w:rsidR="005D1563" w:rsidRDefault="005D1563" w:rsidP="005D1563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Пыльник имеет, теки, соединенные связником. Каждая тека имеет два, реже одно, пыльцевых гнезда. В пыльнике происходят два основных процесса: микроспорогенез и </w:t>
      </w:r>
      <w:r w:rsidR="00430245">
        <w:rPr>
          <w:sz w:val="24"/>
          <w:szCs w:val="24"/>
        </w:rPr>
        <w:t>микро</w:t>
      </w:r>
      <w:r>
        <w:rPr>
          <w:sz w:val="24"/>
          <w:szCs w:val="24"/>
        </w:rPr>
        <w:t>гаметогенез.</w:t>
      </w:r>
    </w:p>
    <w:p w:rsidR="00131AEC" w:rsidRPr="00131AEC" w:rsidRDefault="00430245" w:rsidP="00131AEC">
      <w:pPr>
        <w:pStyle w:val="a4"/>
        <w:spacing w:line="288" w:lineRule="auto"/>
        <w:ind w:firstLine="567"/>
        <w:rPr>
          <w:noProof/>
          <w:sz w:val="22"/>
        </w:rPr>
      </w:pPr>
      <w:r>
        <w:rPr>
          <w:sz w:val="24"/>
          <w:szCs w:val="24"/>
        </w:rPr>
        <w:t>Микроспорогенез – образование микроспор в пыльниках цветковых растений,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пряженный с мейозом. </w:t>
      </w:r>
      <w:r w:rsidR="00CD5F93">
        <w:rPr>
          <w:sz w:val="24"/>
          <w:szCs w:val="24"/>
        </w:rPr>
        <w:t>На ранних стадиях онтогенеза пыльник состоит из однородных клеток, окруженных эпидермой</w:t>
      </w:r>
      <w:r w:rsidR="00131AEC">
        <w:rPr>
          <w:sz w:val="24"/>
          <w:szCs w:val="24"/>
        </w:rPr>
        <w:t xml:space="preserve"> (рисунок 2</w:t>
      </w:r>
      <w:r w:rsidR="003D0DBC">
        <w:rPr>
          <w:sz w:val="24"/>
          <w:szCs w:val="24"/>
        </w:rPr>
        <w:t>6</w:t>
      </w:r>
      <w:r w:rsidR="00131AEC">
        <w:rPr>
          <w:sz w:val="24"/>
          <w:szCs w:val="24"/>
        </w:rPr>
        <w:t>)</w:t>
      </w:r>
      <w:r w:rsidR="00CD5F93">
        <w:rPr>
          <w:sz w:val="24"/>
          <w:szCs w:val="24"/>
        </w:rPr>
        <w:t>.</w:t>
      </w:r>
      <w:r w:rsidR="00131AEC">
        <w:rPr>
          <w:sz w:val="24"/>
          <w:szCs w:val="24"/>
        </w:rPr>
        <w:t xml:space="preserve"> </w:t>
      </w:r>
    </w:p>
    <w:p w:rsidR="00131AEC" w:rsidRDefault="00131AEC" w:rsidP="00EE588B">
      <w:pPr>
        <w:pStyle w:val="a4"/>
        <w:spacing w:line="288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053548" cy="785191"/>
            <wp:effectExtent l="0" t="0" r="0" b="0"/>
            <wp:docPr id="168" name="Рисунок 168" descr="http://i1371.photobucket.com/albums/ag314/vegorova/44104420440043E0435043D04380435043F044B043B044C043D0438043A04300_zps8b79b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1371.photobucket.com/albums/ag314/vegorova/44104420440043E0435043D04380435043F044B043B044C043D0438043A04300_zps8b79ba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000" t="5120" r="45445" b="79158"/>
                    <a:stretch/>
                  </pic:blipFill>
                  <pic:spPr bwMode="auto">
                    <a:xfrm>
                      <a:off x="0" y="0"/>
                      <a:ext cx="1053549" cy="7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2244" cy="1300370"/>
            <wp:effectExtent l="0" t="0" r="0" b="0"/>
            <wp:docPr id="171" name="Рисунок 171" descr="http://i1371.photobucket.com/albums/ag314/vegorova/44104420440043E0435043D04380435043F044B043B044C043D0438043A04300_zps8b79b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1371.photobucket.com/albums/ag314/vegorova/44104420440043E0435043D04380435043F044B043B044C043D0438043A04300_zps8b79ba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833" t="19927" r="36074" b="61243"/>
                    <a:stretch/>
                  </pic:blipFill>
                  <pic:spPr bwMode="auto">
                    <a:xfrm>
                      <a:off x="0" y="0"/>
                      <a:ext cx="1748470" cy="13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5754" cy="1739347"/>
            <wp:effectExtent l="0" t="0" r="7620" b="0"/>
            <wp:docPr id="175" name="Рисунок 175" descr="http://i1371.photobucket.com/albums/ag314/vegorova/44104420440043E0435043D04380435043F044B043B044C043D0438043A04300_zps8b79b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1371.photobucket.com/albums/ag314/vegorova/44104420440043E0435043D04380435043F044B043B044C043D0438043A04300_zps8b79ba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330" t="41683" r="7291" b="21937"/>
                    <a:stretch/>
                  </pic:blipFill>
                  <pic:spPr bwMode="auto">
                    <a:xfrm>
                      <a:off x="0" y="0"/>
                      <a:ext cx="2740176" cy="174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576" w:rsidRDefault="00E65576" w:rsidP="00E65576">
      <w:pPr>
        <w:pStyle w:val="a4"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А                                                               Б</w:t>
      </w:r>
    </w:p>
    <w:p w:rsidR="00131AEC" w:rsidRPr="00E65576" w:rsidRDefault="00E65576" w:rsidP="00EE588B">
      <w:pPr>
        <w:pStyle w:val="a4"/>
        <w:spacing w:line="288" w:lineRule="auto"/>
        <w:ind w:firstLine="567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А – развитие пыльника: 1 – эпидерма, 2 – субэпидермальный слой, 3 – фиброзный слой, 4 – выстилающий слой (между 3 и 4 – слои дегенерирующих клеток), 5 – спорогенная ткань; Б – вскрывающийся пыльник: 1 – эпидерма, 2 – фиброзный слой, 3 – проводящий пучок</w:t>
      </w:r>
    </w:p>
    <w:p w:rsidR="00E65576" w:rsidRDefault="00E65576" w:rsidP="00EE588B">
      <w:pPr>
        <w:pStyle w:val="a4"/>
        <w:spacing w:line="288" w:lineRule="auto"/>
        <w:ind w:firstLine="567"/>
        <w:jc w:val="center"/>
        <w:rPr>
          <w:b/>
          <w:noProof/>
          <w:sz w:val="22"/>
          <w:szCs w:val="22"/>
        </w:rPr>
      </w:pPr>
    </w:p>
    <w:p w:rsidR="00E65576" w:rsidRDefault="00E65576" w:rsidP="00EE588B">
      <w:pPr>
        <w:pStyle w:val="a4"/>
        <w:spacing w:line="288" w:lineRule="auto"/>
        <w:ind w:firstLine="567"/>
        <w:jc w:val="center"/>
        <w:rPr>
          <w:b/>
          <w:noProof/>
          <w:sz w:val="22"/>
          <w:szCs w:val="22"/>
        </w:rPr>
      </w:pPr>
      <w:r w:rsidRPr="00E65576">
        <w:rPr>
          <w:b/>
          <w:noProof/>
          <w:sz w:val="22"/>
          <w:szCs w:val="22"/>
        </w:rPr>
        <w:t>Рисунок 2</w:t>
      </w:r>
      <w:r w:rsidR="003D0DBC">
        <w:rPr>
          <w:b/>
          <w:noProof/>
          <w:sz w:val="22"/>
          <w:szCs w:val="22"/>
        </w:rPr>
        <w:t>6</w:t>
      </w:r>
      <w:r w:rsidRPr="00E65576">
        <w:rPr>
          <w:b/>
          <w:noProof/>
          <w:sz w:val="22"/>
          <w:szCs w:val="22"/>
        </w:rPr>
        <w:t xml:space="preserve"> – Развитие пыльника</w:t>
      </w:r>
    </w:p>
    <w:p w:rsidR="00C73623" w:rsidRDefault="00C73623" w:rsidP="00C73623">
      <w:pPr>
        <w:pStyle w:val="a4"/>
        <w:spacing w:line="288" w:lineRule="auto"/>
        <w:ind w:firstLine="567"/>
        <w:rPr>
          <w:sz w:val="24"/>
        </w:rPr>
      </w:pPr>
      <w:r w:rsidRPr="00C73623">
        <w:rPr>
          <w:sz w:val="24"/>
        </w:rPr>
        <w:t>Стенка пыльника четырёхслойная, она состоит: из экзотеция (эпидерма); эндотеция (фиброзный слой); среднего слоя и тапетума (выстилающая ткань). Клетки экзо- и эндот</w:t>
      </w:r>
      <w:r w:rsidRPr="00C73623">
        <w:rPr>
          <w:sz w:val="24"/>
        </w:rPr>
        <w:t>е</w:t>
      </w:r>
      <w:r w:rsidRPr="00C73623">
        <w:rPr>
          <w:sz w:val="24"/>
        </w:rPr>
        <w:t xml:space="preserve">ция выполняют защитную функцию. Клетки среднего слоя обеспечивают вскрывание </w:t>
      </w:r>
      <w:r w:rsidRPr="00C73623">
        <w:rPr>
          <w:sz w:val="24"/>
        </w:rPr>
        <w:lastRenderedPageBreak/>
        <w:t>пыльника. Двуядерные клетки тапетума обеспечивают поступление веществ к развива</w:t>
      </w:r>
      <w:r w:rsidRPr="00C73623">
        <w:rPr>
          <w:sz w:val="24"/>
        </w:rPr>
        <w:t>ю</w:t>
      </w:r>
      <w:r w:rsidRPr="00C73623">
        <w:rPr>
          <w:sz w:val="24"/>
        </w:rPr>
        <w:t>щимся микроспороцитам, микроспорам и пыльцевым зёрнам.</w:t>
      </w:r>
    </w:p>
    <w:p w:rsidR="00C73623" w:rsidRDefault="00C73623" w:rsidP="00C73623">
      <w:pPr>
        <w:pStyle w:val="a4"/>
        <w:spacing w:line="288" w:lineRule="auto"/>
        <w:ind w:firstLine="567"/>
        <w:rPr>
          <w:sz w:val="24"/>
        </w:rPr>
      </w:pPr>
      <w:r>
        <w:rPr>
          <w:sz w:val="24"/>
        </w:rPr>
        <w:t>После ряда последовательных митотических делений клеток спорогенной ткани, формируются диплоидные клетки микроспор (микрос</w:t>
      </w:r>
      <w:r w:rsidR="00401FCF">
        <w:rPr>
          <w:sz w:val="24"/>
        </w:rPr>
        <w:t>по</w:t>
      </w:r>
      <w:r>
        <w:rPr>
          <w:sz w:val="24"/>
        </w:rPr>
        <w:t xml:space="preserve">роциты). Материнские клетки микроспор в начале примыкают друг к другу и связаны плазмодесмами. В цитоплазме имеются пропластиды, пластиды, </w:t>
      </w:r>
      <w:r w:rsidR="00401FCF">
        <w:rPr>
          <w:sz w:val="24"/>
        </w:rPr>
        <w:t>митохондрии, рибосомы, аппарат Г</w:t>
      </w:r>
      <w:r>
        <w:rPr>
          <w:sz w:val="24"/>
        </w:rPr>
        <w:t>ольджи, хорошо в</w:t>
      </w:r>
      <w:r>
        <w:rPr>
          <w:sz w:val="24"/>
        </w:rPr>
        <w:t>ы</w:t>
      </w:r>
      <w:r>
        <w:rPr>
          <w:sz w:val="24"/>
        </w:rPr>
        <w:t>ражена ЭПС, ядра содержат много ДНК. По мере развития клетки разъединяются, расп</w:t>
      </w:r>
      <w:r>
        <w:rPr>
          <w:sz w:val="24"/>
        </w:rPr>
        <w:t>о</w:t>
      </w:r>
      <w:r>
        <w:rPr>
          <w:sz w:val="24"/>
        </w:rPr>
        <w:t>лагаются в полости пыльника свободно и усиленно растут, приступают к делению мей</w:t>
      </w:r>
      <w:r>
        <w:rPr>
          <w:sz w:val="24"/>
        </w:rPr>
        <w:t>о</w:t>
      </w:r>
      <w:r>
        <w:rPr>
          <w:sz w:val="24"/>
        </w:rPr>
        <w:t>зом</w:t>
      </w:r>
      <w:r w:rsidR="009830E5">
        <w:rPr>
          <w:sz w:val="24"/>
        </w:rPr>
        <w:t xml:space="preserve"> каждого микроспороцита возникает четыре (тетрада) гаплоидных микроспор. </w:t>
      </w:r>
    </w:p>
    <w:p w:rsidR="009830E5" w:rsidRDefault="009830E5" w:rsidP="00C73623">
      <w:pPr>
        <w:pStyle w:val="a4"/>
        <w:spacing w:line="288" w:lineRule="auto"/>
        <w:ind w:firstLine="567"/>
        <w:rPr>
          <w:sz w:val="24"/>
        </w:rPr>
      </w:pPr>
      <w:r>
        <w:rPr>
          <w:sz w:val="24"/>
        </w:rPr>
        <w:t>Во время профазы 1 деления митозом вокруг микроспор откладывается каллоза, в</w:t>
      </w:r>
      <w:r>
        <w:rPr>
          <w:sz w:val="24"/>
        </w:rPr>
        <w:t>е</w:t>
      </w:r>
      <w:r>
        <w:rPr>
          <w:sz w:val="24"/>
        </w:rPr>
        <w:t>щества идущие на построение экзины, предохраняющей от обезвоживания.</w:t>
      </w:r>
    </w:p>
    <w:p w:rsidR="00D26F1F" w:rsidRDefault="00D26F1F" w:rsidP="00D26F1F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Существует несколько типов </w:t>
      </w:r>
      <w:r w:rsidRPr="005771B1">
        <w:rPr>
          <w:sz w:val="24"/>
          <w:szCs w:val="24"/>
        </w:rPr>
        <w:t xml:space="preserve">образования тетрад </w:t>
      </w:r>
      <w:r>
        <w:rPr>
          <w:sz w:val="24"/>
          <w:szCs w:val="24"/>
        </w:rPr>
        <w:t>гаплоидных клеток:</w:t>
      </w:r>
    </w:p>
    <w:p w:rsidR="00D26F1F" w:rsidRDefault="00D26F1F" w:rsidP="00D26F1F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401FCF">
        <w:rPr>
          <w:b/>
          <w:i/>
          <w:sz w:val="24"/>
          <w:szCs w:val="24"/>
        </w:rPr>
        <w:t>Сукцессивный или последовательный</w:t>
      </w:r>
      <w:r w:rsidRPr="005771B1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5771B1">
        <w:rPr>
          <w:sz w:val="24"/>
          <w:szCs w:val="24"/>
        </w:rPr>
        <w:t>однодольных</w:t>
      </w:r>
      <w:r>
        <w:rPr>
          <w:sz w:val="24"/>
          <w:szCs w:val="24"/>
        </w:rPr>
        <w:t xml:space="preserve">: </w:t>
      </w:r>
      <w:r w:rsidRPr="005771B1">
        <w:rPr>
          <w:sz w:val="24"/>
          <w:szCs w:val="24"/>
        </w:rPr>
        <w:t>пшеница, рожь) при фо</w:t>
      </w:r>
      <w:r w:rsidRPr="005771B1">
        <w:rPr>
          <w:sz w:val="24"/>
          <w:szCs w:val="24"/>
        </w:rPr>
        <w:t>р</w:t>
      </w:r>
      <w:r w:rsidRPr="005771B1">
        <w:rPr>
          <w:sz w:val="24"/>
          <w:szCs w:val="24"/>
        </w:rPr>
        <w:t xml:space="preserve">мировании микроспор (мужских спор) цитокинез, происходящий после первого деления мейоза, приводит к формированию диады </w:t>
      </w:r>
      <w:r>
        <w:rPr>
          <w:sz w:val="24"/>
          <w:szCs w:val="24"/>
        </w:rPr>
        <w:t>–</w:t>
      </w:r>
      <w:r w:rsidRPr="005771B1">
        <w:rPr>
          <w:sz w:val="24"/>
          <w:szCs w:val="24"/>
        </w:rPr>
        <w:t xml:space="preserve"> двух связанных с друг другом гаплоидных клеток, а после второго деления мейоза – тетрады, в которой четыре гаплоидные клетки окружены общей оболочкой </w:t>
      </w:r>
      <w:r>
        <w:rPr>
          <w:sz w:val="24"/>
          <w:szCs w:val="24"/>
        </w:rPr>
        <w:t xml:space="preserve">(рисунок </w:t>
      </w:r>
      <w:r w:rsidR="003D0DBC">
        <w:rPr>
          <w:sz w:val="24"/>
          <w:szCs w:val="24"/>
        </w:rPr>
        <w:t>27</w:t>
      </w:r>
      <w:r w:rsidRPr="005771B1">
        <w:rPr>
          <w:sz w:val="24"/>
          <w:szCs w:val="24"/>
        </w:rPr>
        <w:t xml:space="preserve">). </w:t>
      </w:r>
    </w:p>
    <w:p w:rsidR="009830E5" w:rsidRDefault="009830E5" w:rsidP="00D26F1F">
      <w:pPr>
        <w:pStyle w:val="a4"/>
        <w:spacing w:line="288" w:lineRule="auto"/>
        <w:ind w:firstLine="567"/>
        <w:rPr>
          <w:sz w:val="24"/>
          <w:szCs w:val="24"/>
        </w:rPr>
      </w:pPr>
    </w:p>
    <w:p w:rsidR="00D26F1F" w:rsidRDefault="00D26F1F" w:rsidP="00D26F1F">
      <w:pPr>
        <w:pStyle w:val="a4"/>
        <w:spacing w:line="288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836505" cy="2225141"/>
            <wp:effectExtent l="0" t="0" r="0" b="38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9975" t="7837" r="7481" b="20523"/>
                    <a:stretch/>
                  </pic:blipFill>
                  <pic:spPr bwMode="auto">
                    <a:xfrm>
                      <a:off x="0" y="0"/>
                      <a:ext cx="3841687" cy="222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F1F" w:rsidRDefault="00D26F1F" w:rsidP="00D26F1F">
      <w:pPr>
        <w:pStyle w:val="a4"/>
        <w:spacing w:line="288" w:lineRule="auto"/>
        <w:ind w:firstLine="567"/>
        <w:jc w:val="center"/>
        <w:rPr>
          <w:b/>
          <w:sz w:val="22"/>
          <w:szCs w:val="24"/>
        </w:rPr>
      </w:pPr>
    </w:p>
    <w:p w:rsidR="00D26F1F" w:rsidRDefault="00D26F1F" w:rsidP="00D26F1F">
      <w:pPr>
        <w:pStyle w:val="a4"/>
        <w:spacing w:line="288" w:lineRule="auto"/>
        <w:ind w:firstLine="567"/>
        <w:jc w:val="center"/>
        <w:rPr>
          <w:b/>
          <w:sz w:val="22"/>
          <w:szCs w:val="24"/>
        </w:rPr>
      </w:pPr>
      <w:r>
        <w:rPr>
          <w:b/>
          <w:sz w:val="22"/>
          <w:szCs w:val="24"/>
        </w:rPr>
        <w:t>А – последовательный (сукцессивный) тип, Б – промежуточный тип, В – одновреме</w:t>
      </w:r>
      <w:r>
        <w:rPr>
          <w:b/>
          <w:sz w:val="22"/>
          <w:szCs w:val="24"/>
        </w:rPr>
        <w:t>н</w:t>
      </w:r>
      <w:r>
        <w:rPr>
          <w:b/>
          <w:sz w:val="22"/>
          <w:szCs w:val="24"/>
        </w:rPr>
        <w:t>ный (симультанный) тип</w:t>
      </w:r>
    </w:p>
    <w:p w:rsidR="00D26F1F" w:rsidRPr="00B970D0" w:rsidRDefault="00D26F1F" w:rsidP="00D26F1F">
      <w:pPr>
        <w:pStyle w:val="a4"/>
        <w:spacing w:line="288" w:lineRule="auto"/>
        <w:ind w:firstLine="567"/>
        <w:jc w:val="center"/>
        <w:rPr>
          <w:b/>
          <w:sz w:val="22"/>
          <w:szCs w:val="24"/>
        </w:rPr>
      </w:pPr>
    </w:p>
    <w:p w:rsidR="00D26F1F" w:rsidRPr="00C73623" w:rsidRDefault="00790B93" w:rsidP="00D26F1F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Рисунок </w:t>
      </w:r>
      <w:r w:rsidR="003D0DBC">
        <w:rPr>
          <w:rFonts w:ascii="Times New Roman" w:hAnsi="Times New Roman" w:cs="Times New Roman"/>
          <w:b/>
          <w:szCs w:val="24"/>
        </w:rPr>
        <w:t>27</w:t>
      </w:r>
      <w:r w:rsidR="00D26F1F" w:rsidRPr="00C73623">
        <w:rPr>
          <w:rFonts w:ascii="Times New Roman" w:hAnsi="Times New Roman" w:cs="Times New Roman"/>
          <w:b/>
          <w:szCs w:val="24"/>
        </w:rPr>
        <w:t xml:space="preserve"> – Типы развития тетрад микроспор у растений</w:t>
      </w:r>
    </w:p>
    <w:p w:rsidR="00AF7302" w:rsidRDefault="00AF7302" w:rsidP="00D26F1F">
      <w:pPr>
        <w:shd w:val="clear" w:color="auto" w:fill="FFFFFF" w:themeFill="background1"/>
        <w:spacing w:after="0" w:line="288" w:lineRule="auto"/>
        <w:ind w:firstLine="567"/>
        <w:jc w:val="center"/>
        <w:rPr>
          <w:b/>
          <w:szCs w:val="24"/>
        </w:rPr>
      </w:pPr>
    </w:p>
    <w:p w:rsidR="00C73623" w:rsidRPr="005771B1" w:rsidRDefault="00C73623" w:rsidP="00C73623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401FCF">
        <w:rPr>
          <w:b/>
          <w:i/>
          <w:sz w:val="24"/>
          <w:szCs w:val="24"/>
        </w:rPr>
        <w:t>Симультанный или одновременный</w:t>
      </w:r>
      <w:r>
        <w:rPr>
          <w:sz w:val="24"/>
          <w:szCs w:val="24"/>
        </w:rPr>
        <w:t xml:space="preserve"> </w:t>
      </w:r>
      <w:r w:rsidRPr="005771B1">
        <w:rPr>
          <w:sz w:val="24"/>
          <w:szCs w:val="24"/>
        </w:rPr>
        <w:t>(сосна, ель, двудольных</w:t>
      </w:r>
      <w:r>
        <w:rPr>
          <w:sz w:val="24"/>
          <w:szCs w:val="24"/>
        </w:rPr>
        <w:t xml:space="preserve">: </w:t>
      </w:r>
      <w:r w:rsidRPr="005771B1">
        <w:rPr>
          <w:sz w:val="24"/>
          <w:szCs w:val="24"/>
        </w:rPr>
        <w:t>вишня, черешня) клеточные стенки закладываются перпендикулярно друг другу в конце второго деления мейоза</w:t>
      </w:r>
      <w:r>
        <w:rPr>
          <w:sz w:val="24"/>
          <w:szCs w:val="24"/>
        </w:rPr>
        <w:t>.</w:t>
      </w:r>
    </w:p>
    <w:p w:rsidR="00C73623" w:rsidRDefault="00C73623" w:rsidP="00C73623">
      <w:pPr>
        <w:pStyle w:val="a4"/>
        <w:spacing w:line="288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5771B1">
        <w:rPr>
          <w:sz w:val="24"/>
          <w:szCs w:val="24"/>
        </w:rPr>
        <w:t xml:space="preserve">При </w:t>
      </w:r>
      <w:r w:rsidRPr="00401FCF">
        <w:rPr>
          <w:b/>
          <w:i/>
          <w:sz w:val="24"/>
          <w:szCs w:val="24"/>
        </w:rPr>
        <w:t>промежуточном типе</w:t>
      </w:r>
      <w:r w:rsidRPr="005771B1">
        <w:rPr>
          <w:sz w:val="24"/>
          <w:szCs w:val="24"/>
        </w:rPr>
        <w:t xml:space="preserve"> после мейоза I закладывается неполная пе</w:t>
      </w:r>
      <w:r>
        <w:rPr>
          <w:sz w:val="24"/>
          <w:szCs w:val="24"/>
        </w:rPr>
        <w:t xml:space="preserve">регородка между ядрами. Полное </w:t>
      </w:r>
      <w:r w:rsidRPr="005771B1">
        <w:rPr>
          <w:sz w:val="24"/>
          <w:szCs w:val="24"/>
        </w:rPr>
        <w:t>разделение материнской клетки на тетраду происходит при заве</w:t>
      </w:r>
      <w:r w:rsidRPr="005771B1">
        <w:rPr>
          <w:sz w:val="24"/>
          <w:szCs w:val="24"/>
        </w:rPr>
        <w:t>р</w:t>
      </w:r>
      <w:r w:rsidRPr="005771B1">
        <w:rPr>
          <w:sz w:val="24"/>
          <w:szCs w:val="24"/>
        </w:rPr>
        <w:t>шении второго деления</w:t>
      </w:r>
      <w:r>
        <w:rPr>
          <w:sz w:val="24"/>
          <w:szCs w:val="24"/>
        </w:rPr>
        <w:t>.</w:t>
      </w:r>
      <w:r w:rsidRPr="005771B1">
        <w:rPr>
          <w:sz w:val="24"/>
          <w:szCs w:val="24"/>
        </w:rPr>
        <w:t xml:space="preserve"> </w:t>
      </w:r>
    </w:p>
    <w:p w:rsidR="00AF7302" w:rsidRDefault="009830E5" w:rsidP="003C6536">
      <w:pPr>
        <w:pStyle w:val="a4"/>
        <w:spacing w:line="288" w:lineRule="auto"/>
        <w:ind w:firstLine="567"/>
        <w:rPr>
          <w:noProof/>
        </w:rPr>
      </w:pPr>
      <w:r>
        <w:rPr>
          <w:sz w:val="24"/>
          <w:szCs w:val="24"/>
        </w:rPr>
        <w:t xml:space="preserve">Типы расположения микроспор: тетраэдрическое, изобилатеральное, крест-накрест, Т-образное, линейное (рисунок </w:t>
      </w:r>
      <w:r w:rsidR="003D0DBC">
        <w:rPr>
          <w:sz w:val="24"/>
          <w:szCs w:val="24"/>
        </w:rPr>
        <w:t>28</w:t>
      </w:r>
      <w:r>
        <w:rPr>
          <w:sz w:val="24"/>
          <w:szCs w:val="24"/>
        </w:rPr>
        <w:t>).</w:t>
      </w:r>
    </w:p>
    <w:p w:rsidR="009830E5" w:rsidRDefault="009830E5" w:rsidP="00D26F1F">
      <w:pPr>
        <w:shd w:val="clear" w:color="auto" w:fill="FFFFFF" w:themeFill="background1"/>
        <w:spacing w:after="0" w:line="288" w:lineRule="auto"/>
        <w:ind w:firstLine="567"/>
        <w:jc w:val="center"/>
        <w:rPr>
          <w:noProof/>
          <w:lang w:eastAsia="ru-RU"/>
        </w:rPr>
      </w:pPr>
    </w:p>
    <w:p w:rsidR="00AF7302" w:rsidRDefault="00AF7302" w:rsidP="00D26F1F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5468" cy="1162878"/>
            <wp:effectExtent l="0" t="0" r="0" b="0"/>
            <wp:docPr id="170" name="Рисунок 170" descr="http://ru-ecology.info/static/pngbig/828425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u-ecology.info/static/pngbig/8284252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03" t="5239" r="21903" b="80833"/>
                    <a:stretch/>
                  </pic:blipFill>
                  <pic:spPr bwMode="auto">
                    <a:xfrm>
                      <a:off x="0" y="0"/>
                      <a:ext cx="4005468" cy="11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536" w:rsidRDefault="003C6536" w:rsidP="00D26F1F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1 – </w:t>
      </w:r>
      <w:r w:rsidRPr="003C6536">
        <w:rPr>
          <w:rFonts w:ascii="Times New Roman" w:hAnsi="Times New Roman" w:cs="Times New Roman"/>
          <w:b/>
          <w:szCs w:val="24"/>
        </w:rPr>
        <w:t xml:space="preserve">тетраэдрическое, </w:t>
      </w:r>
      <w:r>
        <w:rPr>
          <w:rFonts w:ascii="Times New Roman" w:hAnsi="Times New Roman" w:cs="Times New Roman"/>
          <w:b/>
          <w:szCs w:val="24"/>
        </w:rPr>
        <w:t xml:space="preserve">2 – </w:t>
      </w:r>
      <w:r w:rsidRPr="003C6536">
        <w:rPr>
          <w:rFonts w:ascii="Times New Roman" w:hAnsi="Times New Roman" w:cs="Times New Roman"/>
          <w:b/>
          <w:szCs w:val="24"/>
        </w:rPr>
        <w:t xml:space="preserve">изобилатеральное, </w:t>
      </w:r>
      <w:r>
        <w:rPr>
          <w:rFonts w:ascii="Times New Roman" w:hAnsi="Times New Roman" w:cs="Times New Roman"/>
          <w:b/>
          <w:szCs w:val="24"/>
        </w:rPr>
        <w:t xml:space="preserve">3 – </w:t>
      </w:r>
      <w:r w:rsidRPr="003C6536">
        <w:rPr>
          <w:rFonts w:ascii="Times New Roman" w:hAnsi="Times New Roman" w:cs="Times New Roman"/>
          <w:b/>
          <w:szCs w:val="24"/>
        </w:rPr>
        <w:t xml:space="preserve">крест-накрест, </w:t>
      </w:r>
      <w:r>
        <w:rPr>
          <w:rFonts w:ascii="Times New Roman" w:hAnsi="Times New Roman" w:cs="Times New Roman"/>
          <w:b/>
          <w:szCs w:val="24"/>
        </w:rPr>
        <w:t xml:space="preserve">4 – </w:t>
      </w:r>
      <w:r w:rsidRPr="003C6536">
        <w:rPr>
          <w:rFonts w:ascii="Times New Roman" w:hAnsi="Times New Roman" w:cs="Times New Roman"/>
          <w:b/>
          <w:szCs w:val="24"/>
        </w:rPr>
        <w:t xml:space="preserve">Т-образное, </w:t>
      </w:r>
    </w:p>
    <w:p w:rsidR="003C6536" w:rsidRPr="003C6536" w:rsidRDefault="003C6536" w:rsidP="00D26F1F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Cs w:val="24"/>
        </w:rPr>
        <w:t>5 –</w:t>
      </w:r>
      <w:r w:rsidRPr="003C6536">
        <w:rPr>
          <w:rFonts w:ascii="Times New Roman" w:hAnsi="Times New Roman" w:cs="Times New Roman"/>
          <w:b/>
          <w:szCs w:val="24"/>
        </w:rPr>
        <w:t>линейное</w:t>
      </w:r>
    </w:p>
    <w:p w:rsidR="002936F2" w:rsidRDefault="003C6536" w:rsidP="009F447A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Рисунок </w:t>
      </w:r>
      <w:r w:rsidR="003D0DBC">
        <w:rPr>
          <w:rFonts w:ascii="Times New Roman" w:hAnsi="Times New Roman"/>
          <w:b/>
        </w:rPr>
        <w:t>28</w:t>
      </w:r>
      <w:r>
        <w:rPr>
          <w:rFonts w:ascii="Times New Roman" w:hAnsi="Times New Roman"/>
          <w:b/>
        </w:rPr>
        <w:t xml:space="preserve"> – Типы расположения микроспор</w:t>
      </w:r>
    </w:p>
    <w:p w:rsidR="009F447A" w:rsidRDefault="009F447A" w:rsidP="009F447A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Arial" w:hAnsi="Arial" w:cs="Arial"/>
          <w:color w:val="444A4C"/>
          <w:sz w:val="21"/>
          <w:szCs w:val="21"/>
          <w:shd w:val="clear" w:color="auto" w:fill="EEEFF2"/>
        </w:rPr>
      </w:pPr>
    </w:p>
    <w:p w:rsidR="00AC18A8" w:rsidRPr="0030182E" w:rsidRDefault="00AC18A8" w:rsidP="003C6536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30182E">
        <w:rPr>
          <w:rFonts w:ascii="Times New Roman" w:hAnsi="Times New Roman"/>
          <w:b/>
          <w:sz w:val="24"/>
        </w:rPr>
        <w:t xml:space="preserve">2. </w:t>
      </w:r>
      <w:r w:rsidR="0030182E" w:rsidRPr="0030182E">
        <w:rPr>
          <w:rFonts w:ascii="Times New Roman" w:hAnsi="Times New Roman"/>
          <w:b/>
          <w:sz w:val="24"/>
        </w:rPr>
        <w:t>Микрог</w:t>
      </w:r>
      <w:r w:rsidRPr="0030182E">
        <w:rPr>
          <w:rFonts w:ascii="Times New Roman" w:hAnsi="Times New Roman"/>
          <w:b/>
          <w:sz w:val="24"/>
        </w:rPr>
        <w:t>аметогенез</w:t>
      </w:r>
    </w:p>
    <w:p w:rsidR="003C6536" w:rsidRDefault="003C6536" w:rsidP="003C6536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B93DAA" w:rsidRDefault="004950E4" w:rsidP="004950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Процесс образования из микроспор мужского гаметофита называют микрогаметог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незом. Развитие мужского гаметофита покрытосеменных растений сводится к одному д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лению. Микроспора делится митотически, в рез</w:t>
      </w:r>
      <w:r w:rsidR="00401FCF"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z w:val="24"/>
        </w:rPr>
        <w:t>льтате из каждой микроспоры формир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z w:val="24"/>
        </w:rPr>
        <w:t>ется пыльцевое зерно разнообразной формы специфичной данному виду (шаровидная, э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</w:rPr>
        <w:t>липсовидная, нитевидная и т.д.).</w:t>
      </w:r>
      <w:r w:rsidR="00B93DAA">
        <w:rPr>
          <w:rFonts w:ascii="Times New Roman" w:hAnsi="Times New Roman"/>
          <w:sz w:val="24"/>
        </w:rPr>
        <w:t xml:space="preserve"> Размер от 2 мкм (незабудка) до 250 мкм (тыква). Сов</w:t>
      </w:r>
      <w:r w:rsidR="00B93DAA">
        <w:rPr>
          <w:rFonts w:ascii="Times New Roman" w:hAnsi="Times New Roman"/>
          <w:sz w:val="24"/>
        </w:rPr>
        <w:t>о</w:t>
      </w:r>
      <w:r w:rsidR="00B93DAA">
        <w:rPr>
          <w:rFonts w:ascii="Times New Roman" w:hAnsi="Times New Roman"/>
          <w:sz w:val="24"/>
        </w:rPr>
        <w:t>купность пыльцевых зерен находящихся в гнездах пыльников называется пыльцой. Пыл</w:t>
      </w:r>
      <w:r w:rsidR="00B93DAA">
        <w:rPr>
          <w:rFonts w:ascii="Times New Roman" w:hAnsi="Times New Roman"/>
          <w:sz w:val="24"/>
        </w:rPr>
        <w:t>ь</w:t>
      </w:r>
      <w:r w:rsidR="00B93DAA">
        <w:rPr>
          <w:rFonts w:ascii="Times New Roman" w:hAnsi="Times New Roman"/>
          <w:sz w:val="24"/>
        </w:rPr>
        <w:t>ца состоит из двух клеток и покрыта общей оболочкой (спородермой). Маленькая клетка – генеративная (спермагенная), большая – вегетативная (сифогенная).</w:t>
      </w:r>
    </w:p>
    <w:p w:rsidR="003C6536" w:rsidRPr="00B93DAA" w:rsidRDefault="00B93DAA" w:rsidP="00B93DAA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Генеративная клетка однократно делится, образуя два спермия, лишенные жгутиков гаплоидные гаметы. В таком состоянии пыльцевое зерно готово к оплодотворению. </w:t>
      </w:r>
      <w:r w:rsidRPr="00B93DAA">
        <w:rPr>
          <w:rFonts w:ascii="Times New Roman" w:hAnsi="Times New Roman"/>
          <w:sz w:val="24"/>
          <w:szCs w:val="24"/>
        </w:rPr>
        <w:t>Сиф</w:t>
      </w:r>
      <w:r w:rsidRPr="00B93DAA">
        <w:rPr>
          <w:rFonts w:ascii="Times New Roman" w:hAnsi="Times New Roman"/>
          <w:sz w:val="24"/>
          <w:szCs w:val="24"/>
        </w:rPr>
        <w:t>о</w:t>
      </w:r>
      <w:r w:rsidRPr="00B93DAA">
        <w:rPr>
          <w:rFonts w:ascii="Times New Roman" w:hAnsi="Times New Roman"/>
          <w:sz w:val="24"/>
          <w:szCs w:val="24"/>
        </w:rPr>
        <w:t>генная клетка в дальнейшем преобразуется в пыльцевую трубку.</w:t>
      </w:r>
    </w:p>
    <w:p w:rsidR="00B93DAA" w:rsidRPr="00B93DAA" w:rsidRDefault="00B93DAA" w:rsidP="00B93DAA">
      <w:pPr>
        <w:pStyle w:val="a4"/>
        <w:spacing w:line="288" w:lineRule="auto"/>
        <w:ind w:firstLine="567"/>
        <w:rPr>
          <w:sz w:val="24"/>
          <w:szCs w:val="24"/>
        </w:rPr>
      </w:pPr>
      <w:r w:rsidRPr="00B93DAA">
        <w:rPr>
          <w:sz w:val="24"/>
          <w:szCs w:val="24"/>
        </w:rPr>
        <w:t>Пыльцевое зерно имеет две оболочки – наружную (экзину) и внутреннюю (интину).</w:t>
      </w:r>
      <w:r>
        <w:rPr>
          <w:sz w:val="24"/>
          <w:szCs w:val="24"/>
        </w:rPr>
        <w:t xml:space="preserve"> Экзина </w:t>
      </w:r>
      <w:r w:rsidR="00D21777">
        <w:rPr>
          <w:sz w:val="24"/>
          <w:szCs w:val="24"/>
        </w:rPr>
        <w:t>состоит из 3 слоев: эндэкзина (внутренний слой),</w:t>
      </w:r>
      <w:r w:rsidR="00401FCF">
        <w:rPr>
          <w:sz w:val="24"/>
          <w:szCs w:val="24"/>
        </w:rPr>
        <w:t xml:space="preserve"> мезэкзина (средний слой) и э</w:t>
      </w:r>
      <w:r w:rsidR="00401FCF">
        <w:rPr>
          <w:sz w:val="24"/>
          <w:szCs w:val="24"/>
        </w:rPr>
        <w:t>к</w:t>
      </w:r>
      <w:r w:rsidR="00401FCF">
        <w:rPr>
          <w:sz w:val="24"/>
          <w:szCs w:val="24"/>
        </w:rPr>
        <w:t>т</w:t>
      </w:r>
      <w:r w:rsidR="00D21777">
        <w:rPr>
          <w:sz w:val="24"/>
          <w:szCs w:val="24"/>
        </w:rPr>
        <w:t>экзина (наружний слой). Экзина содержит стойкие углеводы спорополленины, нераств</w:t>
      </w:r>
      <w:r w:rsidR="00D21777">
        <w:rPr>
          <w:sz w:val="24"/>
          <w:szCs w:val="24"/>
        </w:rPr>
        <w:t>о</w:t>
      </w:r>
      <w:r w:rsidR="00D21777">
        <w:rPr>
          <w:sz w:val="24"/>
          <w:szCs w:val="24"/>
        </w:rPr>
        <w:t>римые в кислотах и щелочах. Большинство пыльцевых зерен имеет апертуры – пророс</w:t>
      </w:r>
      <w:r w:rsidR="00D21777">
        <w:rPr>
          <w:sz w:val="24"/>
          <w:szCs w:val="24"/>
        </w:rPr>
        <w:t>т</w:t>
      </w:r>
      <w:r w:rsidR="00D21777">
        <w:rPr>
          <w:sz w:val="24"/>
          <w:szCs w:val="24"/>
        </w:rPr>
        <w:t>ковые поры, служащие для выхода пыльцевой трубки.</w:t>
      </w:r>
    </w:p>
    <w:p w:rsidR="00B93DAA" w:rsidRPr="00B93DAA" w:rsidRDefault="00B93DAA" w:rsidP="00B93DAA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C18A8" w:rsidRDefault="004C7FE4" w:rsidP="004C7FE4">
      <w:pPr>
        <w:shd w:val="clear" w:color="auto" w:fill="FFFFFF" w:themeFill="background1"/>
        <w:spacing w:after="0" w:line="288" w:lineRule="auto"/>
        <w:ind w:left="644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3. </w:t>
      </w:r>
      <w:r w:rsidR="00AC18A8" w:rsidRPr="004C7FE4">
        <w:rPr>
          <w:rFonts w:ascii="Times New Roman" w:hAnsi="Times New Roman"/>
          <w:b/>
          <w:sz w:val="24"/>
        </w:rPr>
        <w:t>Мегаспорогенез. Развитие зародышевого мешка</w:t>
      </w:r>
    </w:p>
    <w:p w:rsidR="004C7FE4" w:rsidRDefault="004C7FE4" w:rsidP="004C7FE4">
      <w:pPr>
        <w:shd w:val="clear" w:color="auto" w:fill="FFFFFF" w:themeFill="background1"/>
        <w:spacing w:after="0" w:line="288" w:lineRule="auto"/>
        <w:ind w:left="644"/>
        <w:jc w:val="center"/>
        <w:rPr>
          <w:rFonts w:ascii="Times New Roman" w:hAnsi="Times New Roman"/>
          <w:b/>
          <w:sz w:val="24"/>
        </w:rPr>
      </w:pPr>
    </w:p>
    <w:p w:rsidR="004C7FE4" w:rsidRDefault="004C7FE4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4C7FE4">
        <w:rPr>
          <w:rFonts w:ascii="Times New Roman" w:hAnsi="Times New Roman"/>
          <w:sz w:val="24"/>
        </w:rPr>
        <w:t>Совокупность женских генеративных органов в цветке называется гинецеем или пестиком</w:t>
      </w:r>
      <w:r>
        <w:rPr>
          <w:rFonts w:ascii="Times New Roman" w:hAnsi="Times New Roman"/>
          <w:sz w:val="24"/>
        </w:rPr>
        <w:t>. Полностью сформированный пестик развивается из одного или нескольких сросшихся между собой плодолистиков и имеет завязь, столбик, рыльце.</w:t>
      </w:r>
    </w:p>
    <w:p w:rsidR="004C7FE4" w:rsidRDefault="004C7FE4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зависимости от числа плодолистиков завязь может быть одно-, двух-, трех- и мн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гогнездной. Может быть верхней, нижней, полунижней.</w:t>
      </w:r>
    </w:p>
    <w:p w:rsidR="004D5503" w:rsidRDefault="004D5503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полости завязи закладываются бугорки семяпочек, где развивается женский гам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тофит – </w:t>
      </w:r>
      <w:r w:rsidR="004F5416">
        <w:rPr>
          <w:rFonts w:ascii="Times New Roman" w:hAnsi="Times New Roman"/>
          <w:sz w:val="24"/>
        </w:rPr>
        <w:t>зародышевый мешок. Место заложения и прикрепления семяпочек называется семеносцем, или плацентой. Виды плацентаций:</w:t>
      </w:r>
    </w:p>
    <w:p w:rsidR="005B057B" w:rsidRDefault="005B057B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 w:rsidRPr="00401FCF">
        <w:rPr>
          <w:rFonts w:ascii="Times New Roman" w:hAnsi="Times New Roman"/>
          <w:i/>
          <w:sz w:val="24"/>
        </w:rPr>
        <w:t>Сутуральная</w:t>
      </w:r>
      <w:r>
        <w:rPr>
          <w:rFonts w:ascii="Times New Roman" w:hAnsi="Times New Roman"/>
          <w:sz w:val="24"/>
        </w:rPr>
        <w:t xml:space="preserve"> (краевая) семязачатки располагаются вдоль брюшных швов:</w:t>
      </w:r>
    </w:p>
    <w:p w:rsidR="005B057B" w:rsidRPr="005B057B" w:rsidRDefault="005B057B" w:rsidP="00977E7A">
      <w:pPr>
        <w:pStyle w:val="a6"/>
        <w:numPr>
          <w:ilvl w:val="0"/>
          <w:numId w:val="9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5B057B">
        <w:rPr>
          <w:rFonts w:ascii="Times New Roman" w:hAnsi="Times New Roman"/>
          <w:sz w:val="24"/>
        </w:rPr>
        <w:t>Центрально-угловая (яблоня, груша, лук, лилии и др.);</w:t>
      </w:r>
    </w:p>
    <w:p w:rsidR="005B057B" w:rsidRPr="005B057B" w:rsidRDefault="005B057B" w:rsidP="00977E7A">
      <w:pPr>
        <w:pStyle w:val="a6"/>
        <w:numPr>
          <w:ilvl w:val="0"/>
          <w:numId w:val="9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5B057B">
        <w:rPr>
          <w:rFonts w:ascii="Times New Roman" w:hAnsi="Times New Roman"/>
          <w:sz w:val="24"/>
        </w:rPr>
        <w:t>Центрально-осевая или колончатая (гвоздика, первоцвет и др.);</w:t>
      </w:r>
    </w:p>
    <w:p w:rsidR="005B057B" w:rsidRPr="005B057B" w:rsidRDefault="005B057B" w:rsidP="00977E7A">
      <w:pPr>
        <w:pStyle w:val="a6"/>
        <w:numPr>
          <w:ilvl w:val="0"/>
          <w:numId w:val="9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5B057B">
        <w:rPr>
          <w:rFonts w:ascii="Times New Roman" w:hAnsi="Times New Roman"/>
          <w:sz w:val="24"/>
        </w:rPr>
        <w:t>Постенная или париетальная (фиалка, ива, орхидея и др.</w:t>
      </w:r>
      <w:r>
        <w:rPr>
          <w:rFonts w:ascii="Times New Roman" w:hAnsi="Times New Roman"/>
          <w:sz w:val="24"/>
        </w:rPr>
        <w:t>).</w:t>
      </w:r>
    </w:p>
    <w:p w:rsidR="005B057B" w:rsidRDefault="005B057B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2.</w:t>
      </w:r>
      <w:r w:rsidRPr="005B057B">
        <w:rPr>
          <w:rFonts w:ascii="Times New Roman" w:hAnsi="Times New Roman"/>
          <w:sz w:val="24"/>
        </w:rPr>
        <w:t xml:space="preserve"> </w:t>
      </w:r>
      <w:r w:rsidRPr="00401FCF">
        <w:rPr>
          <w:rFonts w:ascii="Times New Roman" w:hAnsi="Times New Roman"/>
          <w:i/>
          <w:sz w:val="24"/>
        </w:rPr>
        <w:t>Ламинальная</w:t>
      </w:r>
      <w:r>
        <w:rPr>
          <w:rFonts w:ascii="Times New Roman" w:hAnsi="Times New Roman"/>
          <w:sz w:val="24"/>
        </w:rPr>
        <w:t xml:space="preserve"> семязачатки прикреплены по всей внутренней поверхности завязи или в определенных местах не вдоль брюшного шва (магнолии, лотос и др.).</w:t>
      </w:r>
    </w:p>
    <w:p w:rsidR="005B057B" w:rsidRDefault="005B057B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Типы гинецея:</w:t>
      </w:r>
    </w:p>
    <w:p w:rsidR="00182DD5" w:rsidRDefault="00182DD5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 w:rsidRPr="00401FCF">
        <w:rPr>
          <w:rFonts w:ascii="Times New Roman" w:hAnsi="Times New Roman"/>
          <w:i/>
          <w:sz w:val="24"/>
        </w:rPr>
        <w:t>Монокарпный</w:t>
      </w:r>
      <w:r>
        <w:rPr>
          <w:rFonts w:ascii="Times New Roman" w:hAnsi="Times New Roman"/>
          <w:sz w:val="24"/>
        </w:rPr>
        <w:t xml:space="preserve"> состоит из одного плодолистика;</w:t>
      </w:r>
    </w:p>
    <w:p w:rsidR="005B057B" w:rsidRDefault="00182DD5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Pr="00401FCF">
        <w:rPr>
          <w:rFonts w:ascii="Times New Roman" w:hAnsi="Times New Roman"/>
          <w:i/>
          <w:sz w:val="24"/>
        </w:rPr>
        <w:t>Апокарпный</w:t>
      </w:r>
      <w:r>
        <w:rPr>
          <w:rFonts w:ascii="Times New Roman" w:hAnsi="Times New Roman"/>
          <w:sz w:val="24"/>
        </w:rPr>
        <w:t xml:space="preserve"> состоит из нескольких свободных плодолистиков;</w:t>
      </w:r>
    </w:p>
    <w:p w:rsidR="00182DD5" w:rsidRDefault="00182DD5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 w:rsidRPr="00401FCF">
        <w:rPr>
          <w:rFonts w:ascii="Times New Roman" w:hAnsi="Times New Roman"/>
          <w:i/>
          <w:sz w:val="24"/>
        </w:rPr>
        <w:t>Ценокарпный</w:t>
      </w:r>
      <w:r w:rsidR="004034D9">
        <w:rPr>
          <w:rFonts w:ascii="Times New Roman" w:hAnsi="Times New Roman"/>
          <w:sz w:val="24"/>
        </w:rPr>
        <w:t xml:space="preserve"> образуется от срастания нескольких плодолистиков и может быть</w:t>
      </w:r>
      <w:r>
        <w:rPr>
          <w:rFonts w:ascii="Times New Roman" w:hAnsi="Times New Roman"/>
          <w:sz w:val="24"/>
        </w:rPr>
        <w:t>:</w:t>
      </w:r>
    </w:p>
    <w:p w:rsidR="00182DD5" w:rsidRPr="00182DD5" w:rsidRDefault="00182DD5" w:rsidP="00977E7A">
      <w:pPr>
        <w:pStyle w:val="a6"/>
        <w:numPr>
          <w:ilvl w:val="0"/>
          <w:numId w:val="10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182DD5">
        <w:rPr>
          <w:rFonts w:ascii="Times New Roman" w:hAnsi="Times New Roman"/>
          <w:sz w:val="24"/>
        </w:rPr>
        <w:t>Синкарпный;</w:t>
      </w:r>
    </w:p>
    <w:p w:rsidR="00182DD5" w:rsidRPr="00182DD5" w:rsidRDefault="00182DD5" w:rsidP="00977E7A">
      <w:pPr>
        <w:pStyle w:val="a6"/>
        <w:numPr>
          <w:ilvl w:val="0"/>
          <w:numId w:val="10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182DD5">
        <w:rPr>
          <w:rFonts w:ascii="Times New Roman" w:hAnsi="Times New Roman"/>
          <w:sz w:val="24"/>
        </w:rPr>
        <w:t>Паракарпный;</w:t>
      </w:r>
    </w:p>
    <w:p w:rsidR="00182DD5" w:rsidRDefault="00182DD5" w:rsidP="00977E7A">
      <w:pPr>
        <w:pStyle w:val="a6"/>
        <w:numPr>
          <w:ilvl w:val="0"/>
          <w:numId w:val="10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182DD5">
        <w:rPr>
          <w:rFonts w:ascii="Times New Roman" w:hAnsi="Times New Roman"/>
          <w:sz w:val="24"/>
        </w:rPr>
        <w:t>Лизикарпный</w:t>
      </w:r>
      <w:r>
        <w:rPr>
          <w:rFonts w:ascii="Times New Roman" w:hAnsi="Times New Roman"/>
          <w:sz w:val="24"/>
        </w:rPr>
        <w:t xml:space="preserve"> (рисунок </w:t>
      </w:r>
      <w:r w:rsidR="003D0DBC">
        <w:rPr>
          <w:rFonts w:ascii="Times New Roman" w:hAnsi="Times New Roman"/>
          <w:sz w:val="24"/>
        </w:rPr>
        <w:t>29</w:t>
      </w:r>
      <w:r>
        <w:rPr>
          <w:rFonts w:ascii="Times New Roman" w:hAnsi="Times New Roman"/>
          <w:sz w:val="24"/>
        </w:rPr>
        <w:t>)</w:t>
      </w:r>
      <w:r w:rsidRPr="00182DD5">
        <w:rPr>
          <w:rFonts w:ascii="Times New Roman" w:hAnsi="Times New Roman"/>
          <w:sz w:val="24"/>
        </w:rPr>
        <w:t>.</w:t>
      </w:r>
    </w:p>
    <w:p w:rsidR="00720D93" w:rsidRDefault="00720D93" w:rsidP="004C7FE4">
      <w:pPr>
        <w:shd w:val="clear" w:color="auto" w:fill="FFFFFF" w:themeFill="background1"/>
        <w:spacing w:after="0" w:line="288" w:lineRule="auto"/>
        <w:ind w:firstLine="567"/>
        <w:jc w:val="both"/>
        <w:rPr>
          <w:noProof/>
          <w:lang w:eastAsia="ru-RU"/>
        </w:rPr>
      </w:pPr>
    </w:p>
    <w:p w:rsidR="004F5416" w:rsidRDefault="00720D93" w:rsidP="00182DD5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059015" cy="1252330"/>
            <wp:effectExtent l="0" t="0" r="8890" b="508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11781"/>
                    <a:stretch/>
                  </pic:blipFill>
                  <pic:spPr bwMode="auto">
                    <a:xfrm>
                      <a:off x="0" y="0"/>
                      <a:ext cx="5059015" cy="125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DD5" w:rsidRDefault="00182DD5" w:rsidP="00182DD5">
      <w:pPr>
        <w:shd w:val="clear" w:color="auto" w:fill="FFFFFF" w:themeFill="background1"/>
        <w:spacing w:after="0" w:line="288" w:lineRule="auto"/>
        <w:ind w:firstLine="567"/>
        <w:rPr>
          <w:rFonts w:ascii="Times New Roman" w:hAnsi="Times New Roman"/>
          <w:b/>
        </w:rPr>
      </w:pPr>
      <w:r w:rsidRPr="00182DD5">
        <w:rPr>
          <w:rFonts w:ascii="Times New Roman" w:hAnsi="Times New Roman"/>
          <w:b/>
        </w:rPr>
        <w:t xml:space="preserve">         Апокарпный</w:t>
      </w:r>
      <w:r>
        <w:rPr>
          <w:rFonts w:ascii="Times New Roman" w:hAnsi="Times New Roman"/>
          <w:b/>
        </w:rPr>
        <w:t xml:space="preserve">        </w:t>
      </w:r>
      <w:r w:rsidR="004034D9">
        <w:rPr>
          <w:rFonts w:ascii="Times New Roman" w:hAnsi="Times New Roman"/>
          <w:b/>
        </w:rPr>
        <w:t xml:space="preserve">       </w:t>
      </w:r>
      <w:r w:rsidRPr="00182DD5">
        <w:rPr>
          <w:rFonts w:ascii="Times New Roman" w:hAnsi="Times New Roman"/>
          <w:b/>
        </w:rPr>
        <w:t>Синкарпный</w:t>
      </w:r>
      <w:r w:rsidR="004034D9">
        <w:rPr>
          <w:rFonts w:ascii="Times New Roman" w:hAnsi="Times New Roman"/>
          <w:b/>
        </w:rPr>
        <w:t xml:space="preserve">            </w:t>
      </w:r>
      <w:r w:rsidRPr="00182DD5">
        <w:rPr>
          <w:rFonts w:ascii="Times New Roman" w:hAnsi="Times New Roman"/>
          <w:b/>
        </w:rPr>
        <w:t>Паракарпный</w:t>
      </w:r>
      <w:r w:rsidR="004034D9">
        <w:rPr>
          <w:rFonts w:ascii="Times New Roman" w:hAnsi="Times New Roman"/>
          <w:b/>
        </w:rPr>
        <w:t xml:space="preserve">               </w:t>
      </w:r>
      <w:r w:rsidRPr="00182DD5">
        <w:rPr>
          <w:rFonts w:ascii="Times New Roman" w:hAnsi="Times New Roman"/>
          <w:b/>
        </w:rPr>
        <w:t>Лизикарпный</w:t>
      </w:r>
    </w:p>
    <w:p w:rsidR="00790B93" w:rsidRDefault="00790B93" w:rsidP="004034D9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</w:p>
    <w:p w:rsidR="004034D9" w:rsidRDefault="004034D9" w:rsidP="004034D9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Рисунок </w:t>
      </w:r>
      <w:r w:rsidR="003D0DBC">
        <w:rPr>
          <w:rFonts w:ascii="Times New Roman" w:hAnsi="Times New Roman"/>
          <w:b/>
        </w:rPr>
        <w:t>29</w:t>
      </w:r>
      <w:r>
        <w:rPr>
          <w:rFonts w:ascii="Times New Roman" w:hAnsi="Times New Roman"/>
          <w:b/>
        </w:rPr>
        <w:t xml:space="preserve"> – Типы гинецеев</w:t>
      </w:r>
    </w:p>
    <w:p w:rsidR="004034D9" w:rsidRDefault="004034D9" w:rsidP="004034D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4034D9" w:rsidRDefault="004034D9" w:rsidP="004034D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Каждому типу гинецеев соответствует определенный тип планцентации.</w:t>
      </w:r>
    </w:p>
    <w:p w:rsidR="004034D9" w:rsidRDefault="0030182E" w:rsidP="004034D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 при микроспоргенезе, так и при мегаспорогенезе археспориальная клетка дели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ся мейотически. В</w:t>
      </w:r>
      <w:r w:rsidR="00401FCF">
        <w:rPr>
          <w:rFonts w:ascii="Times New Roman" w:hAnsi="Times New Roman"/>
          <w:sz w:val="24"/>
        </w:rPr>
        <w:t>озникает тетрада гаплоидных мега</w:t>
      </w:r>
      <w:r>
        <w:rPr>
          <w:rFonts w:ascii="Times New Roman" w:hAnsi="Times New Roman"/>
          <w:sz w:val="24"/>
        </w:rPr>
        <w:t>спор и этот процесс называется м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гас</w:t>
      </w:r>
      <w:r w:rsidR="00401FCF">
        <w:rPr>
          <w:rFonts w:ascii="Times New Roman" w:hAnsi="Times New Roman"/>
          <w:sz w:val="24"/>
        </w:rPr>
        <w:t>порогенез. Чаще мега</w:t>
      </w:r>
      <w:r>
        <w:rPr>
          <w:rFonts w:ascii="Times New Roman" w:hAnsi="Times New Roman"/>
          <w:sz w:val="24"/>
        </w:rPr>
        <w:t xml:space="preserve">споры располагаются линейно от микропиле к халазе. </w:t>
      </w:r>
    </w:p>
    <w:p w:rsidR="0030182E" w:rsidRDefault="0030182E" w:rsidP="004034D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Затем начинается процесс мегагаметогенез или формирование зародышевого мешка (рисунок 3</w:t>
      </w:r>
      <w:r w:rsidR="003D0DBC"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>).</w:t>
      </w:r>
      <w:r w:rsidR="00E33C3A">
        <w:rPr>
          <w:rFonts w:ascii="Times New Roman" w:hAnsi="Times New Roman"/>
          <w:sz w:val="24"/>
        </w:rPr>
        <w:t xml:space="preserve"> Одна из мегаспор (обычно нижняя) делится быстрее, а остальные три спл</w:t>
      </w:r>
      <w:r w:rsidR="00E33C3A">
        <w:rPr>
          <w:rFonts w:ascii="Times New Roman" w:hAnsi="Times New Roman"/>
          <w:sz w:val="24"/>
        </w:rPr>
        <w:t>ю</w:t>
      </w:r>
      <w:r w:rsidR="00E33C3A">
        <w:rPr>
          <w:rFonts w:ascii="Times New Roman" w:hAnsi="Times New Roman"/>
          <w:sz w:val="24"/>
        </w:rPr>
        <w:t>щив</w:t>
      </w:r>
      <w:r w:rsidR="00401FCF">
        <w:rPr>
          <w:rFonts w:ascii="Times New Roman" w:hAnsi="Times New Roman"/>
          <w:sz w:val="24"/>
        </w:rPr>
        <w:t>аются, дегенерируют и рассасываю</w:t>
      </w:r>
      <w:r w:rsidR="00E33C3A">
        <w:rPr>
          <w:rFonts w:ascii="Times New Roman" w:hAnsi="Times New Roman"/>
          <w:sz w:val="24"/>
        </w:rPr>
        <w:t>тся.</w:t>
      </w:r>
    </w:p>
    <w:p w:rsidR="00C818C5" w:rsidRPr="004034D9" w:rsidRDefault="00E33C3A" w:rsidP="004034D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Прорастание мегаспоры и развитие женского гам</w:t>
      </w:r>
      <w:r w:rsidR="00C4775B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тофита начинается с разрастания клетки и трехкратного </w:t>
      </w:r>
      <w:r w:rsidR="00AB7AA9">
        <w:rPr>
          <w:rFonts w:ascii="Times New Roman" w:hAnsi="Times New Roman"/>
          <w:sz w:val="24"/>
        </w:rPr>
        <w:t xml:space="preserve">митотического деления ядра </w:t>
      </w:r>
      <w:r w:rsidR="00401FCF">
        <w:rPr>
          <w:rFonts w:ascii="Times New Roman" w:hAnsi="Times New Roman"/>
          <w:sz w:val="24"/>
        </w:rPr>
        <w:t>мегаспоры. В итоге в клетке мега</w:t>
      </w:r>
      <w:r w:rsidR="00AB7AA9">
        <w:rPr>
          <w:rFonts w:ascii="Times New Roman" w:hAnsi="Times New Roman"/>
          <w:sz w:val="24"/>
        </w:rPr>
        <w:t>сп</w:t>
      </w:r>
      <w:r w:rsidR="00AB7AA9">
        <w:rPr>
          <w:rFonts w:ascii="Times New Roman" w:hAnsi="Times New Roman"/>
          <w:sz w:val="24"/>
        </w:rPr>
        <w:t>о</w:t>
      </w:r>
      <w:r w:rsidR="00AB7AA9">
        <w:rPr>
          <w:rFonts w:ascii="Times New Roman" w:hAnsi="Times New Roman"/>
          <w:sz w:val="24"/>
        </w:rPr>
        <w:t>ры формируются восемь ядер, из которых четыре располагаются на ми</w:t>
      </w:r>
      <w:r w:rsidR="00401FCF">
        <w:rPr>
          <w:rFonts w:ascii="Times New Roman" w:hAnsi="Times New Roman"/>
          <w:sz w:val="24"/>
        </w:rPr>
        <w:t>к</w:t>
      </w:r>
      <w:r w:rsidR="00AB7AA9">
        <w:rPr>
          <w:rFonts w:ascii="Times New Roman" w:hAnsi="Times New Roman"/>
          <w:sz w:val="24"/>
        </w:rPr>
        <w:t>ропилярном п</w:t>
      </w:r>
      <w:r w:rsidR="00AB7AA9">
        <w:rPr>
          <w:rFonts w:ascii="Times New Roman" w:hAnsi="Times New Roman"/>
          <w:sz w:val="24"/>
        </w:rPr>
        <w:t>о</w:t>
      </w:r>
      <w:r w:rsidR="00AB7AA9">
        <w:rPr>
          <w:rFonts w:ascii="Times New Roman" w:hAnsi="Times New Roman"/>
          <w:sz w:val="24"/>
        </w:rPr>
        <w:t>люсе и четыре – на халазном. После дифференцировки с каждого полюса к центру отх</w:t>
      </w:r>
      <w:r w:rsidR="00AB7AA9">
        <w:rPr>
          <w:rFonts w:ascii="Times New Roman" w:hAnsi="Times New Roman"/>
          <w:sz w:val="24"/>
        </w:rPr>
        <w:t>о</w:t>
      </w:r>
      <w:r w:rsidR="00AB7AA9">
        <w:rPr>
          <w:rFonts w:ascii="Times New Roman" w:hAnsi="Times New Roman"/>
          <w:sz w:val="24"/>
        </w:rPr>
        <w:t>дит по одному ядру (полярные ядра). Оставшиеся ядра обособляются в клетки. На микр</w:t>
      </w:r>
      <w:r w:rsidR="00AB7AA9">
        <w:rPr>
          <w:rFonts w:ascii="Times New Roman" w:hAnsi="Times New Roman"/>
          <w:sz w:val="24"/>
        </w:rPr>
        <w:t>о</w:t>
      </w:r>
      <w:r w:rsidR="00AB7AA9">
        <w:rPr>
          <w:rFonts w:ascii="Times New Roman" w:hAnsi="Times New Roman"/>
          <w:sz w:val="24"/>
        </w:rPr>
        <w:t xml:space="preserve">пилярном полюсе одна клетка большего размера преобразовывается в яйцеклетку, две другие вспомогательные – </w:t>
      </w:r>
      <w:r w:rsidR="00401FCF">
        <w:rPr>
          <w:rFonts w:ascii="Times New Roman" w:hAnsi="Times New Roman"/>
          <w:sz w:val="24"/>
        </w:rPr>
        <w:t xml:space="preserve">в </w:t>
      </w:r>
      <w:r w:rsidR="00AB7AA9">
        <w:rPr>
          <w:rFonts w:ascii="Times New Roman" w:hAnsi="Times New Roman"/>
          <w:sz w:val="24"/>
        </w:rPr>
        <w:t>синергиды. На противоположном полюсе (халазном) соста</w:t>
      </w:r>
      <w:r w:rsidR="00AB7AA9">
        <w:rPr>
          <w:rFonts w:ascii="Times New Roman" w:hAnsi="Times New Roman"/>
          <w:sz w:val="24"/>
        </w:rPr>
        <w:t>в</w:t>
      </w:r>
      <w:r w:rsidR="00AB7AA9">
        <w:rPr>
          <w:rFonts w:ascii="Times New Roman" w:hAnsi="Times New Roman"/>
          <w:sz w:val="24"/>
        </w:rPr>
        <w:t>ляют группу антипод. В центре два полярных ядра сливаются, образуя вторично</w:t>
      </w:r>
      <w:r w:rsidR="00C818C5">
        <w:rPr>
          <w:rFonts w:ascii="Times New Roman" w:hAnsi="Times New Roman"/>
          <w:sz w:val="24"/>
        </w:rPr>
        <w:t>е</w:t>
      </w:r>
      <w:r w:rsidR="00AB7AA9">
        <w:rPr>
          <w:rFonts w:ascii="Times New Roman" w:hAnsi="Times New Roman"/>
          <w:sz w:val="24"/>
        </w:rPr>
        <w:t xml:space="preserve"> ядро з</w:t>
      </w:r>
      <w:r w:rsidR="00AB7AA9">
        <w:rPr>
          <w:rFonts w:ascii="Times New Roman" w:hAnsi="Times New Roman"/>
          <w:sz w:val="24"/>
        </w:rPr>
        <w:t>а</w:t>
      </w:r>
      <w:r w:rsidR="00AB7AA9">
        <w:rPr>
          <w:rFonts w:ascii="Times New Roman" w:hAnsi="Times New Roman"/>
          <w:sz w:val="24"/>
        </w:rPr>
        <w:t xml:space="preserve">родышевого мешка. </w:t>
      </w:r>
      <w:r w:rsidR="00C818C5">
        <w:rPr>
          <w:rFonts w:ascii="Times New Roman" w:hAnsi="Times New Roman"/>
          <w:sz w:val="24"/>
        </w:rPr>
        <w:t xml:space="preserve">Так одна мегаспора прорастая внутри семязачатка, образует женский гаметофит. </w:t>
      </w:r>
    </w:p>
    <w:p w:rsidR="003C6536" w:rsidRDefault="002936F2" w:rsidP="00E33C3A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7678" cy="6122505"/>
            <wp:effectExtent l="0" t="0" r="0" b="0"/>
            <wp:docPr id="166" name="Рисунок 166" descr="Схема мегаспорогенеза (1-5) и мегагаметогенеза (6-12) у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мегаспорогенеза (1-5) и мегагаметогенеза (6-12) у расте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481"/>
                    <a:stretch/>
                  </pic:blipFill>
                  <pic:spPr bwMode="auto">
                    <a:xfrm>
                      <a:off x="0" y="0"/>
                      <a:ext cx="5282961" cy="612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C3A" w:rsidRDefault="00E33C3A" w:rsidP="00E33C3A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1– материнская клетка мегаспоры, 2 – метафаза 1, 3 – интеркенез, 4 – метафаза 2, 5 – тетрада мегаспор, 6–11 – деление ядра мегаспоры, 12 – восьмиядерный зародышевый мешок</w:t>
      </w:r>
    </w:p>
    <w:p w:rsidR="00C818C5" w:rsidRDefault="00C818C5" w:rsidP="00E33C3A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</w:p>
    <w:p w:rsidR="00E33C3A" w:rsidRDefault="00E33C3A" w:rsidP="00E33C3A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Рисунок 3</w:t>
      </w:r>
      <w:r w:rsidR="003D0DBC">
        <w:rPr>
          <w:rFonts w:ascii="Times New Roman" w:hAnsi="Times New Roman"/>
          <w:b/>
        </w:rPr>
        <w:t>0</w:t>
      </w:r>
      <w:r>
        <w:rPr>
          <w:rFonts w:ascii="Times New Roman" w:hAnsi="Times New Roman"/>
          <w:b/>
        </w:rPr>
        <w:t xml:space="preserve"> – Мегаспорогенез и мегагаметогенез</w:t>
      </w:r>
    </w:p>
    <w:p w:rsidR="00C7429A" w:rsidRPr="00E33C3A" w:rsidRDefault="00C7429A" w:rsidP="00E33C3A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</w:p>
    <w:p w:rsidR="0030182E" w:rsidRDefault="00C818C5" w:rsidP="00C818C5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C818C5">
        <w:rPr>
          <w:rFonts w:ascii="Times New Roman" w:hAnsi="Times New Roman"/>
          <w:sz w:val="24"/>
        </w:rPr>
        <w:t>Сформированный зародышевый мешок включа</w:t>
      </w:r>
      <w:r w:rsidR="00401FCF">
        <w:rPr>
          <w:rFonts w:ascii="Times New Roman" w:hAnsi="Times New Roman"/>
          <w:sz w:val="24"/>
        </w:rPr>
        <w:t>е</w:t>
      </w:r>
      <w:r w:rsidRPr="00C818C5">
        <w:rPr>
          <w:rFonts w:ascii="Times New Roman" w:hAnsi="Times New Roman"/>
          <w:sz w:val="24"/>
        </w:rPr>
        <w:t>т:</w:t>
      </w:r>
      <w:r>
        <w:rPr>
          <w:rFonts w:ascii="Times New Roman" w:hAnsi="Times New Roman"/>
          <w:sz w:val="24"/>
        </w:rPr>
        <w:t xml:space="preserve"> </w:t>
      </w:r>
    </w:p>
    <w:p w:rsidR="00C818C5" w:rsidRDefault="00C818C5" w:rsidP="00C818C5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Яйцевой аппарат (яйцеклетка и две синерниды), расположенный на микропиля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ном полюсе семязачатка, с гаплоидным набором хромосом;</w:t>
      </w:r>
    </w:p>
    <w:p w:rsidR="00C818C5" w:rsidRDefault="00C818C5" w:rsidP="00C818C5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три антиподы, расположенные на халазном полюсе. Клетки гаплоидны.</w:t>
      </w:r>
    </w:p>
    <w:p w:rsidR="00C818C5" w:rsidRDefault="00C818C5" w:rsidP="00C818C5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Центральное или вторичное ядро, расположенное в центре. Центральное ядро п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сле слияния двух ядер диплоидно.</w:t>
      </w:r>
    </w:p>
    <w:p w:rsidR="00C7429A" w:rsidRDefault="00C818C5" w:rsidP="00C818C5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C818C5">
        <w:rPr>
          <w:rFonts w:ascii="Times New Roman" w:hAnsi="Times New Roman"/>
          <w:sz w:val="24"/>
        </w:rPr>
        <w:t xml:space="preserve">Процессы мегаспорогенеза и мегагаметогенеза происходят </w:t>
      </w:r>
      <w:r w:rsidRPr="00C7429A">
        <w:rPr>
          <w:rFonts w:ascii="Times New Roman" w:hAnsi="Times New Roman"/>
          <w:sz w:val="24"/>
        </w:rPr>
        <w:t xml:space="preserve">в семязачатке. </w:t>
      </w:r>
      <w:r w:rsidR="00C7429A" w:rsidRPr="00C7429A">
        <w:rPr>
          <w:rFonts w:ascii="Times New Roman" w:hAnsi="Times New Roman"/>
          <w:sz w:val="24"/>
        </w:rPr>
        <w:t>Семязач</w:t>
      </w:r>
      <w:r w:rsidR="00C7429A" w:rsidRPr="00C7429A">
        <w:rPr>
          <w:rFonts w:ascii="Times New Roman" w:hAnsi="Times New Roman"/>
          <w:sz w:val="24"/>
        </w:rPr>
        <w:t>а</w:t>
      </w:r>
      <w:r w:rsidR="00C7429A" w:rsidRPr="00C7429A">
        <w:rPr>
          <w:rFonts w:ascii="Times New Roman" w:hAnsi="Times New Roman"/>
          <w:sz w:val="24"/>
        </w:rPr>
        <w:t xml:space="preserve">ток формируется из меристематического </w:t>
      </w:r>
      <w:r w:rsidR="00C7429A">
        <w:rPr>
          <w:rFonts w:ascii="Times New Roman" w:hAnsi="Times New Roman"/>
          <w:sz w:val="24"/>
        </w:rPr>
        <w:t>бугорка, возникающего на плодол</w:t>
      </w:r>
      <w:r w:rsidR="00AD27ED">
        <w:rPr>
          <w:rFonts w:ascii="Times New Roman" w:hAnsi="Times New Roman"/>
          <w:sz w:val="24"/>
        </w:rPr>
        <w:t>ис</w:t>
      </w:r>
      <w:r w:rsidR="00C7429A">
        <w:rPr>
          <w:rFonts w:ascii="Times New Roman" w:hAnsi="Times New Roman"/>
          <w:sz w:val="24"/>
        </w:rPr>
        <w:t>тике. Сфо</w:t>
      </w:r>
      <w:r w:rsidR="00C7429A">
        <w:rPr>
          <w:rFonts w:ascii="Times New Roman" w:hAnsi="Times New Roman"/>
          <w:sz w:val="24"/>
        </w:rPr>
        <w:t>р</w:t>
      </w:r>
      <w:r w:rsidR="00C7429A">
        <w:rPr>
          <w:rFonts w:ascii="Times New Roman" w:hAnsi="Times New Roman"/>
          <w:sz w:val="24"/>
        </w:rPr>
        <w:lastRenderedPageBreak/>
        <w:t>миро</w:t>
      </w:r>
      <w:r w:rsidR="00AD27ED">
        <w:rPr>
          <w:rFonts w:ascii="Times New Roman" w:hAnsi="Times New Roman"/>
          <w:sz w:val="24"/>
        </w:rPr>
        <w:t>ванный семязачаток предст</w:t>
      </w:r>
      <w:r w:rsidR="00C7429A">
        <w:rPr>
          <w:rFonts w:ascii="Times New Roman" w:hAnsi="Times New Roman"/>
          <w:sz w:val="24"/>
        </w:rPr>
        <w:t>а</w:t>
      </w:r>
      <w:r w:rsidR="00AD27ED">
        <w:rPr>
          <w:rFonts w:ascii="Times New Roman" w:hAnsi="Times New Roman"/>
          <w:sz w:val="24"/>
        </w:rPr>
        <w:t>в</w:t>
      </w:r>
      <w:r w:rsidR="00C7429A">
        <w:rPr>
          <w:rFonts w:ascii="Times New Roman" w:hAnsi="Times New Roman"/>
          <w:sz w:val="24"/>
        </w:rPr>
        <w:t>ляет собой многоклеточное образование с двумя, реже одним покровом (рисунок 3</w:t>
      </w:r>
      <w:r w:rsidR="003D0DBC">
        <w:rPr>
          <w:rFonts w:ascii="Times New Roman" w:hAnsi="Times New Roman"/>
          <w:sz w:val="24"/>
        </w:rPr>
        <w:t>1</w:t>
      </w:r>
      <w:r w:rsidR="00C7429A">
        <w:rPr>
          <w:rFonts w:ascii="Times New Roman" w:hAnsi="Times New Roman"/>
          <w:sz w:val="24"/>
        </w:rPr>
        <w:t>).</w:t>
      </w:r>
    </w:p>
    <w:p w:rsidR="00927876" w:rsidRPr="00C7429A" w:rsidRDefault="00927876" w:rsidP="00C818C5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3C6536" w:rsidRDefault="002936F2" w:rsidP="00C7429A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524539" cy="2809763"/>
            <wp:effectExtent l="0" t="0" r="0" b="0"/>
            <wp:docPr id="155" name="Рисунок 155" descr="Гинецей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инецей расте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30" t="8770" r="22374" b="34835"/>
                    <a:stretch/>
                  </pic:blipFill>
                  <pic:spPr bwMode="auto">
                    <a:xfrm>
                      <a:off x="0" y="0"/>
                      <a:ext cx="2531683" cy="28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29A" w:rsidRDefault="00C7429A" w:rsidP="00C7429A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C7429A" w:rsidRDefault="00C7429A" w:rsidP="00C7429A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1,2 – внутренний и наружный интегументы, 3 – яйцеклека, 4 – зародышевый мешок, </w:t>
      </w:r>
    </w:p>
    <w:p w:rsidR="00C7429A" w:rsidRDefault="00C7429A" w:rsidP="00C7429A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 – нуцеллус, 6 – халаза, 7 – антиподы, 8 – вторичное ядро, 9 – синергиды, 10 – фуникулюс, 11 – плацента, 12 – проводящий пучок, 13 – пыльцевход (микропиле)</w:t>
      </w:r>
    </w:p>
    <w:p w:rsidR="00C7429A" w:rsidRDefault="00C7429A" w:rsidP="00C7429A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</w:p>
    <w:p w:rsidR="00C7429A" w:rsidRDefault="00C7429A" w:rsidP="00C7429A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Рисунок 3</w:t>
      </w:r>
      <w:r w:rsidR="003D0DBC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 xml:space="preserve"> – Строение семязачатка</w:t>
      </w:r>
    </w:p>
    <w:p w:rsidR="00C7429A" w:rsidRDefault="00C7429A" w:rsidP="00C7429A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</w:rPr>
      </w:pPr>
    </w:p>
    <w:p w:rsidR="00C7429A" w:rsidRDefault="00C7429A" w:rsidP="00C7429A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зависимости от строения различают следующие типы семя</w:t>
      </w:r>
      <w:r w:rsidR="00191180">
        <w:rPr>
          <w:rFonts w:ascii="Times New Roman" w:hAnsi="Times New Roman"/>
          <w:sz w:val="24"/>
        </w:rPr>
        <w:t>зачатков</w:t>
      </w:r>
      <w:r>
        <w:rPr>
          <w:rFonts w:ascii="Times New Roman" w:hAnsi="Times New Roman"/>
          <w:sz w:val="24"/>
        </w:rPr>
        <w:t>:</w:t>
      </w:r>
    </w:p>
    <w:p w:rsidR="00C7429A" w:rsidRPr="00191180" w:rsidRDefault="00C7429A" w:rsidP="00977E7A">
      <w:pPr>
        <w:pStyle w:val="a6"/>
        <w:numPr>
          <w:ilvl w:val="0"/>
          <w:numId w:val="11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191180">
        <w:rPr>
          <w:rFonts w:ascii="Times New Roman" w:hAnsi="Times New Roman"/>
          <w:sz w:val="24"/>
        </w:rPr>
        <w:t>Ортотропный;</w:t>
      </w:r>
    </w:p>
    <w:p w:rsidR="00C7429A" w:rsidRPr="00191180" w:rsidRDefault="00C7429A" w:rsidP="00977E7A">
      <w:pPr>
        <w:pStyle w:val="a6"/>
        <w:numPr>
          <w:ilvl w:val="0"/>
          <w:numId w:val="11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191180">
        <w:rPr>
          <w:rFonts w:ascii="Times New Roman" w:hAnsi="Times New Roman"/>
          <w:sz w:val="24"/>
        </w:rPr>
        <w:t>Анатропный;</w:t>
      </w:r>
    </w:p>
    <w:p w:rsidR="00C7429A" w:rsidRPr="00191180" w:rsidRDefault="00191180" w:rsidP="00977E7A">
      <w:pPr>
        <w:pStyle w:val="a6"/>
        <w:numPr>
          <w:ilvl w:val="0"/>
          <w:numId w:val="11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191180">
        <w:rPr>
          <w:rFonts w:ascii="Times New Roman" w:hAnsi="Times New Roman"/>
          <w:sz w:val="24"/>
        </w:rPr>
        <w:t>Гемитропный;</w:t>
      </w:r>
    </w:p>
    <w:p w:rsidR="00191180" w:rsidRPr="00191180" w:rsidRDefault="00191180" w:rsidP="00977E7A">
      <w:pPr>
        <w:pStyle w:val="a6"/>
        <w:numPr>
          <w:ilvl w:val="0"/>
          <w:numId w:val="11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191180">
        <w:rPr>
          <w:rFonts w:ascii="Times New Roman" w:hAnsi="Times New Roman"/>
          <w:sz w:val="24"/>
        </w:rPr>
        <w:t>Кампилотропный;</w:t>
      </w:r>
    </w:p>
    <w:p w:rsidR="00191180" w:rsidRPr="00191180" w:rsidRDefault="00191180" w:rsidP="00977E7A">
      <w:pPr>
        <w:pStyle w:val="a6"/>
        <w:numPr>
          <w:ilvl w:val="0"/>
          <w:numId w:val="11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191180">
        <w:rPr>
          <w:rFonts w:ascii="Times New Roman" w:hAnsi="Times New Roman"/>
          <w:sz w:val="24"/>
        </w:rPr>
        <w:t>Амфитропный</w:t>
      </w:r>
      <w:r>
        <w:rPr>
          <w:rFonts w:ascii="Times New Roman" w:hAnsi="Times New Roman"/>
          <w:sz w:val="24"/>
        </w:rPr>
        <w:t xml:space="preserve"> (рисунок 3</w:t>
      </w:r>
      <w:r w:rsidR="003D0DB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)</w:t>
      </w:r>
      <w:r w:rsidRPr="00191180">
        <w:rPr>
          <w:rFonts w:ascii="Times New Roman" w:hAnsi="Times New Roman"/>
          <w:sz w:val="24"/>
        </w:rPr>
        <w:t>.</w:t>
      </w:r>
    </w:p>
    <w:p w:rsidR="00191180" w:rsidRDefault="00191180" w:rsidP="00C7429A">
      <w:pPr>
        <w:shd w:val="clear" w:color="auto" w:fill="FFFFFF" w:themeFill="background1"/>
        <w:spacing w:after="0" w:line="288" w:lineRule="auto"/>
        <w:ind w:firstLine="567"/>
        <w:jc w:val="both"/>
        <w:rPr>
          <w:noProof/>
          <w:lang w:eastAsia="ru-RU"/>
        </w:rPr>
      </w:pPr>
    </w:p>
    <w:p w:rsidR="00C7429A" w:rsidRDefault="00C7429A" w:rsidP="00C7429A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794513" cy="1480931"/>
            <wp:effectExtent l="0" t="0" r="0" b="5080"/>
            <wp:docPr id="158" name="Рисунок 158" descr="Гинецей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инецей расте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03" r="6365" b="44015"/>
                    <a:stretch/>
                  </pic:blipFill>
                  <pic:spPr bwMode="auto">
                    <a:xfrm>
                      <a:off x="0" y="0"/>
                      <a:ext cx="5794513" cy="14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876" w:rsidRDefault="00927876" w:rsidP="00C7429A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191180" w:rsidRDefault="00191180" w:rsidP="00191180">
      <w:pPr>
        <w:shd w:val="clear" w:color="auto" w:fill="FFFFFF" w:themeFill="background1"/>
        <w:spacing w:after="0" w:line="288" w:lineRule="auto"/>
        <w:ind w:left="567"/>
        <w:rPr>
          <w:rFonts w:ascii="Times New Roman" w:hAnsi="Times New Roman"/>
          <w:b/>
        </w:rPr>
      </w:pPr>
      <w:r w:rsidRPr="00191180">
        <w:rPr>
          <w:rFonts w:ascii="Times New Roman" w:hAnsi="Times New Roman"/>
          <w:b/>
        </w:rPr>
        <w:t>О</w:t>
      </w:r>
      <w:r>
        <w:rPr>
          <w:rFonts w:ascii="Times New Roman" w:hAnsi="Times New Roman"/>
          <w:b/>
        </w:rPr>
        <w:t xml:space="preserve">ртотропный        </w:t>
      </w:r>
      <w:r w:rsidRPr="00191180">
        <w:rPr>
          <w:rFonts w:ascii="Times New Roman" w:hAnsi="Times New Roman"/>
          <w:b/>
        </w:rPr>
        <w:t>Анатропный</w:t>
      </w:r>
      <w:r>
        <w:rPr>
          <w:rFonts w:ascii="Times New Roman" w:hAnsi="Times New Roman"/>
          <w:b/>
        </w:rPr>
        <w:t xml:space="preserve">     </w:t>
      </w:r>
      <w:r w:rsidRPr="00191180">
        <w:rPr>
          <w:rFonts w:ascii="Times New Roman" w:hAnsi="Times New Roman"/>
          <w:b/>
        </w:rPr>
        <w:t>Гемитропный</w:t>
      </w:r>
      <w:r>
        <w:rPr>
          <w:rFonts w:ascii="Times New Roman" w:hAnsi="Times New Roman"/>
          <w:b/>
        </w:rPr>
        <w:t xml:space="preserve">      </w:t>
      </w:r>
      <w:r w:rsidRPr="00191180">
        <w:rPr>
          <w:rFonts w:ascii="Times New Roman" w:hAnsi="Times New Roman"/>
          <w:b/>
        </w:rPr>
        <w:t>Кампилотропный</w:t>
      </w:r>
      <w:r>
        <w:rPr>
          <w:rFonts w:ascii="Times New Roman" w:hAnsi="Times New Roman"/>
          <w:b/>
        </w:rPr>
        <w:t xml:space="preserve">      </w:t>
      </w:r>
      <w:r w:rsidRPr="00191180">
        <w:rPr>
          <w:rFonts w:ascii="Times New Roman" w:hAnsi="Times New Roman"/>
          <w:b/>
        </w:rPr>
        <w:t xml:space="preserve">Амфитропный </w:t>
      </w:r>
    </w:p>
    <w:p w:rsidR="00191180" w:rsidRDefault="00191180" w:rsidP="00191180">
      <w:pPr>
        <w:shd w:val="clear" w:color="auto" w:fill="FFFFFF" w:themeFill="background1"/>
        <w:spacing w:after="0" w:line="288" w:lineRule="auto"/>
        <w:ind w:left="567"/>
        <w:rPr>
          <w:rFonts w:ascii="Times New Roman" w:hAnsi="Times New Roman"/>
          <w:b/>
        </w:rPr>
      </w:pPr>
    </w:p>
    <w:p w:rsidR="00191180" w:rsidRPr="00191180" w:rsidRDefault="00191180" w:rsidP="00191180">
      <w:pPr>
        <w:shd w:val="clear" w:color="auto" w:fill="FFFFFF" w:themeFill="background1"/>
        <w:spacing w:after="0" w:line="288" w:lineRule="auto"/>
        <w:ind w:lef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</w:t>
      </w:r>
      <w:r w:rsidRPr="00191180">
        <w:rPr>
          <w:rFonts w:ascii="Times New Roman" w:hAnsi="Times New Roman"/>
          <w:b/>
        </w:rPr>
        <w:t>исунок 3</w:t>
      </w:r>
      <w:r w:rsidR="003D0DBC"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</w:rPr>
        <w:t xml:space="preserve"> – Типы семязачатков</w:t>
      </w:r>
    </w:p>
    <w:p w:rsidR="00CD0EE1" w:rsidRDefault="00AC18A8" w:rsidP="003C6536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4. </w:t>
      </w:r>
      <w:r w:rsidRPr="00AC18A8">
        <w:rPr>
          <w:rFonts w:ascii="Times New Roman" w:hAnsi="Times New Roman"/>
          <w:b/>
          <w:sz w:val="24"/>
        </w:rPr>
        <w:t>Различные типы зародыше</w:t>
      </w:r>
      <w:r w:rsidR="00AB1C8A">
        <w:rPr>
          <w:rFonts w:ascii="Times New Roman" w:hAnsi="Times New Roman"/>
          <w:b/>
          <w:sz w:val="24"/>
        </w:rPr>
        <w:t>вых мешков у различных растений</w:t>
      </w:r>
    </w:p>
    <w:p w:rsidR="00AB1C8A" w:rsidRDefault="00AB1C8A" w:rsidP="003C6536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AB1C8A" w:rsidRDefault="00AB1C8A" w:rsidP="00AB1C8A">
      <w:pPr>
        <w:pStyle w:val="a4"/>
        <w:spacing w:line="288" w:lineRule="auto"/>
        <w:ind w:firstLine="567"/>
        <w:rPr>
          <w:sz w:val="24"/>
        </w:rPr>
      </w:pPr>
      <w:r w:rsidRPr="00AB1C8A">
        <w:rPr>
          <w:sz w:val="24"/>
        </w:rPr>
        <w:lastRenderedPageBreak/>
        <w:t xml:space="preserve">В зависимости от числа мегаспор, участвующих в развитии, зародышевые мешки делят на три группы: </w:t>
      </w:r>
    </w:p>
    <w:p w:rsidR="00AB1C8A" w:rsidRDefault="00AB1C8A" w:rsidP="00AB1C8A">
      <w:pPr>
        <w:pStyle w:val="a4"/>
        <w:spacing w:line="288" w:lineRule="auto"/>
        <w:ind w:firstLine="567"/>
        <w:rPr>
          <w:sz w:val="24"/>
        </w:rPr>
      </w:pPr>
      <w:r w:rsidRPr="00AB1C8A">
        <w:rPr>
          <w:sz w:val="24"/>
        </w:rPr>
        <w:t xml:space="preserve">1) односпоровые – моноспорические; </w:t>
      </w:r>
    </w:p>
    <w:p w:rsidR="00AB1C8A" w:rsidRDefault="00AB1C8A" w:rsidP="00AB1C8A">
      <w:pPr>
        <w:pStyle w:val="a4"/>
        <w:spacing w:line="288" w:lineRule="auto"/>
        <w:ind w:firstLine="567"/>
        <w:rPr>
          <w:sz w:val="24"/>
        </w:rPr>
      </w:pPr>
      <w:r w:rsidRPr="00AB1C8A">
        <w:rPr>
          <w:sz w:val="24"/>
        </w:rPr>
        <w:t xml:space="preserve">2) двуспоровые – биспорические; </w:t>
      </w:r>
    </w:p>
    <w:p w:rsidR="00AB1C8A" w:rsidRDefault="00AB1C8A" w:rsidP="00AB1C8A">
      <w:pPr>
        <w:pStyle w:val="a4"/>
        <w:spacing w:line="288" w:lineRule="auto"/>
        <w:ind w:firstLine="567"/>
        <w:rPr>
          <w:sz w:val="24"/>
        </w:rPr>
      </w:pPr>
      <w:r w:rsidRPr="00AB1C8A">
        <w:rPr>
          <w:sz w:val="24"/>
        </w:rPr>
        <w:t xml:space="preserve">3) четырёхспоровые – тетраспорические. </w:t>
      </w:r>
    </w:p>
    <w:p w:rsidR="00AB1C8A" w:rsidRPr="00AB1C8A" w:rsidRDefault="00AB1C8A" w:rsidP="00AB1C8A">
      <w:pPr>
        <w:pStyle w:val="a4"/>
        <w:spacing w:line="288" w:lineRule="auto"/>
        <w:ind w:firstLine="567"/>
        <w:rPr>
          <w:sz w:val="24"/>
        </w:rPr>
      </w:pPr>
      <w:r w:rsidRPr="00AB1C8A">
        <w:rPr>
          <w:sz w:val="24"/>
        </w:rPr>
        <w:t>Первый, обычный, наиболее распространённый тип формирования зародышевого мешка из одной мегаспоры (моноспорический). Подобные зародышевые мешки имеют нормальный или полигонум тип (8 ядер, образующихся в результате трёх делений мит</w:t>
      </w:r>
      <w:r w:rsidRPr="00AB1C8A">
        <w:rPr>
          <w:sz w:val="24"/>
        </w:rPr>
        <w:t>о</w:t>
      </w:r>
      <w:r w:rsidRPr="00AB1C8A">
        <w:rPr>
          <w:sz w:val="24"/>
        </w:rPr>
        <w:t>зом).</w:t>
      </w:r>
    </w:p>
    <w:p w:rsidR="00AB1C8A" w:rsidRPr="00AB1C8A" w:rsidRDefault="00AB1C8A" w:rsidP="00AB1C8A">
      <w:pPr>
        <w:pStyle w:val="a4"/>
        <w:spacing w:line="288" w:lineRule="auto"/>
        <w:ind w:firstLine="567"/>
        <w:rPr>
          <w:sz w:val="24"/>
        </w:rPr>
      </w:pPr>
      <w:r w:rsidRPr="00AB1C8A">
        <w:rPr>
          <w:sz w:val="24"/>
        </w:rPr>
        <w:t>Все биспорические зародышевые мешки также являются восьмиядерными, однако, они возникают из двух неразделённых перегородкой мегаспор (два митоза).</w:t>
      </w:r>
    </w:p>
    <w:p w:rsidR="00AB1C8A" w:rsidRPr="00AB1C8A" w:rsidRDefault="00AB1C8A" w:rsidP="00AB1C8A">
      <w:pPr>
        <w:pStyle w:val="a4"/>
        <w:spacing w:line="288" w:lineRule="auto"/>
        <w:ind w:firstLine="567"/>
        <w:rPr>
          <w:sz w:val="24"/>
        </w:rPr>
      </w:pPr>
      <w:r w:rsidRPr="00AB1C8A">
        <w:rPr>
          <w:sz w:val="24"/>
        </w:rPr>
        <w:t>И наконец, последние, которые возникают из четырёх мегаспор – тетраспорические. В пределах тетраспорической группы имеются подразделения. Тетраспорические зар</w:t>
      </w:r>
      <w:r w:rsidRPr="00AB1C8A">
        <w:rPr>
          <w:sz w:val="24"/>
        </w:rPr>
        <w:t>о</w:t>
      </w:r>
      <w:r w:rsidRPr="00AB1C8A">
        <w:rPr>
          <w:sz w:val="24"/>
        </w:rPr>
        <w:t>дышевые мешки распадаются на ряд типов, различающихся по числу делений, имеющих место при их возникновении (один или два митоза подряд), по числу ядер – шестнадцать или восемь и по их расположению.</w:t>
      </w:r>
    </w:p>
    <w:p w:rsidR="00AB1C8A" w:rsidRPr="00AB1C8A" w:rsidRDefault="00AB1C8A" w:rsidP="00AB1C8A">
      <w:pPr>
        <w:pStyle w:val="a4"/>
        <w:spacing w:line="288" w:lineRule="auto"/>
        <w:ind w:firstLine="567"/>
        <w:rPr>
          <w:sz w:val="24"/>
        </w:rPr>
      </w:pPr>
      <w:r w:rsidRPr="00AB1C8A">
        <w:rPr>
          <w:sz w:val="24"/>
        </w:rPr>
        <w:t>Зародышевые мешки биспорические и особенно тетраспорические понимаются как эволюционно более совершенные, так как для их образования требуется меньшее число делений. Но распространены они только у 20</w:t>
      </w:r>
      <w:r>
        <w:rPr>
          <w:sz w:val="24"/>
        </w:rPr>
        <w:t xml:space="preserve"> </w:t>
      </w:r>
      <w:r w:rsidRPr="00AB1C8A">
        <w:rPr>
          <w:sz w:val="24"/>
        </w:rPr>
        <w:t>% всех исследуемых покрытосеменных ра</w:t>
      </w:r>
      <w:r w:rsidRPr="00AB1C8A">
        <w:rPr>
          <w:sz w:val="24"/>
        </w:rPr>
        <w:t>с</w:t>
      </w:r>
      <w:r w:rsidRPr="00AB1C8A">
        <w:rPr>
          <w:sz w:val="24"/>
        </w:rPr>
        <w:t>тений.</w:t>
      </w:r>
    </w:p>
    <w:p w:rsidR="00AB1C8A" w:rsidRPr="00AB1C8A" w:rsidRDefault="00AB1C8A" w:rsidP="00AB1C8A">
      <w:pPr>
        <w:pStyle w:val="a4"/>
        <w:spacing w:line="288" w:lineRule="auto"/>
        <w:ind w:firstLine="567"/>
        <w:rPr>
          <w:sz w:val="24"/>
        </w:rPr>
      </w:pPr>
      <w:r w:rsidRPr="00AB1C8A">
        <w:rPr>
          <w:sz w:val="24"/>
        </w:rPr>
        <w:t>Признаки, по которым отличаются различные типы зародышевых мешков:</w:t>
      </w:r>
    </w:p>
    <w:p w:rsidR="00AB1C8A" w:rsidRPr="00AB1C8A" w:rsidRDefault="00AB1C8A" w:rsidP="00977E7A">
      <w:pPr>
        <w:pStyle w:val="a4"/>
        <w:numPr>
          <w:ilvl w:val="0"/>
          <w:numId w:val="12"/>
        </w:numPr>
        <w:spacing w:line="288" w:lineRule="auto"/>
        <w:ind w:left="0" w:firstLine="567"/>
        <w:rPr>
          <w:sz w:val="24"/>
        </w:rPr>
      </w:pPr>
      <w:r w:rsidRPr="00AB1C8A">
        <w:rPr>
          <w:sz w:val="24"/>
        </w:rPr>
        <w:t>по числу мегаспор, дающих зародышевому мешку;</w:t>
      </w:r>
    </w:p>
    <w:p w:rsidR="00AB1C8A" w:rsidRPr="00AB1C8A" w:rsidRDefault="00AB1C8A" w:rsidP="00977E7A">
      <w:pPr>
        <w:pStyle w:val="a4"/>
        <w:numPr>
          <w:ilvl w:val="0"/>
          <w:numId w:val="12"/>
        </w:numPr>
        <w:spacing w:line="288" w:lineRule="auto"/>
        <w:ind w:left="0" w:firstLine="567"/>
        <w:rPr>
          <w:sz w:val="24"/>
        </w:rPr>
      </w:pPr>
      <w:r w:rsidRPr="00AB1C8A">
        <w:rPr>
          <w:sz w:val="24"/>
        </w:rPr>
        <w:t>по числу делений;</w:t>
      </w:r>
    </w:p>
    <w:p w:rsidR="00AB1C8A" w:rsidRPr="00AB1C8A" w:rsidRDefault="00AB1C8A" w:rsidP="00977E7A">
      <w:pPr>
        <w:pStyle w:val="a4"/>
        <w:numPr>
          <w:ilvl w:val="0"/>
          <w:numId w:val="12"/>
        </w:numPr>
        <w:spacing w:line="288" w:lineRule="auto"/>
        <w:ind w:left="0" w:firstLine="567"/>
        <w:rPr>
          <w:sz w:val="24"/>
        </w:rPr>
      </w:pPr>
      <w:r w:rsidRPr="00AB1C8A">
        <w:rPr>
          <w:sz w:val="24"/>
        </w:rPr>
        <w:t>по числу ядер в зрелом зародышевом мешке;</w:t>
      </w:r>
    </w:p>
    <w:p w:rsidR="00AB1C8A" w:rsidRPr="00AB1C8A" w:rsidRDefault="00AB1C8A" w:rsidP="00977E7A">
      <w:pPr>
        <w:pStyle w:val="a4"/>
        <w:numPr>
          <w:ilvl w:val="0"/>
          <w:numId w:val="12"/>
        </w:numPr>
        <w:spacing w:line="288" w:lineRule="auto"/>
        <w:ind w:left="0" w:firstLine="567"/>
        <w:rPr>
          <w:sz w:val="24"/>
        </w:rPr>
      </w:pPr>
      <w:r w:rsidRPr="00AB1C8A">
        <w:rPr>
          <w:sz w:val="24"/>
        </w:rPr>
        <w:t>по степени плоидности ядра центральной клетки, возникшего из различного к</w:t>
      </w:r>
      <w:r w:rsidRPr="00AB1C8A">
        <w:rPr>
          <w:sz w:val="24"/>
        </w:rPr>
        <w:t>о</w:t>
      </w:r>
      <w:r w:rsidRPr="00AB1C8A">
        <w:rPr>
          <w:sz w:val="24"/>
        </w:rPr>
        <w:t>личества полярных ядер;</w:t>
      </w:r>
    </w:p>
    <w:p w:rsidR="00AB1C8A" w:rsidRPr="00AB1C8A" w:rsidRDefault="00AB1C8A" w:rsidP="00977E7A">
      <w:pPr>
        <w:pStyle w:val="a4"/>
        <w:numPr>
          <w:ilvl w:val="0"/>
          <w:numId w:val="12"/>
        </w:numPr>
        <w:spacing w:line="288" w:lineRule="auto"/>
        <w:ind w:left="0" w:firstLine="567"/>
        <w:rPr>
          <w:sz w:val="24"/>
        </w:rPr>
      </w:pPr>
      <w:r w:rsidRPr="00AB1C8A">
        <w:rPr>
          <w:sz w:val="24"/>
        </w:rPr>
        <w:t xml:space="preserve">по числу </w:t>
      </w:r>
      <w:r w:rsidR="003D0DBC" w:rsidRPr="00AB1C8A">
        <w:rPr>
          <w:sz w:val="24"/>
        </w:rPr>
        <w:t>полюсов,</w:t>
      </w:r>
      <w:r w:rsidRPr="00AB1C8A">
        <w:rPr>
          <w:sz w:val="24"/>
        </w:rPr>
        <w:t xml:space="preserve"> к которым расходятся образовавшиеся после всех делений ядра.</w:t>
      </w:r>
    </w:p>
    <w:p w:rsidR="00AC18A8" w:rsidRPr="00AB1C8A" w:rsidRDefault="00AC18A8" w:rsidP="002829C9">
      <w:pPr>
        <w:shd w:val="clear" w:color="auto" w:fill="FFFFFF" w:themeFill="background1"/>
        <w:spacing w:after="0" w:line="288" w:lineRule="auto"/>
        <w:ind w:firstLineChars="567" w:firstLine="1252"/>
        <w:jc w:val="both"/>
        <w:rPr>
          <w:rFonts w:ascii="Times New Roman" w:hAnsi="Times New Roman"/>
          <w:b/>
        </w:rPr>
      </w:pPr>
    </w:p>
    <w:p w:rsidR="00AC18A8" w:rsidRDefault="00AC18A8" w:rsidP="00DA6127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</w:t>
      </w:r>
      <w:r w:rsidR="00DA6127">
        <w:rPr>
          <w:rFonts w:ascii="Times New Roman" w:hAnsi="Times New Roman" w:cs="Times New Roman"/>
          <w:b/>
          <w:sz w:val="28"/>
        </w:rPr>
        <w:t>: Опыление и оплодотворение</w:t>
      </w:r>
    </w:p>
    <w:p w:rsidR="00DA6127" w:rsidRDefault="00DA6127" w:rsidP="00DA6127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AC18A8" w:rsidRDefault="00AC18A8" w:rsidP="0086094B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Pr="00AC18A8">
        <w:rPr>
          <w:rFonts w:ascii="Times New Roman" w:hAnsi="Times New Roman"/>
          <w:b/>
          <w:sz w:val="24"/>
        </w:rPr>
        <w:t>Опыление</w:t>
      </w:r>
    </w:p>
    <w:p w:rsidR="0086094B" w:rsidRDefault="0086094B" w:rsidP="0086094B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86094B" w:rsidRDefault="0071068E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Опыление</w:t>
      </w:r>
      <w:r>
        <w:rPr>
          <w:rFonts w:ascii="Times New Roman" w:hAnsi="Times New Roman"/>
          <w:sz w:val="24"/>
        </w:rPr>
        <w:t xml:space="preserve"> – это процесс переноса пыльцы от тычинок на рыльце пестика. Выдел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z w:val="24"/>
        </w:rPr>
        <w:t>ют два типа опыления:</w:t>
      </w:r>
    </w:p>
    <w:p w:rsidR="0071068E" w:rsidRPr="0071068E" w:rsidRDefault="0071068E" w:rsidP="00977E7A">
      <w:pPr>
        <w:pStyle w:val="a6"/>
        <w:numPr>
          <w:ilvl w:val="0"/>
          <w:numId w:val="13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71068E">
        <w:rPr>
          <w:rFonts w:ascii="Times New Roman" w:hAnsi="Times New Roman"/>
          <w:sz w:val="24"/>
        </w:rPr>
        <w:t>Самоопыление (автогамия, от греч. аутос – сам);</w:t>
      </w:r>
    </w:p>
    <w:p w:rsidR="0071068E" w:rsidRPr="0071068E" w:rsidRDefault="0071068E" w:rsidP="00977E7A">
      <w:pPr>
        <w:pStyle w:val="a6"/>
        <w:numPr>
          <w:ilvl w:val="0"/>
          <w:numId w:val="13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71068E">
        <w:rPr>
          <w:rFonts w:ascii="Times New Roman" w:hAnsi="Times New Roman"/>
          <w:sz w:val="24"/>
        </w:rPr>
        <w:t>Перекрестное (ксеногамаия, от греч. ксенос – чужой).</w:t>
      </w:r>
    </w:p>
    <w:p w:rsidR="0071068E" w:rsidRDefault="000008EE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самоопылении рыльце опыляется пыльцой того же цветка или пыльцой других цветков этого же экземпляра растений эта разновидность самоопыления называется ге</w:t>
      </w:r>
      <w:r>
        <w:rPr>
          <w:rFonts w:ascii="Times New Roman" w:hAnsi="Times New Roman"/>
          <w:sz w:val="24"/>
        </w:rPr>
        <w:t>й</w:t>
      </w:r>
      <w:r>
        <w:rPr>
          <w:rFonts w:ascii="Times New Roman" w:hAnsi="Times New Roman"/>
          <w:sz w:val="24"/>
        </w:rPr>
        <w:t xml:space="preserve">тоногамия (соседственное опыление). Самоопыление способствует изоляции возникших форм при мутациях, обособляя и фиксируя их в чистых линиях. </w:t>
      </w:r>
    </w:p>
    <w:p w:rsidR="000008EE" w:rsidRDefault="000008EE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Перенос пыльцы между цветками разных особей называется перекрестным. Оно свойственно 90 % растений.</w:t>
      </w:r>
    </w:p>
    <w:p w:rsidR="000008EE" w:rsidRDefault="000008EE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У цветковых растений имеются морфологические и физиологические устройства предотвращающие или ограничивающие самоопыление:</w:t>
      </w:r>
    </w:p>
    <w:p w:rsidR="000008EE" w:rsidRDefault="000008EE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Дихогамия – разновременное развитие тычинок и пестиков.</w:t>
      </w:r>
    </w:p>
    <w:p w:rsidR="000008EE" w:rsidRDefault="000008EE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Протерогинией </w:t>
      </w:r>
      <w:r w:rsidR="00200424"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 xml:space="preserve">раннее созревание </w:t>
      </w:r>
      <w:r w:rsidR="00200424">
        <w:rPr>
          <w:rFonts w:ascii="Times New Roman" w:hAnsi="Times New Roman"/>
          <w:sz w:val="24"/>
        </w:rPr>
        <w:t>зародышевого мешка в семяпочке</w:t>
      </w:r>
      <w:r w:rsidR="00200424" w:rsidRPr="00200424">
        <w:rPr>
          <w:rFonts w:ascii="Times New Roman" w:hAnsi="Times New Roman"/>
          <w:sz w:val="24"/>
        </w:rPr>
        <w:t xml:space="preserve"> </w:t>
      </w:r>
      <w:r w:rsidR="00200424">
        <w:rPr>
          <w:rFonts w:ascii="Times New Roman" w:hAnsi="Times New Roman"/>
          <w:sz w:val="24"/>
        </w:rPr>
        <w:t>по сравн</w:t>
      </w:r>
      <w:r w:rsidR="00200424">
        <w:rPr>
          <w:rFonts w:ascii="Times New Roman" w:hAnsi="Times New Roman"/>
          <w:sz w:val="24"/>
        </w:rPr>
        <w:t>е</w:t>
      </w:r>
      <w:r w:rsidR="00200424">
        <w:rPr>
          <w:rFonts w:ascii="Times New Roman" w:hAnsi="Times New Roman"/>
          <w:sz w:val="24"/>
        </w:rPr>
        <w:t xml:space="preserve">нию с созревшей </w:t>
      </w:r>
      <w:r>
        <w:rPr>
          <w:rFonts w:ascii="Times New Roman" w:hAnsi="Times New Roman"/>
          <w:sz w:val="24"/>
        </w:rPr>
        <w:t>пыльц</w:t>
      </w:r>
      <w:r w:rsidR="00200424">
        <w:rPr>
          <w:rFonts w:ascii="Times New Roman" w:hAnsi="Times New Roman"/>
          <w:sz w:val="24"/>
        </w:rPr>
        <w:t>ой.</w:t>
      </w:r>
    </w:p>
    <w:p w:rsidR="000008EE" w:rsidRDefault="000008EE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Протерандрией – раннее созревание пыльцы по сравнению с созревшим зарод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>шевым мешком в семяпочке.</w:t>
      </w:r>
    </w:p>
    <w:p w:rsidR="00200424" w:rsidRDefault="00200424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Гетеростилия (разностолбчатость): легитимное пыльца из длинностолбчатых цветков попадает на рыльце короткостолбчатые; иллегитимное – пыльца из коротк</w:t>
      </w:r>
      <w:r>
        <w:rPr>
          <w:rFonts w:ascii="Times New Roman" w:hAnsi="Times New Roman"/>
          <w:sz w:val="24"/>
        </w:rPr>
        <w:t>о</w:t>
      </w:r>
      <w:r w:rsidR="00AD27ED">
        <w:rPr>
          <w:rFonts w:ascii="Times New Roman" w:hAnsi="Times New Roman"/>
          <w:sz w:val="24"/>
        </w:rPr>
        <w:t>столбчат</w:t>
      </w:r>
      <w:r>
        <w:rPr>
          <w:rFonts w:ascii="Times New Roman" w:hAnsi="Times New Roman"/>
          <w:sz w:val="24"/>
        </w:rPr>
        <w:t>ых цветко</w:t>
      </w:r>
      <w:r w:rsidR="00AD27ED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попадает на рыльце длинностолбчатых.</w:t>
      </w:r>
    </w:p>
    <w:p w:rsidR="00200424" w:rsidRDefault="00200424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Двудомность – часть популяции мужские особи другая женская.</w:t>
      </w:r>
    </w:p>
    <w:p w:rsidR="00200424" w:rsidRDefault="00200424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 </w:t>
      </w:r>
      <w:r w:rsidR="00E314BE">
        <w:rPr>
          <w:rFonts w:ascii="Times New Roman" w:hAnsi="Times New Roman"/>
          <w:sz w:val="24"/>
        </w:rPr>
        <w:t>Самонесовметимость – пыльцевая т</w:t>
      </w:r>
      <w:r>
        <w:rPr>
          <w:rFonts w:ascii="Times New Roman" w:hAnsi="Times New Roman"/>
          <w:sz w:val="24"/>
        </w:rPr>
        <w:t>рубка не способна проникнуть через весь сто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</w:rPr>
        <w:t>бик к зародышевому мешку. Выделяют следующие типы:</w:t>
      </w:r>
    </w:p>
    <w:p w:rsidR="00200424" w:rsidRPr="005F78B6" w:rsidRDefault="005F78B6" w:rsidP="00977E7A">
      <w:pPr>
        <w:pStyle w:val="a6"/>
        <w:numPr>
          <w:ilvl w:val="0"/>
          <w:numId w:val="14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5F78B6">
        <w:rPr>
          <w:rFonts w:ascii="Times New Roman" w:hAnsi="Times New Roman"/>
          <w:sz w:val="24"/>
        </w:rPr>
        <w:t>Гаметофитная</w:t>
      </w:r>
      <w:r>
        <w:rPr>
          <w:rFonts w:ascii="Times New Roman" w:hAnsi="Times New Roman"/>
          <w:sz w:val="24"/>
        </w:rPr>
        <w:t>;</w:t>
      </w:r>
    </w:p>
    <w:p w:rsidR="005F78B6" w:rsidRPr="005F78B6" w:rsidRDefault="005F78B6" w:rsidP="00977E7A">
      <w:pPr>
        <w:pStyle w:val="a6"/>
        <w:numPr>
          <w:ilvl w:val="0"/>
          <w:numId w:val="14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 w:rsidRPr="005F78B6">
        <w:rPr>
          <w:rFonts w:ascii="Times New Roman" w:hAnsi="Times New Roman"/>
          <w:sz w:val="24"/>
        </w:rPr>
        <w:t>п</w:t>
      </w:r>
      <w:r w:rsidR="00AD27ED">
        <w:rPr>
          <w:rFonts w:ascii="Times New Roman" w:hAnsi="Times New Roman"/>
          <w:sz w:val="24"/>
        </w:rPr>
        <w:t>о</w:t>
      </w:r>
      <w:r w:rsidRPr="005F78B6">
        <w:rPr>
          <w:rFonts w:ascii="Times New Roman" w:hAnsi="Times New Roman"/>
          <w:sz w:val="24"/>
        </w:rPr>
        <w:t>рофитная</w:t>
      </w:r>
      <w:r>
        <w:rPr>
          <w:rFonts w:ascii="Times New Roman" w:hAnsi="Times New Roman"/>
          <w:sz w:val="24"/>
        </w:rPr>
        <w:t>;</w:t>
      </w:r>
    </w:p>
    <w:p w:rsidR="005F78B6" w:rsidRPr="005F78B6" w:rsidRDefault="005F78B6" w:rsidP="00977E7A">
      <w:pPr>
        <w:pStyle w:val="a6"/>
        <w:numPr>
          <w:ilvl w:val="0"/>
          <w:numId w:val="14"/>
        </w:numPr>
        <w:shd w:val="clear" w:color="auto" w:fill="FFFFFF" w:themeFill="background1"/>
        <w:spacing w:after="0" w:line="288" w:lineRule="auto"/>
        <w:jc w:val="both"/>
        <w:rPr>
          <w:rFonts w:ascii="Times New Roman" w:hAnsi="Times New Roman"/>
          <w:sz w:val="24"/>
        </w:rPr>
      </w:pPr>
      <w:r w:rsidRPr="005F78B6">
        <w:rPr>
          <w:rFonts w:ascii="Times New Roman" w:hAnsi="Times New Roman"/>
          <w:sz w:val="24"/>
        </w:rPr>
        <w:t>Гетероморфная.</w:t>
      </w:r>
    </w:p>
    <w:p w:rsidR="00200424" w:rsidRDefault="005F78B6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Перекрестное опыление </w:t>
      </w:r>
      <w:r w:rsidR="008071EE">
        <w:rPr>
          <w:rFonts w:ascii="Times New Roman" w:hAnsi="Times New Roman"/>
          <w:sz w:val="24"/>
        </w:rPr>
        <w:t>осуществляется при помощи ветра (анемофилия), насек</w:t>
      </w:r>
      <w:r w:rsidR="008071EE">
        <w:rPr>
          <w:rFonts w:ascii="Times New Roman" w:hAnsi="Times New Roman"/>
          <w:sz w:val="24"/>
        </w:rPr>
        <w:t>о</w:t>
      </w:r>
      <w:r w:rsidR="008071EE">
        <w:rPr>
          <w:rFonts w:ascii="Times New Roman" w:hAnsi="Times New Roman"/>
          <w:sz w:val="24"/>
        </w:rPr>
        <w:t>мыми (энтомофилия), водой (гидрофилия)</w:t>
      </w:r>
      <w:r w:rsidR="00E314BE">
        <w:rPr>
          <w:rFonts w:ascii="Times New Roman" w:hAnsi="Times New Roman"/>
          <w:sz w:val="24"/>
        </w:rPr>
        <w:t>, орнитофилия (птицы).</w:t>
      </w:r>
    </w:p>
    <w:p w:rsidR="0008372C" w:rsidRPr="0071068E" w:rsidRDefault="0008372C" w:rsidP="0071068E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AC18A8" w:rsidRDefault="00AC18A8" w:rsidP="0086094B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2. </w:t>
      </w:r>
      <w:r w:rsidRPr="00AC18A8">
        <w:rPr>
          <w:rFonts w:ascii="Times New Roman" w:hAnsi="Times New Roman"/>
          <w:b/>
          <w:sz w:val="24"/>
        </w:rPr>
        <w:t>Оплодотворение</w:t>
      </w:r>
    </w:p>
    <w:p w:rsidR="0086094B" w:rsidRDefault="0086094B" w:rsidP="0086094B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86094B" w:rsidRDefault="00E00A61" w:rsidP="00E00A61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оплодотворения необходимы следующие условия:</w:t>
      </w:r>
    </w:p>
    <w:p w:rsidR="00E00A61" w:rsidRDefault="00E00A61" w:rsidP="00E00A61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Зрелая жизнеспособная пыльца, попавшая на рыльце пестика.</w:t>
      </w:r>
    </w:p>
    <w:p w:rsidR="00E00A61" w:rsidRDefault="00E00A61" w:rsidP="00E00A61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Сформировавшийся зародышевый мешок в семязачатке.</w:t>
      </w:r>
    </w:p>
    <w:p w:rsidR="00E00A61" w:rsidRDefault="00E00A61" w:rsidP="00E00A61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Оплодотворению предшествует прорастание пыльцевого зерна. По мере роста тру</w:t>
      </w:r>
      <w:r>
        <w:rPr>
          <w:rFonts w:ascii="Times New Roman" w:hAnsi="Times New Roman"/>
          <w:sz w:val="24"/>
        </w:rPr>
        <w:t>б</w:t>
      </w:r>
      <w:r>
        <w:rPr>
          <w:rFonts w:ascii="Times New Roman" w:hAnsi="Times New Roman"/>
          <w:sz w:val="24"/>
        </w:rPr>
        <w:t>ки в нее переходят ядро вегетативной клетки и оба ядра спермия. Пыльцевые трубки ра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тут по внутренней стенке завязи и достигают семяпочек. Существует различные способы внедрения пыльцевых трубок в зародышевый мешок:</w:t>
      </w:r>
    </w:p>
    <w:p w:rsidR="00E00A61" w:rsidRDefault="00E00A61" w:rsidP="00E00A61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Поро</w:t>
      </w:r>
      <w:r w:rsidRPr="00E00A61">
        <w:rPr>
          <w:rFonts w:ascii="Times New Roman" w:hAnsi="Times New Roman"/>
          <w:sz w:val="24"/>
        </w:rPr>
        <w:t>гамия</w:t>
      </w:r>
      <w:r>
        <w:rPr>
          <w:rFonts w:ascii="Times New Roman" w:hAnsi="Times New Roman"/>
          <w:sz w:val="24"/>
        </w:rPr>
        <w:t xml:space="preserve"> – </w:t>
      </w:r>
      <w:r w:rsidR="005F7F19">
        <w:rPr>
          <w:rFonts w:ascii="Times New Roman" w:hAnsi="Times New Roman"/>
          <w:sz w:val="24"/>
        </w:rPr>
        <w:t xml:space="preserve">пыльцевая трубка врастает в зародышевый мешок через микропиле. </w:t>
      </w:r>
    </w:p>
    <w:p w:rsidR="005F7F19" w:rsidRDefault="005F7F19" w:rsidP="00E00A61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Халазогамия – пыльцевая трубка проникает в зародышевый мешок через халазу семяпочки.</w:t>
      </w:r>
    </w:p>
    <w:p w:rsidR="00DB6792" w:rsidRDefault="005F7F19" w:rsidP="00E00A61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Мезогамия – врастание пыльцев</w:t>
      </w:r>
      <w:r w:rsidR="00DB6792">
        <w:rPr>
          <w:rFonts w:ascii="Times New Roman" w:hAnsi="Times New Roman"/>
          <w:sz w:val="24"/>
        </w:rPr>
        <w:t>ых</w:t>
      </w:r>
      <w:r>
        <w:rPr>
          <w:rFonts w:ascii="Times New Roman" w:hAnsi="Times New Roman"/>
          <w:sz w:val="24"/>
        </w:rPr>
        <w:t xml:space="preserve"> труб</w:t>
      </w:r>
      <w:r w:rsidR="00DB6792"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к</w:t>
      </w:r>
      <w:r w:rsidR="00DB6792">
        <w:rPr>
          <w:rFonts w:ascii="Times New Roman" w:hAnsi="Times New Roman"/>
          <w:sz w:val="24"/>
        </w:rPr>
        <w:t xml:space="preserve"> через семяножку, интегументы сем</w:t>
      </w:r>
      <w:r w:rsidR="00DB6792">
        <w:rPr>
          <w:rFonts w:ascii="Times New Roman" w:hAnsi="Times New Roman"/>
          <w:sz w:val="24"/>
        </w:rPr>
        <w:t>я</w:t>
      </w:r>
      <w:r w:rsidR="00DB6792">
        <w:rPr>
          <w:rFonts w:ascii="Times New Roman" w:hAnsi="Times New Roman"/>
          <w:sz w:val="24"/>
        </w:rPr>
        <w:t>почки и нуцеллус, минуя микропиле.</w:t>
      </w:r>
    </w:p>
    <w:p w:rsidR="007B4745" w:rsidRDefault="00DB6792" w:rsidP="00E00A61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Проникнув в зародышевый мешок, пыльцевая трубка разрывается (под действием разницы осмотического давления), ее содержимое изливается внутрь. Один спермий сл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вается с яйцеклеткой и, образуя зиготу (2</w:t>
      </w:r>
      <w:r>
        <w:rPr>
          <w:rFonts w:ascii="Times New Roman" w:hAnsi="Times New Roman"/>
          <w:sz w:val="24"/>
          <w:lang w:val="en-US"/>
        </w:rPr>
        <w:t>n</w:t>
      </w:r>
      <w:r>
        <w:rPr>
          <w:rFonts w:ascii="Times New Roman" w:hAnsi="Times New Roman"/>
          <w:sz w:val="24"/>
        </w:rPr>
        <w:t>), дающая начало развитию зародыша. Второй спермий сливается с вторичным ядром, развивающегося в питательную ткань – эндо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перм (</w:t>
      </w:r>
      <w:r w:rsidRPr="00DB6792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  <w:lang w:val="en-US"/>
        </w:rPr>
        <w:t>n</w:t>
      </w:r>
      <w:r>
        <w:rPr>
          <w:rFonts w:ascii="Times New Roman" w:hAnsi="Times New Roman"/>
          <w:sz w:val="24"/>
        </w:rPr>
        <w:t>). Этот процесс называется двойным оплодотворением, впервые описанным в 1898 г. С. Г. Навашиным. Прочие клетки зародышевого мешка (антиподы, синергиды) разру</w:t>
      </w:r>
      <w:r w:rsidR="00EE75AB">
        <w:rPr>
          <w:rFonts w:ascii="Times New Roman" w:hAnsi="Times New Roman"/>
          <w:sz w:val="24"/>
        </w:rPr>
        <w:t>ш</w:t>
      </w:r>
      <w:r>
        <w:rPr>
          <w:rFonts w:ascii="Times New Roman" w:hAnsi="Times New Roman"/>
          <w:sz w:val="24"/>
        </w:rPr>
        <w:t>аются или дегенерируют при проникновении пыльцевой трубки.</w:t>
      </w:r>
    </w:p>
    <w:p w:rsidR="007B4745" w:rsidRPr="000D4D22" w:rsidRDefault="000D4D22" w:rsidP="000D4D22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D4D22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В отличие от голосеменных, для которых характерно развитие достаточно мощного гаплоидного эндосперма вне зависимости от оплодотворения, у покрытосеменных ткань образуется только в этом единственном случае. Учитывая огромное количество покол</w:t>
      </w:r>
      <w:r w:rsidRPr="000D4D22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е</w:t>
      </w:r>
      <w:r w:rsidRPr="000D4D22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lastRenderedPageBreak/>
        <w:t>ний, таким образом</w:t>
      </w:r>
      <w:r w:rsidR="00C66B48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,</w:t>
      </w:r>
      <w:r w:rsidRPr="000D4D22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достигается значительная экономия энергии. Повышение степени плоидности эндосперма, по всей видимости, способствует более скорому росту ткани в сравнении с диплоидными слоями спорофита.</w:t>
      </w:r>
    </w:p>
    <w:p w:rsidR="000D4D22" w:rsidRDefault="000D4D22" w:rsidP="0086094B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AC18A8" w:rsidRDefault="00E54F6F" w:rsidP="0086094B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</w:t>
      </w:r>
      <w:r w:rsidR="00AC18A8">
        <w:rPr>
          <w:rFonts w:ascii="Times New Roman" w:hAnsi="Times New Roman"/>
          <w:b/>
          <w:sz w:val="24"/>
        </w:rPr>
        <w:t>.</w:t>
      </w:r>
      <w:r w:rsidR="00AC18A8" w:rsidRPr="00AC18A8">
        <w:rPr>
          <w:rFonts w:ascii="Times New Roman" w:hAnsi="Times New Roman"/>
          <w:b/>
          <w:sz w:val="24"/>
        </w:rPr>
        <w:t xml:space="preserve"> Полиэмбриония и партенокар</w:t>
      </w:r>
      <w:r w:rsidR="00AC18A8">
        <w:rPr>
          <w:rFonts w:ascii="Times New Roman" w:hAnsi="Times New Roman"/>
          <w:b/>
          <w:sz w:val="24"/>
        </w:rPr>
        <w:t>пия. Ксений</w:t>
      </w:r>
    </w:p>
    <w:p w:rsidR="0086094B" w:rsidRDefault="0086094B" w:rsidP="0086094B">
      <w:pPr>
        <w:shd w:val="clear" w:color="auto" w:fill="FFFFFF" w:themeFill="background1"/>
        <w:spacing w:after="0"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E37247" w:rsidRPr="005E3C89" w:rsidRDefault="00E37247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В каждом семени образуется в основном один зародыш</w:t>
      </w:r>
      <w:r w:rsidR="005E3C89">
        <w:rPr>
          <w:rFonts w:ascii="Times New Roman" w:hAnsi="Times New Roman" w:cs="Times New Roman"/>
          <w:color w:val="000000" w:themeColor="text1"/>
          <w:sz w:val="24"/>
          <w:szCs w:val="24"/>
        </w:rPr>
        <w:t>, но в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некоторых случаях м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жет развиться несколько зародышей. Это явление получило название многозародышев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сти, или полиэмбрионии.</w:t>
      </w:r>
    </w:p>
    <w:p w:rsidR="00E46C0C" w:rsidRDefault="00E37247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Зародыши возникают не только из яйцеклетки, но и</w:t>
      </w:r>
      <w:r w:rsidR="00E46C0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46C0C" w:rsidRDefault="00E46C0C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И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 всех клеток женского гаметофита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синергид и антипод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E46C0C" w:rsidRDefault="00E46C0C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С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воеобразное развитие зиготы приводит к созданию многоклеточного образов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ния, которое впоследствии само распадается на несколько проэмбрио,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на основе его развивается несколько зародышей.</w:t>
      </w:r>
    </w:p>
    <w:p w:rsidR="00E46C0C" w:rsidRDefault="00E46C0C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ародыши образуются при почковании самого зародыша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либо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его подвеска.</w:t>
      </w:r>
    </w:p>
    <w:p w:rsidR="00E37247" w:rsidRPr="005E3C89" w:rsidRDefault="00E46C0C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а счет формирования их из разных зародышевых мешков, развивающихся в о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ном нуцеллусе.</w:t>
      </w:r>
    </w:p>
    <w:p w:rsidR="00E46C0C" w:rsidRDefault="00E46C0C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5. И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з соматических клеток нуцеллуса и интегумента.</w:t>
      </w:r>
    </w:p>
    <w:p w:rsidR="00E37247" w:rsidRPr="005E3C89" w:rsidRDefault="00E46C0C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результате развития двух нуцеллусов в одной семяпочке, каждый из которых имеет свой зародышевый мешок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37247" w:rsidRPr="005E3C89" w:rsidRDefault="00E37247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случаях полиэмбрионии одни зародыши образуются в результате оплодотворения, другие </w:t>
      </w:r>
      <w:r w:rsidR="00E46C0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оплодотворения (апомиктично). Поэтому зародыши, развивающиеся в одном семени, могут иметь гаплоидные, диплоидные или полиплоидные числа хромосом.</w:t>
      </w:r>
    </w:p>
    <w:p w:rsidR="00E37247" w:rsidRPr="005E3C89" w:rsidRDefault="00E37247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Полиэмбриония не всегда приводит к образованию зародышей, одинаково спосо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ных к прорастанию. Чаще всего большинство зародышей погибает на ранних стадиях ра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вития и к моменту созревания сохраняются лишь некоторые из них</w:t>
      </w:r>
    </w:p>
    <w:p w:rsidR="00E37247" w:rsidRPr="005E3C89" w:rsidRDefault="00E37247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Образование плода начинается обычно после оплодотворения, развитие же семени идет параллельно с развитием плода; если семя не образуется, то обычно не развивается и плод.</w:t>
      </w:r>
    </w:p>
    <w:p w:rsidR="00E46C0C" w:rsidRDefault="00E46C0C" w:rsidP="00E46C0C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бразовани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плодов без оплодотворения, лишенных семян, называется партенока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E37247"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пи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ей, т. е. формируются бессемянные плоды. Различают:</w:t>
      </w:r>
    </w:p>
    <w:p w:rsidR="00E37247" w:rsidRDefault="00E46C0C" w:rsidP="00E46C0C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Стимулятивную 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партенокарпи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ю – для образования плодов необходимо опыление плодов;</w:t>
      </w:r>
    </w:p>
    <w:p w:rsidR="00E46C0C" w:rsidRPr="005E3C89" w:rsidRDefault="00E46C0C" w:rsidP="00E46C0C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Автономную 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партенокарпи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 – </w:t>
      </w:r>
      <w:r w:rsidR="00E64330">
        <w:rPr>
          <w:rFonts w:ascii="Times New Roman" w:hAnsi="Times New Roman" w:cs="Times New Roman"/>
          <w:color w:val="000000" w:themeColor="text1"/>
          <w:sz w:val="24"/>
          <w:szCs w:val="24"/>
        </w:rPr>
        <w:t>для образования плодов опыление не требуется.</w:t>
      </w:r>
    </w:p>
    <w:p w:rsidR="00E37247" w:rsidRDefault="00E37247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Партенокарпия имеет большое практическое значение, так как плоды, лишенные с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мян, отличаются чрезвычайной мясистостью, сочностью и хорошими вкусовыми качес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вами. Что касается развития пыльцы и зародышевого мешка у партенокарпических видов, то при этом возможно как нормальное их образование, так и нарушение обычного проце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5E3C89">
        <w:rPr>
          <w:rFonts w:ascii="Times New Roman" w:hAnsi="Times New Roman" w:cs="Times New Roman"/>
          <w:color w:val="000000" w:themeColor="text1"/>
          <w:sz w:val="24"/>
          <w:szCs w:val="24"/>
        </w:rPr>
        <w:t>са их формирования и дегенерация на разных стадиях развития.</w:t>
      </w:r>
    </w:p>
    <w:p w:rsidR="000F46EE" w:rsidRPr="005E3C89" w:rsidRDefault="000F46EE" w:rsidP="005E3C89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Ксении (греч. ксенос – чужой) – проявление влияния сорта опылителя на эндосперм семян в год опыления, проявление доминирования. Из пары константных признаков пр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является лишь один.</w:t>
      </w:r>
    </w:p>
    <w:p w:rsidR="00E64330" w:rsidRDefault="00E64330" w:rsidP="00F043F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/>
          <w:b/>
          <w:sz w:val="24"/>
        </w:rPr>
      </w:pPr>
    </w:p>
    <w:p w:rsidR="007752AD" w:rsidRDefault="00E54F6F" w:rsidP="00F043F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4</w:t>
      </w:r>
      <w:r w:rsidR="00AC18A8">
        <w:rPr>
          <w:rFonts w:ascii="Times New Roman" w:hAnsi="Times New Roman"/>
          <w:b/>
          <w:sz w:val="24"/>
        </w:rPr>
        <w:t xml:space="preserve">. </w:t>
      </w:r>
      <w:r w:rsidR="0086094B">
        <w:rPr>
          <w:rFonts w:ascii="Times New Roman" w:hAnsi="Times New Roman"/>
          <w:b/>
          <w:sz w:val="24"/>
        </w:rPr>
        <w:t>Апомиксис и его типы</w:t>
      </w:r>
    </w:p>
    <w:p w:rsidR="0086094B" w:rsidRDefault="0086094B" w:rsidP="00F043F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/>
          <w:b/>
          <w:sz w:val="24"/>
        </w:rPr>
      </w:pPr>
    </w:p>
    <w:p w:rsidR="00E37247" w:rsidRPr="00E37247" w:rsidRDefault="00E37247" w:rsidP="00F043F2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sz w:val="24"/>
        </w:rPr>
      </w:pPr>
      <w:r w:rsidRPr="00E37247">
        <w:rPr>
          <w:rFonts w:ascii="Times New Roman" w:hAnsi="Times New Roman"/>
          <w:sz w:val="24"/>
        </w:rPr>
        <w:t>А</w:t>
      </w:r>
      <w:r w:rsidR="00EE75AB" w:rsidRPr="00E37247">
        <w:rPr>
          <w:rFonts w:ascii="Times New Roman" w:hAnsi="Times New Roman"/>
          <w:sz w:val="24"/>
        </w:rPr>
        <w:t xml:space="preserve">помиксис (от греч. аро — частица отрицания, rnixis). </w:t>
      </w:r>
      <w:r>
        <w:rPr>
          <w:rFonts w:ascii="Times New Roman" w:hAnsi="Times New Roman"/>
          <w:sz w:val="24"/>
        </w:rPr>
        <w:t>Р</w:t>
      </w:r>
      <w:r w:rsidRPr="00E37247">
        <w:rPr>
          <w:rFonts w:ascii="Times New Roman" w:hAnsi="Times New Roman"/>
          <w:sz w:val="24"/>
        </w:rPr>
        <w:t>азмножение растений и ж</w:t>
      </w:r>
      <w:r w:rsidRPr="00E37247">
        <w:rPr>
          <w:rFonts w:ascii="Times New Roman" w:hAnsi="Times New Roman"/>
          <w:sz w:val="24"/>
        </w:rPr>
        <w:t>и</w:t>
      </w:r>
      <w:r w:rsidRPr="00E37247">
        <w:rPr>
          <w:rFonts w:ascii="Times New Roman" w:hAnsi="Times New Roman"/>
          <w:sz w:val="24"/>
        </w:rPr>
        <w:t>вотных без оплодотворения называют апомиксисом</w:t>
      </w:r>
      <w:r w:rsidR="00E64330">
        <w:rPr>
          <w:rFonts w:ascii="Times New Roman" w:hAnsi="Times New Roman"/>
          <w:sz w:val="24"/>
        </w:rPr>
        <w:t>.</w:t>
      </w:r>
    </w:p>
    <w:p w:rsidR="00EE75AB" w:rsidRPr="00E37247" w:rsidRDefault="00EE75AB" w:rsidP="00E37247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E37247">
        <w:rPr>
          <w:rFonts w:ascii="Times New Roman" w:hAnsi="Times New Roman"/>
          <w:sz w:val="24"/>
        </w:rPr>
        <w:t>Сущность этого явления в том, что развитию зародыша не предшествует процесс оплодотворения. В случае апомиксиса он образуется из неоплодотворенной клетки, га</w:t>
      </w:r>
      <w:r w:rsidRPr="00E37247">
        <w:rPr>
          <w:rFonts w:ascii="Times New Roman" w:hAnsi="Times New Roman"/>
          <w:sz w:val="24"/>
        </w:rPr>
        <w:t>п</w:t>
      </w:r>
      <w:r w:rsidRPr="00E37247">
        <w:rPr>
          <w:rFonts w:ascii="Times New Roman" w:hAnsi="Times New Roman"/>
          <w:sz w:val="24"/>
        </w:rPr>
        <w:t>лоидной или диплоидной.</w:t>
      </w:r>
    </w:p>
    <w:p w:rsidR="000F46EE" w:rsidRDefault="00EE75AB" w:rsidP="00E37247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E37247">
        <w:rPr>
          <w:rFonts w:ascii="Times New Roman" w:hAnsi="Times New Roman"/>
          <w:sz w:val="24"/>
        </w:rPr>
        <w:t>Существуют разные виды апомиксиса</w:t>
      </w:r>
      <w:r w:rsidR="000F46EE">
        <w:rPr>
          <w:rFonts w:ascii="Times New Roman" w:hAnsi="Times New Roman"/>
          <w:sz w:val="24"/>
        </w:rPr>
        <w:t>:</w:t>
      </w:r>
    </w:p>
    <w:p w:rsidR="00EE75AB" w:rsidRPr="00E37247" w:rsidRDefault="000F46EE" w:rsidP="00E37247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П</w:t>
      </w:r>
      <w:r w:rsidR="00EE75AB" w:rsidRPr="00E37247">
        <w:rPr>
          <w:rFonts w:ascii="Times New Roman" w:hAnsi="Times New Roman"/>
          <w:sz w:val="24"/>
        </w:rPr>
        <w:t xml:space="preserve">артеногенез (от греч. parthenos </w:t>
      </w:r>
      <w:r>
        <w:rPr>
          <w:rFonts w:ascii="Times New Roman" w:hAnsi="Times New Roman"/>
          <w:sz w:val="24"/>
        </w:rPr>
        <w:t>–</w:t>
      </w:r>
      <w:r w:rsidR="00EE75AB" w:rsidRPr="00E37247">
        <w:rPr>
          <w:rFonts w:ascii="Times New Roman" w:hAnsi="Times New Roman"/>
          <w:sz w:val="24"/>
        </w:rPr>
        <w:t xml:space="preserve"> девственный, genesis </w:t>
      </w:r>
      <w:r>
        <w:rPr>
          <w:rFonts w:ascii="Times New Roman" w:hAnsi="Times New Roman"/>
          <w:sz w:val="24"/>
        </w:rPr>
        <w:t>–</w:t>
      </w:r>
      <w:r w:rsidR="00EE75AB" w:rsidRPr="00E37247">
        <w:rPr>
          <w:rFonts w:ascii="Times New Roman" w:hAnsi="Times New Roman"/>
          <w:sz w:val="24"/>
        </w:rPr>
        <w:t xml:space="preserve"> происхождение) </w:t>
      </w:r>
      <w:r>
        <w:rPr>
          <w:rFonts w:ascii="Times New Roman" w:hAnsi="Times New Roman"/>
          <w:sz w:val="24"/>
        </w:rPr>
        <w:t>–</w:t>
      </w:r>
      <w:r w:rsidR="00EE75AB" w:rsidRPr="00E37247">
        <w:rPr>
          <w:rFonts w:ascii="Times New Roman" w:hAnsi="Times New Roman"/>
          <w:sz w:val="24"/>
        </w:rPr>
        <w:t xml:space="preserve"> разв</w:t>
      </w:r>
      <w:r w:rsidR="00EE75AB" w:rsidRPr="00E37247">
        <w:rPr>
          <w:rFonts w:ascii="Times New Roman" w:hAnsi="Times New Roman"/>
          <w:sz w:val="24"/>
        </w:rPr>
        <w:t>и</w:t>
      </w:r>
      <w:r w:rsidR="00EE75AB" w:rsidRPr="00E37247">
        <w:rPr>
          <w:rFonts w:ascii="Times New Roman" w:hAnsi="Times New Roman"/>
          <w:sz w:val="24"/>
        </w:rPr>
        <w:t>тие зародыша происходит из неоплодотворенной яйцеклетки. Причем яйцеклетка может быть гаплоидной и диплоидной. В последнем случае яйцеклетка образуется без редукции числа хромо</w:t>
      </w:r>
      <w:r>
        <w:rPr>
          <w:rFonts w:ascii="Times New Roman" w:hAnsi="Times New Roman"/>
          <w:sz w:val="24"/>
        </w:rPr>
        <w:t>сом (</w:t>
      </w:r>
      <w:r w:rsidR="00EE75AB" w:rsidRPr="00E37247">
        <w:rPr>
          <w:rFonts w:ascii="Times New Roman" w:hAnsi="Times New Roman"/>
          <w:sz w:val="24"/>
        </w:rPr>
        <w:t>манжетк</w:t>
      </w:r>
      <w:r>
        <w:rPr>
          <w:rFonts w:ascii="Times New Roman" w:hAnsi="Times New Roman"/>
          <w:sz w:val="24"/>
        </w:rPr>
        <w:t>а</w:t>
      </w:r>
      <w:r w:rsidR="00EE75AB" w:rsidRPr="00E37247">
        <w:rPr>
          <w:rFonts w:ascii="Times New Roman" w:hAnsi="Times New Roman"/>
          <w:sz w:val="24"/>
        </w:rPr>
        <w:t>, ястребинк</w:t>
      </w:r>
      <w:r>
        <w:rPr>
          <w:rFonts w:ascii="Times New Roman" w:hAnsi="Times New Roman"/>
          <w:sz w:val="24"/>
        </w:rPr>
        <w:t>а</w:t>
      </w:r>
      <w:r w:rsidR="00EE75AB" w:rsidRPr="00E37247">
        <w:rPr>
          <w:rFonts w:ascii="Times New Roman" w:hAnsi="Times New Roman"/>
          <w:sz w:val="24"/>
        </w:rPr>
        <w:t>, одуванчик</w:t>
      </w:r>
      <w:r>
        <w:rPr>
          <w:rFonts w:ascii="Times New Roman" w:hAnsi="Times New Roman"/>
          <w:sz w:val="24"/>
        </w:rPr>
        <w:t xml:space="preserve">, </w:t>
      </w:r>
      <w:r w:rsidR="00EE75AB" w:rsidRPr="00E37247">
        <w:rPr>
          <w:rFonts w:ascii="Times New Roman" w:hAnsi="Times New Roman"/>
          <w:sz w:val="24"/>
        </w:rPr>
        <w:t>табак</w:t>
      </w:r>
      <w:r>
        <w:rPr>
          <w:rFonts w:ascii="Times New Roman" w:hAnsi="Times New Roman"/>
          <w:sz w:val="24"/>
        </w:rPr>
        <w:t xml:space="preserve"> и др.);</w:t>
      </w:r>
    </w:p>
    <w:p w:rsidR="00EE75AB" w:rsidRPr="00E37247" w:rsidRDefault="000F46EE" w:rsidP="00E37247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А</w:t>
      </w:r>
      <w:r w:rsidR="00EE75AB" w:rsidRPr="00E37247">
        <w:rPr>
          <w:rFonts w:ascii="Times New Roman" w:hAnsi="Times New Roman"/>
          <w:sz w:val="24"/>
        </w:rPr>
        <w:t xml:space="preserve">погамия (от греч. аро </w:t>
      </w:r>
      <w:r>
        <w:rPr>
          <w:rFonts w:ascii="Times New Roman" w:hAnsi="Times New Roman"/>
          <w:sz w:val="24"/>
        </w:rPr>
        <w:t>–</w:t>
      </w:r>
      <w:r w:rsidR="00EE75AB" w:rsidRPr="00E37247">
        <w:rPr>
          <w:rFonts w:ascii="Times New Roman" w:hAnsi="Times New Roman"/>
          <w:sz w:val="24"/>
        </w:rPr>
        <w:t xml:space="preserve"> частица, обозначающая отрицание, gamos</w:t>
      </w:r>
      <w:r>
        <w:rPr>
          <w:rFonts w:ascii="Times New Roman" w:hAnsi="Times New Roman"/>
          <w:sz w:val="24"/>
        </w:rPr>
        <w:t xml:space="preserve"> – </w:t>
      </w:r>
      <w:r w:rsidR="00EE75AB" w:rsidRPr="00E37247">
        <w:rPr>
          <w:rFonts w:ascii="Times New Roman" w:hAnsi="Times New Roman"/>
          <w:sz w:val="24"/>
        </w:rPr>
        <w:t xml:space="preserve">брак). </w:t>
      </w:r>
      <w:r>
        <w:rPr>
          <w:rFonts w:ascii="Times New Roman" w:hAnsi="Times New Roman"/>
          <w:sz w:val="24"/>
        </w:rPr>
        <w:t>З</w:t>
      </w:r>
      <w:r w:rsidR="00EE75AB" w:rsidRPr="00E37247">
        <w:rPr>
          <w:rFonts w:ascii="Times New Roman" w:hAnsi="Times New Roman"/>
          <w:sz w:val="24"/>
        </w:rPr>
        <w:t>ар</w:t>
      </w:r>
      <w:r w:rsidR="00EE75AB" w:rsidRPr="00E37247">
        <w:rPr>
          <w:rFonts w:ascii="Times New Roman" w:hAnsi="Times New Roman"/>
          <w:sz w:val="24"/>
        </w:rPr>
        <w:t>о</w:t>
      </w:r>
      <w:r w:rsidR="00EE75AB" w:rsidRPr="00E37247">
        <w:rPr>
          <w:rFonts w:ascii="Times New Roman" w:hAnsi="Times New Roman"/>
          <w:sz w:val="24"/>
        </w:rPr>
        <w:t xml:space="preserve">дыш развивается не из яйцеклетки, а из других клеток зародышевого мешка </w:t>
      </w:r>
      <w:r>
        <w:rPr>
          <w:rFonts w:ascii="Times New Roman" w:hAnsi="Times New Roman"/>
          <w:sz w:val="24"/>
        </w:rPr>
        <w:t>–</w:t>
      </w:r>
      <w:r w:rsidR="00EE75AB" w:rsidRPr="00E37247">
        <w:rPr>
          <w:rFonts w:ascii="Times New Roman" w:hAnsi="Times New Roman"/>
          <w:sz w:val="24"/>
        </w:rPr>
        <w:t xml:space="preserve"> синер</w:t>
      </w:r>
      <w:r>
        <w:rPr>
          <w:rFonts w:ascii="Times New Roman" w:hAnsi="Times New Roman"/>
          <w:sz w:val="24"/>
        </w:rPr>
        <w:t>гид или антипод (п</w:t>
      </w:r>
      <w:r w:rsidR="00EE75AB" w:rsidRPr="00E37247">
        <w:rPr>
          <w:rFonts w:ascii="Times New Roman" w:hAnsi="Times New Roman"/>
          <w:sz w:val="24"/>
        </w:rPr>
        <w:t>одорожник</w:t>
      </w:r>
      <w:r>
        <w:rPr>
          <w:rFonts w:ascii="Times New Roman" w:hAnsi="Times New Roman"/>
          <w:sz w:val="24"/>
        </w:rPr>
        <w:t>,</w:t>
      </w:r>
      <w:r w:rsidR="00EE75AB" w:rsidRPr="00E37247">
        <w:rPr>
          <w:rFonts w:ascii="Times New Roman" w:hAnsi="Times New Roman"/>
          <w:sz w:val="24"/>
        </w:rPr>
        <w:t xml:space="preserve"> лук</w:t>
      </w:r>
      <w:r>
        <w:rPr>
          <w:rFonts w:ascii="Times New Roman" w:hAnsi="Times New Roman"/>
          <w:sz w:val="24"/>
        </w:rPr>
        <w:t>);</w:t>
      </w:r>
    </w:p>
    <w:p w:rsidR="00EE75AB" w:rsidRPr="00E37247" w:rsidRDefault="000F46EE" w:rsidP="00E37247">
      <w:pPr>
        <w:shd w:val="clear" w:color="auto" w:fill="FFFFFF" w:themeFill="background1"/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А</w:t>
      </w:r>
      <w:r w:rsidR="00EE75AB" w:rsidRPr="00E37247">
        <w:rPr>
          <w:rFonts w:ascii="Times New Roman" w:hAnsi="Times New Roman"/>
          <w:sz w:val="24"/>
        </w:rPr>
        <w:t>поспория (от греч. аро</w:t>
      </w:r>
      <w:r>
        <w:rPr>
          <w:rFonts w:ascii="Times New Roman" w:hAnsi="Times New Roman"/>
          <w:sz w:val="24"/>
        </w:rPr>
        <w:t xml:space="preserve"> –</w:t>
      </w:r>
      <w:r w:rsidRPr="00E37247">
        <w:rPr>
          <w:rFonts w:ascii="Times New Roman" w:hAnsi="Times New Roman"/>
          <w:sz w:val="24"/>
        </w:rPr>
        <w:t xml:space="preserve"> частица, обозначающая отрицание</w:t>
      </w:r>
      <w:r>
        <w:rPr>
          <w:rFonts w:ascii="Times New Roman" w:hAnsi="Times New Roman"/>
          <w:sz w:val="24"/>
        </w:rPr>
        <w:t>,</w:t>
      </w:r>
      <w:r w:rsidR="00EE75AB" w:rsidRPr="00E37247">
        <w:rPr>
          <w:rFonts w:ascii="Times New Roman" w:hAnsi="Times New Roman"/>
          <w:sz w:val="24"/>
        </w:rPr>
        <w:t xml:space="preserve"> sporos </w:t>
      </w:r>
      <w:r>
        <w:rPr>
          <w:rFonts w:ascii="Times New Roman" w:hAnsi="Times New Roman"/>
          <w:sz w:val="24"/>
        </w:rPr>
        <w:t>–</w:t>
      </w:r>
      <w:r w:rsidR="00EE75AB" w:rsidRPr="00E37247">
        <w:rPr>
          <w:rFonts w:ascii="Times New Roman" w:hAnsi="Times New Roman"/>
          <w:sz w:val="24"/>
        </w:rPr>
        <w:t xml:space="preserve"> семя, сп</w:t>
      </w:r>
      <w:r w:rsidR="00EE75AB" w:rsidRPr="00E37247">
        <w:rPr>
          <w:rFonts w:ascii="Times New Roman" w:hAnsi="Times New Roman"/>
          <w:sz w:val="24"/>
        </w:rPr>
        <w:t>о</w:t>
      </w:r>
      <w:r w:rsidR="00EE75AB" w:rsidRPr="00E37247">
        <w:rPr>
          <w:rFonts w:ascii="Times New Roman" w:hAnsi="Times New Roman"/>
          <w:sz w:val="24"/>
        </w:rPr>
        <w:t xml:space="preserve">ра). </w:t>
      </w:r>
      <w:r>
        <w:rPr>
          <w:rFonts w:ascii="Times New Roman" w:hAnsi="Times New Roman"/>
          <w:sz w:val="24"/>
        </w:rPr>
        <w:t>Р</w:t>
      </w:r>
      <w:r w:rsidR="00EE75AB" w:rsidRPr="00E37247">
        <w:rPr>
          <w:rFonts w:ascii="Times New Roman" w:hAnsi="Times New Roman"/>
          <w:sz w:val="24"/>
        </w:rPr>
        <w:t>азвитие зародыша происходит не из клеток зародышевого мешка, а из клеток спор</w:t>
      </w:r>
      <w:r w:rsidR="00EE75AB" w:rsidRPr="00E37247">
        <w:rPr>
          <w:rFonts w:ascii="Times New Roman" w:hAnsi="Times New Roman"/>
          <w:sz w:val="24"/>
        </w:rPr>
        <w:t>о</w:t>
      </w:r>
      <w:r w:rsidR="00EE75AB" w:rsidRPr="00E37247">
        <w:rPr>
          <w:rFonts w:ascii="Times New Roman" w:hAnsi="Times New Roman"/>
          <w:sz w:val="24"/>
        </w:rPr>
        <w:t xml:space="preserve">фита </w:t>
      </w:r>
      <w:r w:rsidR="00901DA3">
        <w:rPr>
          <w:rFonts w:ascii="Times New Roman" w:hAnsi="Times New Roman"/>
          <w:sz w:val="24"/>
        </w:rPr>
        <w:t>–</w:t>
      </w:r>
      <w:r w:rsidR="00EE75AB" w:rsidRPr="00E37247">
        <w:rPr>
          <w:rFonts w:ascii="Times New Roman" w:hAnsi="Times New Roman"/>
          <w:sz w:val="24"/>
        </w:rPr>
        <w:t xml:space="preserve"> нуцеллуса или интегументов семяпочки.</w:t>
      </w:r>
    </w:p>
    <w:p w:rsidR="00CF611C" w:rsidRDefault="00CF611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</w:rPr>
      </w:pPr>
    </w:p>
    <w:p w:rsidR="00CF611C" w:rsidRDefault="00AD27ED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5. Органогенез</w:t>
      </w:r>
    </w:p>
    <w:p w:rsidR="00DA6127" w:rsidRDefault="00DA6127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</w:rPr>
      </w:pPr>
    </w:p>
    <w:p w:rsidR="00DA6127" w:rsidRPr="00F043F2" w:rsidRDefault="00DA6127" w:rsidP="00DA612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b/>
          <w:color w:val="000000" w:themeColor="text1"/>
          <w:sz w:val="24"/>
        </w:rPr>
        <w:t xml:space="preserve">Органогенез – 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процесс развития вегетативных органов, заложившихся еще в зар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о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дыше.</w:t>
      </w:r>
      <w:r w:rsidR="00F043F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Исследованиями Ф. М. Куперман</w:t>
      </w:r>
      <w:r w:rsidR="00EB2849" w:rsidRPr="00F043F2">
        <w:rPr>
          <w:rFonts w:ascii="Times New Roman" w:hAnsi="Times New Roman" w:cs="Times New Roman"/>
          <w:color w:val="000000" w:themeColor="text1"/>
          <w:sz w:val="24"/>
        </w:rPr>
        <w:t>а и др.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 (1952-1963) установлено, что в развитии побега покрытосеменных растений наблюдается двенадцать последовательных этапов о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р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ганогенеза, то есть процесса органообразования (рис</w:t>
      </w:r>
      <w:r w:rsidR="00EB2849" w:rsidRPr="00F043F2">
        <w:rPr>
          <w:rFonts w:ascii="Times New Roman" w:hAnsi="Times New Roman" w:cs="Times New Roman"/>
          <w:color w:val="000000" w:themeColor="text1"/>
          <w:sz w:val="24"/>
        </w:rPr>
        <w:t>унок 3</w:t>
      </w:r>
      <w:r w:rsidR="003D0DBC">
        <w:rPr>
          <w:rFonts w:ascii="Times New Roman" w:hAnsi="Times New Roman" w:cs="Times New Roman"/>
          <w:color w:val="000000" w:themeColor="text1"/>
          <w:sz w:val="24"/>
        </w:rPr>
        <w:t>3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). </w:t>
      </w:r>
    </w:p>
    <w:p w:rsidR="00F043F2" w:rsidRPr="00F043F2" w:rsidRDefault="00F043F2" w:rsidP="00F043F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>Особенности этапов органогенеза:</w:t>
      </w:r>
    </w:p>
    <w:p w:rsidR="00F043F2" w:rsidRPr="00F043F2" w:rsidRDefault="00F043F2" w:rsidP="00F043F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>I этап – проходит в недифференцированном конусе нарастания. Наблюдается в н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а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чавшем прорастать семени или в вегетативной почке в начале развития. </w:t>
      </w:r>
    </w:p>
    <w:p w:rsidR="00F043F2" w:rsidRPr="00F043F2" w:rsidRDefault="00F043F2" w:rsidP="00F043F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II этап – происходит дифференциация основания конуса нарастания на зачаточные узлы в междоузлия, а также дифференцируются зачатки стеблевых листьев. </w:t>
      </w:r>
    </w:p>
    <w:p w:rsidR="00F043F2" w:rsidRPr="00F043F2" w:rsidRDefault="00F043F2" w:rsidP="00F043F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>III этап – дифференцируется главная ось зачаточного соцветия и появляются зачатки кроющих листьев, прицветников и прицветничков.</w:t>
      </w:r>
    </w:p>
    <w:p w:rsidR="00F043F2" w:rsidRPr="00F043F2" w:rsidRDefault="00F043F2" w:rsidP="00F043F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>IV этап – на зачаточной оси соцветия появляются конусы нарастания второго поря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д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ка (зачатки лопастей или веточки соцветия), то есть формируются боковые оси соцветия.</w:t>
      </w:r>
    </w:p>
    <w:p w:rsidR="00F043F2" w:rsidRPr="00F043F2" w:rsidRDefault="00F043F2" w:rsidP="00F043F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>V этап – начало образования и дифференциации цветков. В зачатках тычинок возн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и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кают археспориальные клетки.</w:t>
      </w:r>
    </w:p>
    <w:p w:rsidR="00F043F2" w:rsidRPr="00F043F2" w:rsidRDefault="00F043F2" w:rsidP="00F043F2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>VI этап – идут процессы формирования цветка – усиленный рост чашелистиков (к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о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лосковых чешуй у злаков), заметный рост лепестков венчика (цветковых чешуй у злаков) и увеличение размеров плодолистиков. В материнских клетках микро- и макроспор пр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о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ходит мейоз. </w:t>
      </w:r>
    </w:p>
    <w:p w:rsidR="00DA6127" w:rsidRDefault="00F043F2" w:rsidP="00F043F2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3231" cy="4512366"/>
            <wp:effectExtent l="0" t="0" r="9525" b="2540"/>
            <wp:docPr id="176" name="Рисунок 176" descr="http://www.valleyflora.ru/images/organogen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alleyflora.ru/images/organogenez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384" cy="452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F2" w:rsidRPr="00F043F2" w:rsidRDefault="00F043F2" w:rsidP="00F043F2">
      <w:pPr>
        <w:spacing w:after="0" w:line="288" w:lineRule="auto"/>
        <w:ind w:firstLine="567"/>
        <w:jc w:val="center"/>
        <w:rPr>
          <w:rFonts w:ascii="Times New Roman" w:hAnsi="Times New Roman" w:cs="Times New Roman"/>
        </w:rPr>
      </w:pPr>
    </w:p>
    <w:p w:rsidR="00EB2849" w:rsidRPr="00EB2849" w:rsidRDefault="00EB2849" w:rsidP="00EB2849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EB2849">
        <w:rPr>
          <w:rFonts w:ascii="Times New Roman" w:hAnsi="Times New Roman" w:cs="Times New Roman"/>
          <w:b/>
          <w:sz w:val="24"/>
        </w:rPr>
        <w:t>Рис</w:t>
      </w:r>
      <w:r>
        <w:rPr>
          <w:rFonts w:ascii="Times New Roman" w:hAnsi="Times New Roman" w:cs="Times New Roman"/>
          <w:b/>
          <w:sz w:val="24"/>
        </w:rPr>
        <w:t>унок 3</w:t>
      </w:r>
      <w:r w:rsidR="003D0DBC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 xml:space="preserve"> –</w:t>
      </w:r>
      <w:r w:rsidRPr="00EB2849">
        <w:rPr>
          <w:rFonts w:ascii="Times New Roman" w:hAnsi="Times New Roman" w:cs="Times New Roman"/>
          <w:b/>
          <w:sz w:val="24"/>
        </w:rPr>
        <w:t xml:space="preserve"> Фазы развития и этапы органогенеза пшеницы</w:t>
      </w:r>
    </w:p>
    <w:p w:rsidR="00EB2849" w:rsidRPr="00F043F2" w:rsidRDefault="00EB2849" w:rsidP="00DA6127">
      <w:pPr>
        <w:spacing w:after="0" w:line="288" w:lineRule="auto"/>
        <w:ind w:firstLine="567"/>
        <w:jc w:val="both"/>
        <w:rPr>
          <w:rFonts w:ascii="Times New Roman" w:hAnsi="Times New Roman" w:cs="Times New Roman"/>
        </w:rPr>
      </w:pPr>
    </w:p>
    <w:p w:rsidR="00DA6127" w:rsidRPr="00F043F2" w:rsidRDefault="00DA6127" w:rsidP="00DA612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pacing w:val="-4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VII этап – завершаются процессы формирования пыльцы, </w:t>
      </w:r>
      <w:r w:rsidRPr="00F043F2">
        <w:rPr>
          <w:rFonts w:ascii="Times New Roman" w:hAnsi="Times New Roman" w:cs="Times New Roman"/>
          <w:color w:val="000000" w:themeColor="text1"/>
          <w:spacing w:val="-4"/>
          <w:sz w:val="24"/>
        </w:rPr>
        <w:t>осуществляется гаметог</w:t>
      </w:r>
      <w:r w:rsidRPr="00F043F2">
        <w:rPr>
          <w:rFonts w:ascii="Times New Roman" w:hAnsi="Times New Roman" w:cs="Times New Roman"/>
          <w:color w:val="000000" w:themeColor="text1"/>
          <w:spacing w:val="-4"/>
          <w:sz w:val="24"/>
        </w:rPr>
        <w:t>е</w:t>
      </w:r>
      <w:r w:rsidRPr="00F043F2">
        <w:rPr>
          <w:rFonts w:ascii="Times New Roman" w:hAnsi="Times New Roman" w:cs="Times New Roman"/>
          <w:color w:val="000000" w:themeColor="text1"/>
          <w:spacing w:val="-4"/>
          <w:sz w:val="24"/>
        </w:rPr>
        <w:t xml:space="preserve">нез. </w:t>
      </w:r>
    </w:p>
    <w:p w:rsidR="00DA6127" w:rsidRPr="00F043F2" w:rsidRDefault="00DA6127" w:rsidP="00DA612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VIII этап – завершается формирование всех органов соцветия и цветка, происходит цветение. </w:t>
      </w:r>
    </w:p>
    <w:p w:rsidR="00DA6127" w:rsidRPr="00F043F2" w:rsidRDefault="00DA6127" w:rsidP="00DA612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IX этап – происходит оплодотворение и образование зиготы. </w:t>
      </w:r>
    </w:p>
    <w:p w:rsidR="00DA6127" w:rsidRPr="00F043F2" w:rsidRDefault="00DA6127" w:rsidP="00DA612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Х этап – протекают процессы роста и формирования плодов и семян. </w:t>
      </w:r>
    </w:p>
    <w:p w:rsidR="00DA6127" w:rsidRPr="00F043F2" w:rsidRDefault="00DA6127" w:rsidP="00DA612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>ХI этап – происходит накопление питательных веществ в семени («налив семян»).</w:t>
      </w:r>
    </w:p>
    <w:p w:rsidR="00DA6127" w:rsidRPr="00F043F2" w:rsidRDefault="00DA6127" w:rsidP="00DA6127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>XII этап – превращение накопленных питательных веществ в запасные вещества с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е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 xml:space="preserve">мени. Семена полностью созревают. </w:t>
      </w:r>
    </w:p>
    <w:p w:rsidR="00EB2849" w:rsidRPr="00F043F2" w:rsidRDefault="00DA6127" w:rsidP="00EB2849">
      <w:pPr>
        <w:spacing w:after="0"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color w:val="000000" w:themeColor="text1"/>
          <w:sz w:val="24"/>
        </w:rPr>
        <w:t>Детальное изучение этапов органогенеза у самых различных растений позволило разработать метод биологического контроля за развитием и ростом растений. Метод би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о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логического контроля включает систему наблюдений за развитием и ростом растений и изучение потребностей растений к условиям внешней среды на разных этапах органоген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е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за. В настоящее время биологический контроль используют для определения состояния озимых растений в осенний, зимний и весенний период, для прогноза урожая, для опред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е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ления эффективности подкормок и установления норм и сроков поливов и внесения удо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б</w:t>
      </w:r>
      <w:r w:rsidRPr="00F043F2">
        <w:rPr>
          <w:rFonts w:ascii="Times New Roman" w:hAnsi="Times New Roman" w:cs="Times New Roman"/>
          <w:color w:val="000000" w:themeColor="text1"/>
          <w:sz w:val="24"/>
        </w:rPr>
        <w:t>рений. Биологический контроль позволяет более полно и точно оценивать селекционный материал.</w:t>
      </w:r>
    </w:p>
    <w:p w:rsidR="00F7639A" w:rsidRDefault="00F7639A" w:rsidP="00F7639A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7639A">
        <w:rPr>
          <w:rFonts w:ascii="Times New Roman" w:hAnsi="Times New Roman" w:cs="Times New Roman"/>
          <w:b/>
          <w:sz w:val="32"/>
          <w:szCs w:val="24"/>
        </w:rPr>
        <w:lastRenderedPageBreak/>
        <w:t>5</w:t>
      </w:r>
      <w:r w:rsidR="00AD27ED">
        <w:rPr>
          <w:rFonts w:ascii="Times New Roman" w:hAnsi="Times New Roman" w:cs="Times New Roman"/>
          <w:b/>
          <w:sz w:val="32"/>
          <w:szCs w:val="24"/>
        </w:rPr>
        <w:t>.</w:t>
      </w:r>
      <w:r w:rsidRPr="00F7639A">
        <w:rPr>
          <w:rFonts w:ascii="Times New Roman" w:hAnsi="Times New Roman" w:cs="Times New Roman"/>
          <w:b/>
          <w:sz w:val="32"/>
          <w:szCs w:val="24"/>
        </w:rPr>
        <w:t xml:space="preserve"> ДИДАКТИЧЕСКИЕ МАТЕРИАЛЫ ДЛЯ ВЫПОЛНЕНИЯ ЛАБОРАТОРНЫХ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F7639A">
        <w:rPr>
          <w:rFonts w:ascii="Times New Roman" w:hAnsi="Times New Roman" w:cs="Times New Roman"/>
          <w:b/>
          <w:sz w:val="32"/>
          <w:szCs w:val="24"/>
        </w:rPr>
        <w:t xml:space="preserve">РАБОТ ПО ДИСЦИПЛИНЕ </w:t>
      </w:r>
    </w:p>
    <w:p w:rsidR="00EB2849" w:rsidRDefault="00F7639A" w:rsidP="00F7639A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7639A">
        <w:rPr>
          <w:rFonts w:ascii="Times New Roman" w:hAnsi="Times New Roman" w:cs="Times New Roman"/>
          <w:b/>
          <w:sz w:val="32"/>
          <w:szCs w:val="24"/>
        </w:rPr>
        <w:t>«ЦИТОЛОГИЯ»</w:t>
      </w:r>
    </w:p>
    <w:p w:rsidR="00F7639A" w:rsidRPr="00F7639A" w:rsidRDefault="00F7639A" w:rsidP="00F7639A">
      <w:pPr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4F35AC" w:rsidRPr="00F043F2" w:rsidRDefault="004F35AC" w:rsidP="00B3488C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F043F2">
        <w:rPr>
          <w:rFonts w:ascii="Times New Roman" w:hAnsi="Times New Roman" w:cs="Times New Roman"/>
          <w:b/>
          <w:color w:val="000000" w:themeColor="text1"/>
          <w:sz w:val="24"/>
        </w:rPr>
        <w:t>Тема 1. Работа с микроскопом и вспомогательными устройствами к нему</w:t>
      </w:r>
    </w:p>
    <w:p w:rsidR="004F35AC" w:rsidRPr="00F043F2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Для поведения цитологических исследований используются микроскопы МБР-1, МБР-3, Биолан, Биомед-5 и др. марки микроскопов. К микроскопам прилагаются в ко</w:t>
      </w:r>
      <w:r w:rsidRPr="00B3488C">
        <w:rPr>
          <w:rFonts w:ascii="Times New Roman" w:hAnsi="Times New Roman" w:cs="Times New Roman"/>
          <w:sz w:val="24"/>
        </w:rPr>
        <w:t>м</w:t>
      </w:r>
      <w:r w:rsidRPr="00B3488C">
        <w:rPr>
          <w:rFonts w:ascii="Times New Roman" w:hAnsi="Times New Roman" w:cs="Times New Roman"/>
          <w:sz w:val="24"/>
        </w:rPr>
        <w:t>плекте осветители, обеспечивающие оптимальное освещение препарата. Микроскоп с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 xml:space="preserve">единяется с осветительными прибором (рис. </w:t>
      </w:r>
      <w:r w:rsidR="00AD27ED">
        <w:rPr>
          <w:rFonts w:ascii="Times New Roman" w:hAnsi="Times New Roman" w:cs="Times New Roman"/>
          <w:sz w:val="24"/>
        </w:rPr>
        <w:t>3</w:t>
      </w:r>
      <w:r w:rsidR="003D0DBC">
        <w:rPr>
          <w:rFonts w:ascii="Times New Roman" w:hAnsi="Times New Roman" w:cs="Times New Roman"/>
          <w:sz w:val="24"/>
        </w:rPr>
        <w:t>4</w:t>
      </w:r>
      <w:r w:rsidRPr="00B3488C">
        <w:rPr>
          <w:rFonts w:ascii="Times New Roman" w:hAnsi="Times New Roman" w:cs="Times New Roman"/>
          <w:sz w:val="24"/>
        </w:rPr>
        <w:t xml:space="preserve"> либо осветительный прибор встроен неп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>средственно в микроскоп (рис</w:t>
      </w:r>
      <w:r w:rsidR="003D0DBC">
        <w:rPr>
          <w:rFonts w:ascii="Times New Roman" w:hAnsi="Times New Roman" w:cs="Times New Roman"/>
          <w:sz w:val="24"/>
        </w:rPr>
        <w:t>унок 35</w:t>
      </w:r>
      <w:r w:rsidRPr="00B3488C">
        <w:rPr>
          <w:rFonts w:ascii="Times New Roman" w:hAnsi="Times New Roman" w:cs="Times New Roman"/>
          <w:sz w:val="24"/>
        </w:rPr>
        <w:t xml:space="preserve">).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0"/>
        </w:rPr>
      </w:pPr>
    </w:p>
    <w:p w:rsidR="004F35AC" w:rsidRDefault="004F35AC" w:rsidP="00403341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2086696" cy="1946163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9897" b="13004"/>
                    <a:stretch/>
                  </pic:blipFill>
                  <pic:spPr bwMode="auto">
                    <a:xfrm>
                      <a:off x="0" y="0"/>
                      <a:ext cx="2108945" cy="196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878" cy="1815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736" cy="182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8C" w:rsidRDefault="00B3488C" w:rsidP="004F35AC">
      <w:pPr>
        <w:spacing w:after="0" w:line="240" w:lineRule="auto"/>
        <w:ind w:firstLine="284"/>
        <w:rPr>
          <w:rFonts w:ascii="Times New Roman" w:hAnsi="Times New Roman" w:cs="Times New Roman"/>
          <w:b/>
        </w:rPr>
      </w:pPr>
    </w:p>
    <w:p w:rsidR="004F35AC" w:rsidRPr="00B3488C" w:rsidRDefault="004F35AC" w:rsidP="004F35AC">
      <w:pPr>
        <w:spacing w:after="0" w:line="240" w:lineRule="auto"/>
        <w:ind w:firstLine="284"/>
        <w:rPr>
          <w:rFonts w:ascii="Times New Roman" w:hAnsi="Times New Roman" w:cs="Times New Roman"/>
          <w:b/>
        </w:rPr>
      </w:pPr>
      <w:r w:rsidRPr="00B3488C">
        <w:rPr>
          <w:rFonts w:ascii="Times New Roman" w:hAnsi="Times New Roman" w:cs="Times New Roman"/>
          <w:b/>
        </w:rPr>
        <w:t xml:space="preserve">                  </w:t>
      </w:r>
      <w:r w:rsidR="00403341">
        <w:rPr>
          <w:rFonts w:ascii="Times New Roman" w:hAnsi="Times New Roman" w:cs="Times New Roman"/>
          <w:b/>
        </w:rPr>
        <w:t xml:space="preserve">           </w:t>
      </w:r>
      <w:r w:rsidRPr="00B3488C">
        <w:rPr>
          <w:rFonts w:ascii="Times New Roman" w:hAnsi="Times New Roman" w:cs="Times New Roman"/>
          <w:b/>
        </w:rPr>
        <w:t xml:space="preserve">        ОИ-19                         </w:t>
      </w:r>
      <w:r w:rsidR="00B3488C">
        <w:rPr>
          <w:rFonts w:ascii="Times New Roman" w:hAnsi="Times New Roman" w:cs="Times New Roman"/>
          <w:b/>
        </w:rPr>
        <w:t xml:space="preserve">          </w:t>
      </w:r>
      <w:r w:rsidRPr="00B3488C">
        <w:rPr>
          <w:rFonts w:ascii="Times New Roman" w:hAnsi="Times New Roman" w:cs="Times New Roman"/>
          <w:b/>
        </w:rPr>
        <w:t xml:space="preserve">                                          ОИ-35</w:t>
      </w:r>
    </w:p>
    <w:p w:rsidR="004F35AC" w:rsidRDefault="004F35AC" w:rsidP="004F35AC">
      <w:pPr>
        <w:spacing w:after="0" w:line="240" w:lineRule="auto"/>
        <w:ind w:firstLine="284"/>
        <w:rPr>
          <w:rFonts w:ascii="Times New Roman" w:hAnsi="Times New Roman" w:cs="Times New Roman"/>
          <w:b/>
          <w:sz w:val="16"/>
        </w:rPr>
      </w:pPr>
    </w:p>
    <w:p w:rsidR="004F35AC" w:rsidRPr="00B3488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B3488C">
        <w:rPr>
          <w:rFonts w:ascii="Times New Roman" w:hAnsi="Times New Roman" w:cs="Times New Roman"/>
          <w:b/>
        </w:rPr>
        <w:t xml:space="preserve">Рисунок </w:t>
      </w:r>
      <w:r w:rsidR="00403341">
        <w:rPr>
          <w:rFonts w:ascii="Times New Roman" w:hAnsi="Times New Roman" w:cs="Times New Roman"/>
          <w:b/>
        </w:rPr>
        <w:t>3</w:t>
      </w:r>
      <w:r w:rsidR="003D0DBC">
        <w:rPr>
          <w:rFonts w:ascii="Times New Roman" w:hAnsi="Times New Roman" w:cs="Times New Roman"/>
          <w:b/>
        </w:rPr>
        <w:t>4</w:t>
      </w:r>
      <w:r w:rsidR="00403341">
        <w:rPr>
          <w:rFonts w:ascii="Times New Roman" w:hAnsi="Times New Roman" w:cs="Times New Roman"/>
          <w:b/>
        </w:rPr>
        <w:t xml:space="preserve"> –</w:t>
      </w:r>
      <w:r w:rsidRPr="00B3488C">
        <w:rPr>
          <w:rFonts w:ascii="Times New Roman" w:hAnsi="Times New Roman" w:cs="Times New Roman"/>
          <w:b/>
        </w:rPr>
        <w:t xml:space="preserve"> Осветительные приборы</w:t>
      </w: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</w:rPr>
      </w:pP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</w:rPr>
      </w:pPr>
      <w:r>
        <w:rPr>
          <w:noProof/>
          <w:lang w:eastAsia="ru-RU"/>
        </w:rPr>
        <w:drawing>
          <wp:inline distT="0" distB="0" distL="0" distR="0">
            <wp:extent cx="2783746" cy="3250096"/>
            <wp:effectExtent l="0" t="0" r="0" b="7620"/>
            <wp:docPr id="1" name="Рисунок 1" descr="http://images.ru.prom.st/97285262_w640_h640_biom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ru.prom.st/97285262_w640_h640_biomed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53" cy="32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</w:rPr>
      </w:pP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B3488C">
        <w:rPr>
          <w:rFonts w:ascii="Times New Roman" w:hAnsi="Times New Roman" w:cs="Times New Roman"/>
          <w:b/>
        </w:rPr>
        <w:t xml:space="preserve">Рисунок </w:t>
      </w:r>
      <w:r w:rsidR="00403341">
        <w:rPr>
          <w:rFonts w:ascii="Times New Roman" w:hAnsi="Times New Roman" w:cs="Times New Roman"/>
          <w:b/>
        </w:rPr>
        <w:t>3</w:t>
      </w:r>
      <w:r w:rsidR="003D0DBC">
        <w:rPr>
          <w:rFonts w:ascii="Times New Roman" w:hAnsi="Times New Roman" w:cs="Times New Roman"/>
          <w:b/>
        </w:rPr>
        <w:t>5</w:t>
      </w:r>
      <w:r w:rsidR="00403341">
        <w:rPr>
          <w:rFonts w:ascii="Times New Roman" w:hAnsi="Times New Roman" w:cs="Times New Roman"/>
          <w:b/>
        </w:rPr>
        <w:t xml:space="preserve"> –</w:t>
      </w:r>
      <w:r w:rsidRPr="00B3488C">
        <w:rPr>
          <w:rFonts w:ascii="Times New Roman" w:hAnsi="Times New Roman" w:cs="Times New Roman"/>
          <w:b/>
        </w:rPr>
        <w:t xml:space="preserve"> Микроскоп марки «Биомед 5»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lastRenderedPageBreak/>
        <w:t>При проведении различных генетических исследований (подсчет числа хромосом, изучение кариотипа, спорогенез, гаметогенез и др. работы) пользуются рисовальным а</w:t>
      </w:r>
      <w:r w:rsidRPr="00B3488C">
        <w:rPr>
          <w:rFonts w:ascii="Times New Roman" w:hAnsi="Times New Roman" w:cs="Times New Roman"/>
          <w:sz w:val="24"/>
        </w:rPr>
        <w:t>п</w:t>
      </w:r>
      <w:r w:rsidRPr="00B3488C">
        <w:rPr>
          <w:rFonts w:ascii="Times New Roman" w:hAnsi="Times New Roman" w:cs="Times New Roman"/>
          <w:sz w:val="24"/>
        </w:rPr>
        <w:t>паратом (рисунок 3</w:t>
      </w:r>
      <w:r w:rsidR="003D0DBC">
        <w:rPr>
          <w:rFonts w:ascii="Times New Roman" w:hAnsi="Times New Roman" w:cs="Times New Roman"/>
          <w:sz w:val="24"/>
        </w:rPr>
        <w:t>6</w:t>
      </w:r>
      <w:r w:rsidRPr="00B3488C">
        <w:rPr>
          <w:rFonts w:ascii="Times New Roman" w:hAnsi="Times New Roman" w:cs="Times New Roman"/>
          <w:sz w:val="24"/>
        </w:rPr>
        <w:t xml:space="preserve">).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0"/>
        </w:rPr>
      </w:pP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9862" cy="1055077"/>
            <wp:effectExtent l="0" t="0" r="3175" b="0"/>
            <wp:docPr id="5" name="Рисунок 5" descr="http://www.mbs10.ru/images/komplektuha/ra-7/2_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bs10.ru/images/komplektuha/ra-7/2_ish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80" cy="10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69534" cy="1163630"/>
            <wp:effectExtent l="0" t="0" r="7620" b="0"/>
            <wp:docPr id="6" name="Рисунок 6" descr="http://img14.staticclassifieds.com/images_slandokz/89957147_2_1000x700_risovalnyy-apparat-fotograf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4.staticclassifieds.com/images_slandokz/89957147_2_1000x700_risovalnyy-apparat-fotograf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33" t="39216" r="13858" b="16040"/>
                    <a:stretch/>
                  </pic:blipFill>
                  <pic:spPr bwMode="auto">
                    <a:xfrm>
                      <a:off x="0" y="0"/>
                      <a:ext cx="2869534" cy="11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88C" w:rsidRDefault="00B3488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16"/>
          <w:lang w:eastAsia="ru-RU"/>
        </w:rPr>
      </w:pPr>
    </w:p>
    <w:p w:rsidR="004F35AC" w:rsidRPr="00B3488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B3488C">
        <w:rPr>
          <w:rFonts w:ascii="Times New Roman" w:hAnsi="Times New Roman" w:cs="Times New Roman"/>
          <w:b/>
          <w:noProof/>
          <w:lang w:eastAsia="ru-RU"/>
        </w:rPr>
        <w:t>РА-7                                                                   РА-4</w:t>
      </w:r>
    </w:p>
    <w:p w:rsidR="004F35AC" w:rsidRPr="00B3488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4F35AC" w:rsidRPr="00B3488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B3488C">
        <w:rPr>
          <w:rFonts w:ascii="Times New Roman" w:hAnsi="Times New Roman" w:cs="Times New Roman"/>
          <w:b/>
          <w:noProof/>
          <w:lang w:eastAsia="ru-RU"/>
        </w:rPr>
        <w:t>Рисунок 3</w:t>
      </w:r>
      <w:r w:rsidR="003D0DBC">
        <w:rPr>
          <w:rFonts w:ascii="Times New Roman" w:hAnsi="Times New Roman" w:cs="Times New Roman"/>
          <w:b/>
          <w:noProof/>
          <w:lang w:eastAsia="ru-RU"/>
        </w:rPr>
        <w:t>6</w:t>
      </w:r>
      <w:r w:rsidR="00403341">
        <w:rPr>
          <w:rFonts w:ascii="Times New Roman" w:hAnsi="Times New Roman" w:cs="Times New Roman"/>
          <w:b/>
          <w:noProof/>
          <w:lang w:eastAsia="ru-RU"/>
        </w:rPr>
        <w:t xml:space="preserve"> –</w:t>
      </w:r>
      <w:r w:rsidRPr="00B3488C">
        <w:rPr>
          <w:rFonts w:ascii="Times New Roman" w:hAnsi="Times New Roman" w:cs="Times New Roman"/>
          <w:b/>
          <w:noProof/>
          <w:lang w:eastAsia="ru-RU"/>
        </w:rPr>
        <w:t xml:space="preserve"> Рисовальные аппараты</w:t>
      </w:r>
    </w:p>
    <w:p w:rsidR="004F35AC" w:rsidRPr="00B85315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16"/>
          <w:lang w:eastAsia="ru-RU"/>
        </w:rPr>
      </w:pP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При помощи рисовального аппарата изображение отбрасывается на лист бумаги, и это дает возможность обвести карандашом контуры изучаемого объекта.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Наряду с зарисовкой широкое распространение и большое значение в цитологии и др. науках имеет метод микрофотографий.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Измерение микроскопических объектов (пыльцевых зерен, хромосом, тетрад микр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>спор и т. д.) проводят с помощью специальных линеек: окуляр-микрометр и объект ми</w:t>
      </w:r>
      <w:r w:rsidRPr="00B3488C">
        <w:rPr>
          <w:rFonts w:ascii="Times New Roman" w:hAnsi="Times New Roman" w:cs="Times New Roman"/>
          <w:sz w:val="24"/>
        </w:rPr>
        <w:t>к</w:t>
      </w:r>
      <w:r w:rsidR="003D0DBC">
        <w:rPr>
          <w:rFonts w:ascii="Times New Roman" w:hAnsi="Times New Roman" w:cs="Times New Roman"/>
          <w:sz w:val="24"/>
        </w:rPr>
        <w:t>рометр (рисунок 37</w:t>
      </w:r>
      <w:r w:rsidRPr="00B3488C">
        <w:rPr>
          <w:rFonts w:ascii="Times New Roman" w:hAnsi="Times New Roman" w:cs="Times New Roman"/>
          <w:sz w:val="24"/>
        </w:rPr>
        <w:t>).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0"/>
        </w:rPr>
      </w:pPr>
    </w:p>
    <w:p w:rsidR="004F35AC" w:rsidRDefault="004F35AC" w:rsidP="004F35AC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6954" cy="1832366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703" t="20864" r="12130" b="15827"/>
                    <a:stretch/>
                  </pic:blipFill>
                  <pic:spPr bwMode="auto">
                    <a:xfrm>
                      <a:off x="0" y="0"/>
                      <a:ext cx="2448824" cy="184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5CA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47498" cy="169817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186" t="16107" r="7054" b="17449"/>
                    <a:stretch/>
                  </pic:blipFill>
                  <pic:spPr bwMode="auto">
                    <a:xfrm>
                      <a:off x="0" y="0"/>
                      <a:ext cx="3299737" cy="172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B3488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</w:rPr>
      </w:pPr>
    </w:p>
    <w:p w:rsidR="004F35AC" w:rsidRPr="00B3488C" w:rsidRDefault="003D0DB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Рисунок 37</w:t>
      </w:r>
      <w:r w:rsidR="00403341">
        <w:rPr>
          <w:rFonts w:ascii="Times New Roman" w:hAnsi="Times New Roman" w:cs="Times New Roman"/>
          <w:b/>
        </w:rPr>
        <w:t xml:space="preserve"> –</w:t>
      </w:r>
      <w:r w:rsidR="004F35AC" w:rsidRPr="00B3488C">
        <w:rPr>
          <w:rFonts w:ascii="Times New Roman" w:hAnsi="Times New Roman" w:cs="Times New Roman"/>
          <w:b/>
        </w:rPr>
        <w:t xml:space="preserve"> Микрометр окулярный МОВ 1-16 и объект микрометр</w:t>
      </w:r>
    </w:p>
    <w:p w:rsidR="004F35AC" w:rsidRPr="00A95CA5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</w:rPr>
      </w:pP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b/>
          <w:sz w:val="24"/>
        </w:rPr>
        <w:t xml:space="preserve">Материалы и оборудование: </w:t>
      </w:r>
      <w:r w:rsidRPr="00B3488C">
        <w:rPr>
          <w:rFonts w:ascii="Times New Roman" w:hAnsi="Times New Roman" w:cs="Times New Roman"/>
          <w:sz w:val="24"/>
        </w:rPr>
        <w:t>микроскоп, осветитель, рисовальный аппарат, объект микрометр, окуляр-микрометр, постоянный препарат, карандаши, бумага.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20"/>
          <w:sz w:val="24"/>
        </w:rPr>
      </w:pPr>
      <w:r w:rsidRPr="00B3488C">
        <w:rPr>
          <w:rFonts w:ascii="Times New Roman" w:hAnsi="Times New Roman" w:cs="Times New Roman"/>
          <w:b/>
          <w:spacing w:val="20"/>
          <w:sz w:val="24"/>
        </w:rPr>
        <w:t>Задание 1. Изучить устройство микроскопа.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Микроскоп – это оптический прибор, с помощью которого можно получить увел</w:t>
      </w:r>
      <w:r w:rsidRPr="00B3488C">
        <w:rPr>
          <w:rFonts w:ascii="Times New Roman" w:hAnsi="Times New Roman" w:cs="Times New Roman"/>
          <w:sz w:val="24"/>
        </w:rPr>
        <w:t>и</w:t>
      </w:r>
      <w:r w:rsidRPr="00B3488C">
        <w:rPr>
          <w:rFonts w:ascii="Times New Roman" w:hAnsi="Times New Roman" w:cs="Times New Roman"/>
          <w:sz w:val="24"/>
        </w:rPr>
        <w:t xml:space="preserve">чение объекта и рассмотреть мелкие детали его строения.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В микроскопе выделяют две системы: оптическую и механическую.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Оптическую систему составляют: конденсор, объектив и окуляр, которые использ</w:t>
      </w:r>
      <w:r w:rsidRPr="00B3488C">
        <w:rPr>
          <w:rFonts w:ascii="Times New Roman" w:hAnsi="Times New Roman" w:cs="Times New Roman"/>
          <w:sz w:val="24"/>
        </w:rPr>
        <w:t>у</w:t>
      </w:r>
      <w:r w:rsidRPr="00B3488C">
        <w:rPr>
          <w:rFonts w:ascii="Times New Roman" w:hAnsi="Times New Roman" w:cs="Times New Roman"/>
          <w:sz w:val="24"/>
        </w:rPr>
        <w:t xml:space="preserve">ются для рассматривания объекта и увеличения его изображения.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Пучок света от источника освещения собирается в конденсоре и направляется на объект. Проходя через объект, лучи света попадают в систему линз объектива; они строят первичное изображение, которое увеличивается с помощью линз окуляра. Главная опт</w:t>
      </w:r>
      <w:r w:rsidRPr="00B3488C">
        <w:rPr>
          <w:rFonts w:ascii="Times New Roman" w:hAnsi="Times New Roman" w:cs="Times New Roman"/>
          <w:sz w:val="24"/>
        </w:rPr>
        <w:t>и</w:t>
      </w:r>
      <w:r w:rsidRPr="00B3488C">
        <w:rPr>
          <w:rFonts w:ascii="Times New Roman" w:hAnsi="Times New Roman" w:cs="Times New Roman"/>
          <w:sz w:val="24"/>
        </w:rPr>
        <w:lastRenderedPageBreak/>
        <w:t>ческая часть микроскопа, определяющая его основные возможности – объектив. Объект</w:t>
      </w:r>
      <w:r w:rsidRPr="00B3488C">
        <w:rPr>
          <w:rFonts w:ascii="Times New Roman" w:hAnsi="Times New Roman" w:cs="Times New Roman"/>
          <w:sz w:val="24"/>
        </w:rPr>
        <w:t>и</w:t>
      </w:r>
      <w:r w:rsidRPr="00B3488C">
        <w:rPr>
          <w:rFonts w:ascii="Times New Roman" w:hAnsi="Times New Roman" w:cs="Times New Roman"/>
          <w:sz w:val="24"/>
        </w:rPr>
        <w:t xml:space="preserve">вы и окуляры в современных микроскопах сменные, что позволяет изучать клетки при разных увеличениях.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Объективы – представляет собой цилиндр с многолинзовой системой. Линзу, обр</w:t>
      </w:r>
      <w:r w:rsidRPr="00B3488C">
        <w:rPr>
          <w:rFonts w:ascii="Times New Roman" w:hAnsi="Times New Roman" w:cs="Times New Roman"/>
          <w:sz w:val="24"/>
        </w:rPr>
        <w:t>а</w:t>
      </w:r>
      <w:r w:rsidRPr="00B3488C">
        <w:rPr>
          <w:rFonts w:ascii="Times New Roman" w:hAnsi="Times New Roman" w:cs="Times New Roman"/>
          <w:sz w:val="24"/>
        </w:rPr>
        <w:t>щенную к препарату называют, фронтальной. Объектив дает увеличенное, действител</w:t>
      </w:r>
      <w:r w:rsidRPr="00B3488C">
        <w:rPr>
          <w:rFonts w:ascii="Times New Roman" w:hAnsi="Times New Roman" w:cs="Times New Roman"/>
          <w:sz w:val="24"/>
        </w:rPr>
        <w:t>ь</w:t>
      </w:r>
      <w:r w:rsidRPr="00B3488C">
        <w:rPr>
          <w:rFonts w:ascii="Times New Roman" w:hAnsi="Times New Roman" w:cs="Times New Roman"/>
          <w:sz w:val="24"/>
        </w:rPr>
        <w:t>ное, обратное изображение объекта и выделяет тонкие детали его структуры.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Непосредственно от объектива зависит качество изображения объекта. Недостатки линз (аберрации) приводят к тому, что изображение может быть окрашенным, размаза</w:t>
      </w:r>
      <w:r w:rsidRPr="00B3488C">
        <w:rPr>
          <w:rFonts w:ascii="Times New Roman" w:hAnsi="Times New Roman" w:cs="Times New Roman"/>
          <w:sz w:val="24"/>
        </w:rPr>
        <w:t>н</w:t>
      </w:r>
      <w:r w:rsidRPr="00B3488C">
        <w:rPr>
          <w:rFonts w:ascii="Times New Roman" w:hAnsi="Times New Roman" w:cs="Times New Roman"/>
          <w:sz w:val="24"/>
        </w:rPr>
        <w:t xml:space="preserve">ным, искривленным.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Различают следующие типы аберраций: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1. Сферическую аберрацию (изображение точки передается в виде кружка рассе</w:t>
      </w:r>
      <w:r w:rsidRPr="00B3488C">
        <w:rPr>
          <w:rFonts w:ascii="Times New Roman" w:hAnsi="Times New Roman" w:cs="Times New Roman"/>
          <w:sz w:val="24"/>
        </w:rPr>
        <w:t>я</w:t>
      </w:r>
      <w:r w:rsidRPr="00B3488C">
        <w:rPr>
          <w:rFonts w:ascii="Times New Roman" w:hAnsi="Times New Roman" w:cs="Times New Roman"/>
          <w:sz w:val="24"/>
        </w:rPr>
        <w:t xml:space="preserve">ния).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2. Астигматизм (кружки рассеяния имеют эллипсоидную форму).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3. Кома (в изображении точки наблюдается односторонняя деформация).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4. Кривизна поля зрения не позволяет одновременно видеть резко центр и края поля зрения.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5. Дисторсия – нарушение подобия между объектом и его изображением. </w:t>
      </w:r>
    </w:p>
    <w:p w:rsidR="004F35AC" w:rsidRPr="00B3488C" w:rsidRDefault="004F35AC" w:rsidP="00790B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В зависимости от аберраций различают оптику: </w:t>
      </w:r>
    </w:p>
    <w:p w:rsidR="004F35AC" w:rsidRPr="00B3488C" w:rsidRDefault="004F35AC" w:rsidP="00790B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а) свободную от астигматизма, т.е. анастигматическую; </w:t>
      </w:r>
    </w:p>
    <w:p w:rsidR="004F35AC" w:rsidRPr="00B3488C" w:rsidRDefault="004F35AC" w:rsidP="00790B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б) апланатическую (лишенную комы и сферической аберрации); </w:t>
      </w:r>
    </w:p>
    <w:p w:rsidR="004F35AC" w:rsidRPr="00B3488C" w:rsidRDefault="004F35AC" w:rsidP="00790B93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в) ортоскопическую (без дисторсии).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Различают два вида несовпадений: хроматизм положения и хроматизм увеличения. Хроматизм положения наблюдается тогда, когда  изображения различных цветов распол</w:t>
      </w:r>
      <w:r w:rsidRPr="00B3488C">
        <w:rPr>
          <w:rFonts w:ascii="Times New Roman" w:hAnsi="Times New Roman" w:cs="Times New Roman"/>
          <w:sz w:val="24"/>
        </w:rPr>
        <w:t>а</w:t>
      </w:r>
      <w:r w:rsidRPr="00B3488C">
        <w:rPr>
          <w:rFonts w:ascii="Times New Roman" w:hAnsi="Times New Roman" w:cs="Times New Roman"/>
          <w:sz w:val="24"/>
        </w:rPr>
        <w:t>гаются на неодинаковом расстоянии от оптической системы. Хроматизм увеличения, к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 xml:space="preserve">гда изображения различных цветов находятся в одной плоскости, но имеют неодинаковые размеры.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Хроматизм положения может быть исправлен объективами: ахроматическими и ап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>хроматическими. В зависимости от того, в какой степени исправлены аберрации, разл</w:t>
      </w:r>
      <w:r w:rsidRPr="00B3488C">
        <w:rPr>
          <w:rFonts w:ascii="Times New Roman" w:hAnsi="Times New Roman" w:cs="Times New Roman"/>
          <w:sz w:val="24"/>
        </w:rPr>
        <w:t>и</w:t>
      </w:r>
      <w:r w:rsidRPr="00B3488C">
        <w:rPr>
          <w:rFonts w:ascii="Times New Roman" w:hAnsi="Times New Roman" w:cs="Times New Roman"/>
          <w:sz w:val="24"/>
        </w:rPr>
        <w:t xml:space="preserve">чают следующие объективы: ахроматы, апохроматы, планахроматы, планапохроматы.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Объективы ахроматы имеют исправленную сферическую аберрацию, кома и хром</w:t>
      </w:r>
      <w:r w:rsidRPr="00B3488C">
        <w:rPr>
          <w:rFonts w:ascii="Times New Roman" w:hAnsi="Times New Roman" w:cs="Times New Roman"/>
          <w:sz w:val="24"/>
        </w:rPr>
        <w:t>а</w:t>
      </w:r>
      <w:r w:rsidRPr="00B3488C">
        <w:rPr>
          <w:rFonts w:ascii="Times New Roman" w:hAnsi="Times New Roman" w:cs="Times New Roman"/>
          <w:sz w:val="24"/>
        </w:rPr>
        <w:t xml:space="preserve">тизм положения для 2-х длин волн (у микроскопов МБР-1, МБР-3) Биомед 5.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Объективы апохроматы – исправлены аберрации для 3-х длин волн.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Эти объективы входят в комплект исследовательских микроскопов МБИ-3, МБИ-6, МБИ-15 и др. У объективов ахроматов и апохроматов имеется недостаток как кривизна изображения. Для исправления этих недостатков созданы объективы с плоским полем зрения – планахроматы и планапохроматы.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Объективы бывают сухие и иммерсионные. Сухие объективы применяются обычно при небольших увеличениях (от 56 до 600 раз). В этом случае между объективом и преп</w:t>
      </w:r>
      <w:r w:rsidRPr="00B3488C">
        <w:rPr>
          <w:rFonts w:ascii="Times New Roman" w:hAnsi="Times New Roman" w:cs="Times New Roman"/>
          <w:sz w:val="24"/>
        </w:rPr>
        <w:t>а</w:t>
      </w:r>
      <w:r w:rsidRPr="00B3488C">
        <w:rPr>
          <w:rFonts w:ascii="Times New Roman" w:hAnsi="Times New Roman" w:cs="Times New Roman"/>
          <w:sz w:val="24"/>
        </w:rPr>
        <w:t>ратом находится слой воздуха (показатель преломления его 1). Из-за разницы показателей преломления предметного стекла и воздуха часть световых лучей отклоняется и не поп</w:t>
      </w:r>
      <w:r w:rsidRPr="00B3488C">
        <w:rPr>
          <w:rFonts w:ascii="Times New Roman" w:hAnsi="Times New Roman" w:cs="Times New Roman"/>
          <w:sz w:val="24"/>
        </w:rPr>
        <w:t>а</w:t>
      </w:r>
      <w:r w:rsidRPr="00B3488C">
        <w:rPr>
          <w:rFonts w:ascii="Times New Roman" w:hAnsi="Times New Roman" w:cs="Times New Roman"/>
          <w:sz w:val="24"/>
        </w:rPr>
        <w:t>дает в глаз наблюдателя. Поэтому сухие объективы не позволяют рассматривать слишком мелкие объекты, для этого используют иммерсионные объективы, дающие увеличение в 900–1350 раз. Преимущество иммерсионной системы заключается в том, что между об</w:t>
      </w:r>
      <w:r w:rsidRPr="00B3488C">
        <w:rPr>
          <w:rFonts w:ascii="Times New Roman" w:hAnsi="Times New Roman" w:cs="Times New Roman"/>
          <w:sz w:val="24"/>
        </w:rPr>
        <w:t>ъ</w:t>
      </w:r>
      <w:r w:rsidRPr="00B3488C">
        <w:rPr>
          <w:rFonts w:ascii="Times New Roman" w:hAnsi="Times New Roman" w:cs="Times New Roman"/>
          <w:sz w:val="24"/>
        </w:rPr>
        <w:lastRenderedPageBreak/>
        <w:t>ектом на предметном стекле и объективом находится среда с одинаковым показателем преломления (кедровое масло имеет показатель преломления 1,515; вода – 1,33). Благод</w:t>
      </w:r>
      <w:r w:rsidRPr="00B3488C">
        <w:rPr>
          <w:rFonts w:ascii="Times New Roman" w:hAnsi="Times New Roman" w:cs="Times New Roman"/>
          <w:sz w:val="24"/>
        </w:rPr>
        <w:t>а</w:t>
      </w:r>
      <w:r w:rsidRPr="00B3488C">
        <w:rPr>
          <w:rFonts w:ascii="Times New Roman" w:hAnsi="Times New Roman" w:cs="Times New Roman"/>
          <w:sz w:val="24"/>
        </w:rPr>
        <w:t>ря тому, что лучи не преломляются и попадают в объектив, достигается наилучшее осв</w:t>
      </w:r>
      <w:r w:rsidRPr="00B3488C">
        <w:rPr>
          <w:rFonts w:ascii="Times New Roman" w:hAnsi="Times New Roman" w:cs="Times New Roman"/>
          <w:sz w:val="24"/>
        </w:rPr>
        <w:t>е</w:t>
      </w:r>
      <w:r w:rsidRPr="00B3488C">
        <w:rPr>
          <w:rFonts w:ascii="Times New Roman" w:hAnsi="Times New Roman" w:cs="Times New Roman"/>
          <w:sz w:val="24"/>
        </w:rPr>
        <w:t>щение и хорошая видимость мельчайшего объекта.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Светособирательную силу объектива характеризует числовая или нумерическая апертура, которая зависит от показателя преломления среды, находящейся между фро</w:t>
      </w:r>
      <w:r w:rsidRPr="00B3488C">
        <w:rPr>
          <w:rFonts w:ascii="Times New Roman" w:hAnsi="Times New Roman" w:cs="Times New Roman"/>
          <w:sz w:val="24"/>
        </w:rPr>
        <w:t>н</w:t>
      </w:r>
      <w:r w:rsidRPr="00B3488C">
        <w:rPr>
          <w:rFonts w:ascii="Times New Roman" w:hAnsi="Times New Roman" w:cs="Times New Roman"/>
          <w:sz w:val="24"/>
        </w:rPr>
        <w:t xml:space="preserve">тальной линзой объектива и покровным стеклом, и величины угла, расположенного между оптической осью объектива и крайнего выхода лучей из объектива, и определяется по формуле: А = n х sin α, где n – показатель преломления среды; sin α – половинный угол входного отверстия объектива.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Нумерическая  апертура указывается на объективе. Более сильные объективы имеют и более высокую нумерическую апертуру. Так, для малого объектива с увеличением – 9 нумерическая апертура соответствует 0,20; для сильного объектива – 90 нумерическая апертура равна 1,25. Величина нумерической апертуры определяет разрешающую спосо</w:t>
      </w:r>
      <w:r w:rsidRPr="00B3488C">
        <w:rPr>
          <w:rFonts w:ascii="Times New Roman" w:hAnsi="Times New Roman" w:cs="Times New Roman"/>
          <w:sz w:val="24"/>
        </w:rPr>
        <w:t>б</w:t>
      </w:r>
      <w:r w:rsidRPr="00B3488C">
        <w:rPr>
          <w:rFonts w:ascii="Times New Roman" w:hAnsi="Times New Roman" w:cs="Times New Roman"/>
          <w:sz w:val="24"/>
        </w:rPr>
        <w:t xml:space="preserve">ность объектива, которая определяется по формуле: d= λ / А, где λ – длина волны света; А – нумерическая апертура.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Разрешающая способность микроскопа представляет собой величину наименьшего диаметра частиц, которую можно видеть в микроскоп, или наименьшее различимое ра</w:t>
      </w:r>
      <w:r w:rsidRPr="00B3488C">
        <w:rPr>
          <w:rFonts w:ascii="Times New Roman" w:hAnsi="Times New Roman" w:cs="Times New Roman"/>
          <w:sz w:val="24"/>
        </w:rPr>
        <w:t>с</w:t>
      </w:r>
      <w:r w:rsidRPr="00B3488C">
        <w:rPr>
          <w:rFonts w:ascii="Times New Roman" w:hAnsi="Times New Roman" w:cs="Times New Roman"/>
          <w:sz w:val="24"/>
        </w:rPr>
        <w:t>стояние между двумя точками. Разрешающая способность зависит от длины света и ч</w:t>
      </w:r>
      <w:r w:rsidRPr="00B3488C">
        <w:rPr>
          <w:rFonts w:ascii="Times New Roman" w:hAnsi="Times New Roman" w:cs="Times New Roman"/>
          <w:sz w:val="24"/>
        </w:rPr>
        <w:t>и</w:t>
      </w:r>
      <w:r w:rsidRPr="00B3488C">
        <w:rPr>
          <w:rFonts w:ascii="Times New Roman" w:hAnsi="Times New Roman" w:cs="Times New Roman"/>
          <w:sz w:val="24"/>
        </w:rPr>
        <w:t>словой апертуры. Улучшение разрешающей способности может быть только за счет ув</w:t>
      </w:r>
      <w:r w:rsidRPr="00B3488C">
        <w:rPr>
          <w:rFonts w:ascii="Times New Roman" w:hAnsi="Times New Roman" w:cs="Times New Roman"/>
          <w:sz w:val="24"/>
        </w:rPr>
        <w:t>е</w:t>
      </w:r>
      <w:r w:rsidRPr="00B3488C">
        <w:rPr>
          <w:rFonts w:ascii="Times New Roman" w:hAnsi="Times New Roman" w:cs="Times New Roman"/>
          <w:sz w:val="24"/>
        </w:rPr>
        <w:t>личения нумерической апертуры и уменьшения длины волны света. Так, разрешающая способность светового микроскопа равна 2000 А (ангстрем), электронного 10 А (ангс</w:t>
      </w:r>
      <w:r w:rsidRPr="00B3488C">
        <w:rPr>
          <w:rFonts w:ascii="Times New Roman" w:hAnsi="Times New Roman" w:cs="Times New Roman"/>
          <w:sz w:val="24"/>
        </w:rPr>
        <w:t>т</w:t>
      </w:r>
      <w:r w:rsidRPr="00B3488C">
        <w:rPr>
          <w:rFonts w:ascii="Times New Roman" w:hAnsi="Times New Roman" w:cs="Times New Roman"/>
          <w:sz w:val="24"/>
        </w:rPr>
        <w:t xml:space="preserve">рем), в то время как глаз человека имеет разрешающую способность всего 0,15 мм.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Кроме разрешающей способности, объектив характеризуется определенным фоку</w:t>
      </w:r>
      <w:r w:rsidRPr="00B3488C">
        <w:rPr>
          <w:rFonts w:ascii="Times New Roman" w:hAnsi="Times New Roman" w:cs="Times New Roman"/>
          <w:sz w:val="24"/>
        </w:rPr>
        <w:t>с</w:t>
      </w:r>
      <w:r w:rsidRPr="00B3488C">
        <w:rPr>
          <w:rFonts w:ascii="Times New Roman" w:hAnsi="Times New Roman" w:cs="Times New Roman"/>
          <w:sz w:val="24"/>
        </w:rPr>
        <w:t xml:space="preserve">ным расстоянием и увеличением. Слабые объективы имеют большее фокусное расстояние (50–60 мм), сильные – меньшее (1–3 мм). Рабочее расстояние от объектива до препарата соответственно должно быть 9х – 13,8 мм; 20х – 0,6 мм; 90х – 0,12 мм.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В связи с этим большое значение при работе с микроскопом имеет толщина покро</w:t>
      </w:r>
      <w:r w:rsidRPr="00B3488C">
        <w:rPr>
          <w:rFonts w:ascii="Times New Roman" w:hAnsi="Times New Roman" w:cs="Times New Roman"/>
          <w:sz w:val="24"/>
        </w:rPr>
        <w:t>в</w:t>
      </w:r>
      <w:r w:rsidRPr="00B3488C">
        <w:rPr>
          <w:rFonts w:ascii="Times New Roman" w:hAnsi="Times New Roman" w:cs="Times New Roman"/>
          <w:sz w:val="24"/>
        </w:rPr>
        <w:t xml:space="preserve">ного стекла (0,17 мм) и предметного (1,2 мм).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Окуляр состоит из 2–3 линз, вмонтированных в металлический цилиндр. Подобно лупе он дает, прямое, мнимое, увеличенное изображение изучаемого объекта. С помощью окуляров исправляются остаточные аберрации. Окуляры Гюйгенса и ортоскопические предназначены для работы с ахроматами малых и средних увеличений, планахроматами малых увеличений. Компенсационные окуляры – с объективами апохроматами, планахр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 xml:space="preserve">матами и ахроматами больших увеличений.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Сочетание увеличения объектива (</w:t>
      </w:r>
      <w:r w:rsidRPr="00B3488C">
        <w:rPr>
          <w:rFonts w:ascii="Times New Roman" w:hAnsi="Times New Roman" w:cs="Times New Roman"/>
          <w:sz w:val="24"/>
          <w:lang w:val="en-US"/>
        </w:rPr>
        <w:t>V</w:t>
      </w:r>
      <w:r w:rsidRPr="00B3488C">
        <w:rPr>
          <w:rFonts w:ascii="Times New Roman" w:hAnsi="Times New Roman" w:cs="Times New Roman"/>
          <w:sz w:val="24"/>
        </w:rPr>
        <w:t>об) и окуляра (</w:t>
      </w:r>
      <w:r w:rsidRPr="00B3488C">
        <w:rPr>
          <w:rFonts w:ascii="Times New Roman" w:hAnsi="Times New Roman" w:cs="Times New Roman"/>
          <w:sz w:val="24"/>
          <w:lang w:val="en-US"/>
        </w:rPr>
        <w:t>V</w:t>
      </w:r>
      <w:r w:rsidRPr="00B3488C">
        <w:rPr>
          <w:rFonts w:ascii="Times New Roman" w:hAnsi="Times New Roman" w:cs="Times New Roman"/>
          <w:sz w:val="24"/>
        </w:rPr>
        <w:t>ок) позволяют определить о</w:t>
      </w:r>
      <w:r w:rsidRPr="00B3488C">
        <w:rPr>
          <w:rFonts w:ascii="Times New Roman" w:hAnsi="Times New Roman" w:cs="Times New Roman"/>
          <w:sz w:val="24"/>
        </w:rPr>
        <w:t>б</w:t>
      </w:r>
      <w:r w:rsidRPr="00B3488C">
        <w:rPr>
          <w:rFonts w:ascii="Times New Roman" w:hAnsi="Times New Roman" w:cs="Times New Roman"/>
          <w:sz w:val="24"/>
        </w:rPr>
        <w:t>щее увеличение микроскопа (</w:t>
      </w:r>
      <w:r w:rsidRPr="00B3488C">
        <w:rPr>
          <w:rFonts w:ascii="Times New Roman" w:hAnsi="Times New Roman" w:cs="Times New Roman"/>
          <w:sz w:val="24"/>
          <w:lang w:val="en-US"/>
        </w:rPr>
        <w:t>V</w:t>
      </w:r>
      <w:r w:rsidRPr="00B3488C">
        <w:rPr>
          <w:rFonts w:ascii="Times New Roman" w:hAnsi="Times New Roman" w:cs="Times New Roman"/>
          <w:sz w:val="24"/>
        </w:rPr>
        <w:t xml:space="preserve">м): Vм=Vоб х Vок.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Однако нужно знать, что увеличение микроскопа находится в зависимости от длины тубуса. Нормальная длина тубуса 160 мм, но некоторые старые микроскопы имеют иную длину тубуса. При бинокулярной насадке увеличение микроскопа равно: V = Vоб х Vок х Vn, n – собственное увеличение, равное 1,5 х.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 xml:space="preserve">Окуляр с нужным увеличением выбирают в зависимости от увеличения объектива: Vок=500 х А / Vоб.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lastRenderedPageBreak/>
        <w:t>Конденсор – специальный осветитель, расположенный под предметным (объектным) столиком микроскопа. Он состоит из двух или трех линз, собирающих от зеркала свет в пучок, направляемый в плоскость препарата. Имеет суживающуюся апертурную диафра</w:t>
      </w:r>
      <w:r w:rsidRPr="00B3488C">
        <w:rPr>
          <w:rFonts w:ascii="Times New Roman" w:hAnsi="Times New Roman" w:cs="Times New Roman"/>
          <w:sz w:val="24"/>
        </w:rPr>
        <w:t>г</w:t>
      </w:r>
      <w:r w:rsidRPr="00B3488C">
        <w:rPr>
          <w:rFonts w:ascii="Times New Roman" w:hAnsi="Times New Roman" w:cs="Times New Roman"/>
          <w:sz w:val="24"/>
        </w:rPr>
        <w:t>му. На качество изображения влияет местоположение конденсора (перемещая конденсор, можно изменить качество изображения), степень открытия диафрагмы (открывая и закр</w:t>
      </w:r>
      <w:r w:rsidRPr="00B3488C">
        <w:rPr>
          <w:rFonts w:ascii="Times New Roman" w:hAnsi="Times New Roman" w:cs="Times New Roman"/>
          <w:sz w:val="24"/>
        </w:rPr>
        <w:t>ы</w:t>
      </w:r>
      <w:r w:rsidRPr="00B3488C">
        <w:rPr>
          <w:rFonts w:ascii="Times New Roman" w:hAnsi="Times New Roman" w:cs="Times New Roman"/>
          <w:sz w:val="24"/>
        </w:rPr>
        <w:t xml:space="preserve">вая ее можно изменить глубину резкости, освещенность). Диафрагма бывает дисковой, колпачковой, ирисовой (у рабочих биологических, исследовательских микроскопов).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Зеркало (расположенное под конденсором) отражает падающий на него свет и н</w:t>
      </w:r>
      <w:r w:rsidRPr="00B3488C">
        <w:rPr>
          <w:rFonts w:ascii="Times New Roman" w:hAnsi="Times New Roman" w:cs="Times New Roman"/>
          <w:sz w:val="24"/>
        </w:rPr>
        <w:t>а</w:t>
      </w:r>
      <w:r w:rsidRPr="00B3488C">
        <w:rPr>
          <w:rFonts w:ascii="Times New Roman" w:hAnsi="Times New Roman" w:cs="Times New Roman"/>
          <w:sz w:val="24"/>
        </w:rPr>
        <w:t>правляет его в конденсор для освещения препарата. Зеркало имеет две поверхности – пл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>скую (ею пользуются при любом источнике света и при любом увеличении) и вогнутую (используемую при искусственном освещении). Для лучшего освещения объекта в биол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 xml:space="preserve">гических микроскопах вместо зеркала используют различные типы осветителей.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Механическая система микроскопа состоит из подставки, коробки с микрометре</w:t>
      </w:r>
      <w:r w:rsidRPr="00B3488C">
        <w:rPr>
          <w:rFonts w:ascii="Times New Roman" w:hAnsi="Times New Roman" w:cs="Times New Roman"/>
          <w:sz w:val="24"/>
        </w:rPr>
        <w:t>н</w:t>
      </w:r>
      <w:r w:rsidRPr="00B3488C">
        <w:rPr>
          <w:rFonts w:ascii="Times New Roman" w:hAnsi="Times New Roman" w:cs="Times New Roman"/>
          <w:sz w:val="24"/>
        </w:rPr>
        <w:t>ным механизмом и микрометренным винтом, тубусодержателя, винта грубой наводки, кронштейна конденсора, винта перемещения конденсора, револьвера, предметного стол</w:t>
      </w:r>
      <w:r w:rsidRPr="00B3488C">
        <w:rPr>
          <w:rFonts w:ascii="Times New Roman" w:hAnsi="Times New Roman" w:cs="Times New Roman"/>
          <w:sz w:val="24"/>
        </w:rPr>
        <w:t>и</w:t>
      </w:r>
      <w:r w:rsidRPr="00B3488C">
        <w:rPr>
          <w:rFonts w:ascii="Times New Roman" w:hAnsi="Times New Roman" w:cs="Times New Roman"/>
          <w:sz w:val="24"/>
        </w:rPr>
        <w:t>ка.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Микрометренный винт служит для незначительного перемещения тубусодержателя и объектива на расстояние, измеряемые микрометрами.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Тубус – цилиндр, в который сверху вставляют окуляры. Он подвижно соединяется с головкой тубусодержателя и фиксируется стопорным винтом в определенном положении.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Тубусодержатель несет тубус и револьвер, предназначенный для быстрой смены объективов. Для передвижения тубусодержателя и объектива с целью фокусировки объе</w:t>
      </w:r>
      <w:r w:rsidRPr="00B3488C">
        <w:rPr>
          <w:rFonts w:ascii="Times New Roman" w:hAnsi="Times New Roman" w:cs="Times New Roman"/>
          <w:sz w:val="24"/>
        </w:rPr>
        <w:t>к</w:t>
      </w:r>
      <w:r w:rsidRPr="00B3488C">
        <w:rPr>
          <w:rFonts w:ascii="Times New Roman" w:hAnsi="Times New Roman" w:cs="Times New Roman"/>
          <w:sz w:val="24"/>
        </w:rPr>
        <w:t>та при малом увеличении служит винт грубой наводки.</w:t>
      </w:r>
    </w:p>
    <w:p w:rsidR="004F35A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Предметный столик имеет в середине круглое отверстие. Предметный координатный столик обеспечивает перемещение препарата, установленного в препаратоводитель, в г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 xml:space="preserve">ризонтальной плоскости по двум взаимно перпендикулярным направлениям с помощью рукояток расположенных с левой стороны на препаратоводителе. </w:t>
      </w:r>
    </w:p>
    <w:p w:rsidR="00134216" w:rsidRPr="00B3488C" w:rsidRDefault="00134216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20"/>
          <w:sz w:val="24"/>
        </w:rPr>
      </w:pPr>
      <w:r w:rsidRPr="00B3488C">
        <w:rPr>
          <w:rFonts w:ascii="Times New Roman" w:hAnsi="Times New Roman" w:cs="Times New Roman"/>
          <w:b/>
          <w:spacing w:val="20"/>
          <w:sz w:val="24"/>
        </w:rPr>
        <w:t>Задание 2</w:t>
      </w:r>
      <w:r w:rsidRPr="00B3488C">
        <w:rPr>
          <w:rFonts w:ascii="Times New Roman" w:hAnsi="Times New Roman" w:cs="Times New Roman"/>
          <w:spacing w:val="20"/>
          <w:sz w:val="24"/>
        </w:rPr>
        <w:t>.</w:t>
      </w:r>
      <w:r w:rsidRPr="00B3488C">
        <w:rPr>
          <w:rFonts w:ascii="Times New Roman" w:hAnsi="Times New Roman" w:cs="Times New Roman"/>
          <w:b/>
          <w:spacing w:val="20"/>
          <w:sz w:val="24"/>
        </w:rPr>
        <w:t xml:space="preserve"> Изучить принцип работы с микроскопом.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Микроскопы выпускаются в различных вариантах комплектации. В базовой ко</w:t>
      </w:r>
      <w:r w:rsidRPr="00B3488C">
        <w:rPr>
          <w:rFonts w:ascii="Times New Roman" w:hAnsi="Times New Roman" w:cs="Times New Roman"/>
          <w:sz w:val="24"/>
        </w:rPr>
        <w:t>м</w:t>
      </w:r>
      <w:r w:rsidRPr="00B3488C">
        <w:rPr>
          <w:rFonts w:ascii="Times New Roman" w:hAnsi="Times New Roman" w:cs="Times New Roman"/>
          <w:sz w:val="24"/>
        </w:rPr>
        <w:t>плектации микроскоп предназначен для наблюдения биологических и других прозрачных объектов в проходящем свете светового поля. На микроскопе можно исследовать окр</w:t>
      </w:r>
      <w:r w:rsidRPr="00B3488C">
        <w:rPr>
          <w:rFonts w:ascii="Times New Roman" w:hAnsi="Times New Roman" w:cs="Times New Roman"/>
          <w:sz w:val="24"/>
        </w:rPr>
        <w:t>а</w:t>
      </w:r>
      <w:r w:rsidRPr="00B3488C">
        <w:rPr>
          <w:rFonts w:ascii="Times New Roman" w:hAnsi="Times New Roman" w:cs="Times New Roman"/>
          <w:sz w:val="24"/>
        </w:rPr>
        <w:t>шенные и неокрашенные препараты в виде мазков и срезов, расположенных на предме</w:t>
      </w:r>
      <w:r w:rsidRPr="00B3488C">
        <w:rPr>
          <w:rFonts w:ascii="Times New Roman" w:hAnsi="Times New Roman" w:cs="Times New Roman"/>
          <w:sz w:val="24"/>
        </w:rPr>
        <w:t>т</w:t>
      </w:r>
      <w:r w:rsidRPr="00B3488C">
        <w:rPr>
          <w:rFonts w:ascii="Times New Roman" w:hAnsi="Times New Roman" w:cs="Times New Roman"/>
          <w:sz w:val="24"/>
        </w:rPr>
        <w:t xml:space="preserve">ном стекле без покровного и с покровным стеклом толщиной 0,17 мм. 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Микроскоп «Биомед 5» имеет увеличение от 40 до 1600 крат, числовая апертура его составляет 1,25 ми. В зависимости от степени исправления аберрации объектив микроск</w:t>
      </w:r>
      <w:r w:rsidRPr="00B3488C">
        <w:rPr>
          <w:rFonts w:ascii="Times New Roman" w:hAnsi="Times New Roman" w:cs="Times New Roman"/>
          <w:sz w:val="24"/>
        </w:rPr>
        <w:t>о</w:t>
      </w:r>
      <w:r w:rsidRPr="00B3488C">
        <w:rPr>
          <w:rFonts w:ascii="Times New Roman" w:hAnsi="Times New Roman" w:cs="Times New Roman"/>
          <w:sz w:val="24"/>
        </w:rPr>
        <w:t>па «Биомед 5» относится к ахроматотам (4×0,1; 10×0,25; 40×0,65; 100×1,25МИ). Освещ</w:t>
      </w:r>
      <w:r w:rsidRPr="00B3488C">
        <w:rPr>
          <w:rFonts w:ascii="Times New Roman" w:hAnsi="Times New Roman" w:cs="Times New Roman"/>
          <w:sz w:val="24"/>
        </w:rPr>
        <w:t>е</w:t>
      </w:r>
      <w:r w:rsidRPr="00B3488C">
        <w:rPr>
          <w:rFonts w:ascii="Times New Roman" w:hAnsi="Times New Roman" w:cs="Times New Roman"/>
          <w:sz w:val="24"/>
        </w:rPr>
        <w:t>ние установлено по Клеру.</w:t>
      </w:r>
    </w:p>
    <w:p w:rsidR="004F35AC" w:rsidRPr="00134216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2"/>
          <w:sz w:val="24"/>
        </w:rPr>
      </w:pPr>
      <w:r w:rsidRPr="00B3488C">
        <w:rPr>
          <w:rFonts w:ascii="Times New Roman" w:hAnsi="Times New Roman" w:cs="Times New Roman"/>
          <w:sz w:val="24"/>
        </w:rPr>
        <w:t>При работе с микроскопом его ставят у края стола так, чтобы окуляры находились напротив глаз, и в течение работы его не передвигают. Открывают полностью диафрагму, поднимают конденсоров крайнее верхнее положение. Столик центрируют. Ставят объе</w:t>
      </w:r>
      <w:r w:rsidRPr="00B3488C">
        <w:rPr>
          <w:rFonts w:ascii="Times New Roman" w:hAnsi="Times New Roman" w:cs="Times New Roman"/>
          <w:sz w:val="24"/>
        </w:rPr>
        <w:t>к</w:t>
      </w:r>
      <w:r w:rsidRPr="00B3488C">
        <w:rPr>
          <w:rFonts w:ascii="Times New Roman" w:hAnsi="Times New Roman" w:cs="Times New Roman"/>
          <w:sz w:val="24"/>
        </w:rPr>
        <w:t xml:space="preserve">тивы х8 в рабочее положение на расстояние 1 см от предметного столика, так как работу с микроскопом начинают с малого увеличения. Глядя в окуляры добиваются равномерного </w:t>
      </w:r>
      <w:r w:rsidRPr="00B3488C">
        <w:rPr>
          <w:rFonts w:ascii="Times New Roman" w:hAnsi="Times New Roman" w:cs="Times New Roman"/>
          <w:sz w:val="24"/>
        </w:rPr>
        <w:lastRenderedPageBreak/>
        <w:t xml:space="preserve">освещения. Кладут на предметный столик препарат и, глядя сбоку, опускают объектив </w:t>
      </w:r>
      <w:r w:rsidRPr="00134216">
        <w:rPr>
          <w:rFonts w:ascii="Times New Roman" w:hAnsi="Times New Roman" w:cs="Times New Roman"/>
          <w:spacing w:val="-2"/>
          <w:sz w:val="24"/>
        </w:rPr>
        <w:t>при помощи винта грубой наводки так, чтобы между фронтальной линзой и препаратом было расстояние 4–5 мм. Глядя в окуляры и вращая винт грубой наводки на себя, плавно подн</w:t>
      </w:r>
      <w:r w:rsidRPr="00134216">
        <w:rPr>
          <w:rFonts w:ascii="Times New Roman" w:hAnsi="Times New Roman" w:cs="Times New Roman"/>
          <w:spacing w:val="-2"/>
          <w:sz w:val="24"/>
        </w:rPr>
        <w:t>и</w:t>
      </w:r>
      <w:r w:rsidRPr="00134216">
        <w:rPr>
          <w:rFonts w:ascii="Times New Roman" w:hAnsi="Times New Roman" w:cs="Times New Roman"/>
          <w:spacing w:val="-2"/>
          <w:sz w:val="24"/>
        </w:rPr>
        <w:t xml:space="preserve">маем объектив до положения, при котором хорошо видно изображения объекта. С помощью микрометренного винта добиваются хорошей видимости изображения препарата. </w:t>
      </w:r>
    </w:p>
    <w:p w:rsidR="004F35A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Для изучения какого-либо участка объекта при большем увеличении ставят этот участок в центр поля зрения, затем поворотом револьвера переводят объектив на большее увеличение (объектив не поднимать). Затем с помощью микрометренного винта добив</w:t>
      </w:r>
      <w:r w:rsidRPr="00B3488C">
        <w:rPr>
          <w:rFonts w:ascii="Times New Roman" w:hAnsi="Times New Roman" w:cs="Times New Roman"/>
          <w:sz w:val="24"/>
        </w:rPr>
        <w:t>а</w:t>
      </w:r>
      <w:r w:rsidRPr="00B3488C">
        <w:rPr>
          <w:rFonts w:ascii="Times New Roman" w:hAnsi="Times New Roman" w:cs="Times New Roman"/>
          <w:sz w:val="24"/>
        </w:rPr>
        <w:t>ются четкой видимости изображения объекта. После окончания работы с большим увел</w:t>
      </w:r>
      <w:r w:rsidRPr="00B3488C">
        <w:rPr>
          <w:rFonts w:ascii="Times New Roman" w:hAnsi="Times New Roman" w:cs="Times New Roman"/>
          <w:sz w:val="24"/>
        </w:rPr>
        <w:t>и</w:t>
      </w:r>
      <w:r w:rsidRPr="00B3488C">
        <w:rPr>
          <w:rFonts w:ascii="Times New Roman" w:hAnsi="Times New Roman" w:cs="Times New Roman"/>
          <w:sz w:val="24"/>
        </w:rPr>
        <w:t xml:space="preserve">чением поворотом револьвера устанавливают малое увеличение и только после этого снимают препарат.  </w:t>
      </w:r>
    </w:p>
    <w:p w:rsidR="00134216" w:rsidRPr="00B3488C" w:rsidRDefault="00134216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20"/>
          <w:sz w:val="24"/>
        </w:rPr>
      </w:pPr>
      <w:r w:rsidRPr="00B3488C">
        <w:rPr>
          <w:rFonts w:ascii="Times New Roman" w:hAnsi="Times New Roman" w:cs="Times New Roman"/>
          <w:b/>
          <w:spacing w:val="20"/>
          <w:sz w:val="24"/>
        </w:rPr>
        <w:t>Задание3. Установить микроскоп для работы с искусственным о</w:t>
      </w:r>
      <w:r w:rsidRPr="00B3488C">
        <w:rPr>
          <w:rFonts w:ascii="Times New Roman" w:hAnsi="Times New Roman" w:cs="Times New Roman"/>
          <w:b/>
          <w:spacing w:val="20"/>
          <w:sz w:val="24"/>
        </w:rPr>
        <w:t>с</w:t>
      </w:r>
      <w:r w:rsidRPr="00B3488C">
        <w:rPr>
          <w:rFonts w:ascii="Times New Roman" w:hAnsi="Times New Roman" w:cs="Times New Roman"/>
          <w:b/>
          <w:spacing w:val="20"/>
          <w:sz w:val="24"/>
        </w:rPr>
        <w:t>вещением по Келеру.</w:t>
      </w:r>
    </w:p>
    <w:p w:rsidR="004F35A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С помощью соединительной планки установить осветитель ОИ-19 перед микроск</w:t>
      </w:r>
      <w:r w:rsidRPr="00B3488C">
        <w:rPr>
          <w:rFonts w:ascii="Times New Roman" w:hAnsi="Times New Roman"/>
          <w:sz w:val="24"/>
        </w:rPr>
        <w:t>о</w:t>
      </w:r>
      <w:r w:rsidRPr="00B3488C">
        <w:rPr>
          <w:rFonts w:ascii="Times New Roman" w:hAnsi="Times New Roman"/>
          <w:sz w:val="24"/>
        </w:rPr>
        <w:t>пом и через трансформатор включить его в сеть. Поворачивая корпус осветителя, напр</w:t>
      </w:r>
      <w:r w:rsidRPr="00B3488C">
        <w:rPr>
          <w:rFonts w:ascii="Times New Roman" w:hAnsi="Times New Roman"/>
          <w:sz w:val="24"/>
        </w:rPr>
        <w:t>а</w:t>
      </w:r>
      <w:r w:rsidRPr="00B3488C">
        <w:rPr>
          <w:rFonts w:ascii="Times New Roman" w:hAnsi="Times New Roman"/>
          <w:sz w:val="24"/>
        </w:rPr>
        <w:t xml:space="preserve">вить световой поток на плоское зеркало. С помощью зеркала направить свет в объектив (рисунок </w:t>
      </w:r>
      <w:r w:rsidR="003D0DBC">
        <w:rPr>
          <w:rFonts w:ascii="Times New Roman" w:hAnsi="Times New Roman"/>
          <w:sz w:val="24"/>
        </w:rPr>
        <w:t>38</w:t>
      </w:r>
      <w:r w:rsidRPr="00B3488C">
        <w:rPr>
          <w:rFonts w:ascii="Times New Roman" w:hAnsi="Times New Roman"/>
          <w:sz w:val="24"/>
        </w:rPr>
        <w:t>).</w:t>
      </w:r>
    </w:p>
    <w:p w:rsidR="00F51BC5" w:rsidRDefault="00F51BC5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F51BC5" w:rsidRPr="00F51BC5" w:rsidRDefault="00F51BC5" w:rsidP="00F51BC5">
      <w:pPr>
        <w:pStyle w:val="1"/>
        <w:spacing w:line="288" w:lineRule="auto"/>
        <w:ind w:firstLine="567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Cs w:val="28"/>
        </w:rPr>
        <w:drawing>
          <wp:inline distT="0" distB="0" distL="0" distR="0">
            <wp:extent cx="3465751" cy="356716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47" cy="36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C5" w:rsidRPr="00F51BC5" w:rsidRDefault="00F51BC5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2"/>
        </w:rPr>
      </w:pPr>
    </w:p>
    <w:p w:rsidR="00F51BC5" w:rsidRPr="00B3488C" w:rsidRDefault="00F51BC5" w:rsidP="00F51BC5">
      <w:pPr>
        <w:pStyle w:val="1"/>
        <w:spacing w:line="240" w:lineRule="auto"/>
        <w:ind w:firstLine="0"/>
        <w:jc w:val="center"/>
        <w:rPr>
          <w:rFonts w:ascii="Times New Roman" w:hAnsi="Times New Roman"/>
          <w:sz w:val="22"/>
          <w:szCs w:val="16"/>
        </w:rPr>
      </w:pPr>
      <w:r w:rsidRPr="00B3488C">
        <w:rPr>
          <w:rFonts w:ascii="Times New Roman" w:hAnsi="Times New Roman"/>
          <w:sz w:val="22"/>
          <w:szCs w:val="16"/>
        </w:rPr>
        <w:t>1 – источник света; 2 – линза осветителя; 3 – полевая диафрагма;         4 – зеркало; 5 – апертурная диафрагма; 6 – линза конденсора; 7 – объект; 8 – линза объектива; 9 – выходной зрачок объектива; 10 – полевая диафрагма окуляра; 11 – линза окуляра; 12 – глаз.</w:t>
      </w:r>
    </w:p>
    <w:p w:rsidR="00F51BC5" w:rsidRPr="00B3488C" w:rsidRDefault="00F51BC5" w:rsidP="00F51BC5">
      <w:pPr>
        <w:pStyle w:val="1"/>
        <w:spacing w:line="240" w:lineRule="auto"/>
        <w:ind w:firstLine="0"/>
        <w:jc w:val="center"/>
        <w:rPr>
          <w:rFonts w:ascii="Times New Roman" w:hAnsi="Times New Roman"/>
          <w:b/>
          <w:sz w:val="22"/>
          <w:szCs w:val="16"/>
        </w:rPr>
      </w:pPr>
    </w:p>
    <w:p w:rsidR="00F51BC5" w:rsidRPr="00B3488C" w:rsidRDefault="00F51BC5" w:rsidP="00F51BC5">
      <w:pPr>
        <w:pStyle w:val="1"/>
        <w:spacing w:line="240" w:lineRule="auto"/>
        <w:ind w:firstLine="0"/>
        <w:jc w:val="center"/>
        <w:rPr>
          <w:rFonts w:ascii="Times New Roman" w:hAnsi="Times New Roman"/>
          <w:b/>
          <w:sz w:val="22"/>
          <w:szCs w:val="16"/>
        </w:rPr>
      </w:pPr>
      <w:r w:rsidRPr="00B3488C">
        <w:rPr>
          <w:rFonts w:ascii="Times New Roman" w:hAnsi="Times New Roman"/>
          <w:b/>
          <w:sz w:val="22"/>
          <w:szCs w:val="16"/>
        </w:rPr>
        <w:t xml:space="preserve">Рисунок </w:t>
      </w:r>
      <w:r w:rsidR="003D0DBC">
        <w:rPr>
          <w:rFonts w:ascii="Times New Roman" w:hAnsi="Times New Roman"/>
          <w:b/>
          <w:sz w:val="22"/>
          <w:szCs w:val="16"/>
        </w:rPr>
        <w:t>38</w:t>
      </w:r>
      <w:r>
        <w:rPr>
          <w:rFonts w:ascii="Times New Roman" w:hAnsi="Times New Roman"/>
          <w:b/>
          <w:sz w:val="22"/>
          <w:szCs w:val="16"/>
        </w:rPr>
        <w:t xml:space="preserve"> –</w:t>
      </w:r>
      <w:r w:rsidRPr="00B3488C">
        <w:rPr>
          <w:rFonts w:ascii="Times New Roman" w:hAnsi="Times New Roman"/>
          <w:b/>
          <w:sz w:val="22"/>
          <w:szCs w:val="16"/>
        </w:rPr>
        <w:t xml:space="preserve"> Принципиальная схема микроскопа и </w:t>
      </w:r>
    </w:p>
    <w:p w:rsidR="00F51BC5" w:rsidRPr="00B3488C" w:rsidRDefault="00F51BC5" w:rsidP="00F51BC5">
      <w:pPr>
        <w:pStyle w:val="1"/>
        <w:spacing w:line="240" w:lineRule="auto"/>
        <w:ind w:firstLine="0"/>
        <w:jc w:val="center"/>
        <w:rPr>
          <w:rFonts w:ascii="Times New Roman" w:hAnsi="Times New Roman"/>
          <w:b/>
          <w:sz w:val="22"/>
          <w:szCs w:val="16"/>
        </w:rPr>
      </w:pPr>
      <w:r w:rsidRPr="00B3488C">
        <w:rPr>
          <w:rFonts w:ascii="Times New Roman" w:hAnsi="Times New Roman"/>
          <w:b/>
          <w:sz w:val="22"/>
          <w:szCs w:val="16"/>
        </w:rPr>
        <w:t>осветительной системы</w:t>
      </w:r>
    </w:p>
    <w:p w:rsidR="00F51BC5" w:rsidRPr="00F51BC5" w:rsidRDefault="00F51BC5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2"/>
        </w:rPr>
      </w:pP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lastRenderedPageBreak/>
        <w:t xml:space="preserve">Конденсор микроскопа поднять в верхнее положение и закрыть </w:t>
      </w:r>
      <w:r w:rsidRPr="00B3488C">
        <w:rPr>
          <w:rFonts w:ascii="Times New Roman" w:hAnsi="Times New Roman"/>
          <w:spacing w:val="-2"/>
          <w:sz w:val="24"/>
        </w:rPr>
        <w:t>полевую диафрагму. Отверстие диафрагмы осветителя уменьшить до 1</w:t>
      </w:r>
      <w:r w:rsidRPr="00B3488C">
        <w:rPr>
          <w:rFonts w:ascii="Times New Roman" w:hAnsi="Times New Roman"/>
          <w:sz w:val="24"/>
        </w:rPr>
        <w:t xml:space="preserve">–2 мм. На плоское зеркало положить лист белой бумаги. Перемещая лампочку вдоль оси, добиться четкого изображения нити лампочки на бумаге. Снять бумагу с зеркала и, двигая корпус осветителя, переместить изображение нити лампочки в центр полевой диафрагмы. </w:t>
      </w: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Перемещая вверх и вниз конденсор, получить резкое изображение диафрагмы осв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 xml:space="preserve">тителя в поле зрения микроскопа (она имеет вид окружности ярко освещенного кружка). </w:t>
      </w: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Слегка поворачивая зеркало, установить изображение диафрагмы осветителя в це</w:t>
      </w:r>
      <w:r w:rsidRPr="00B3488C">
        <w:rPr>
          <w:rFonts w:ascii="Times New Roman" w:hAnsi="Times New Roman"/>
          <w:sz w:val="24"/>
        </w:rPr>
        <w:t>н</w:t>
      </w:r>
      <w:r w:rsidRPr="00B3488C">
        <w:rPr>
          <w:rFonts w:ascii="Times New Roman" w:hAnsi="Times New Roman"/>
          <w:sz w:val="24"/>
        </w:rPr>
        <w:t xml:space="preserve">тре поля зрения микроскопа. После этого диафрагму осветителя следует немного открыть (диаметр около </w:t>
      </w:r>
      <w:smartTag w:uri="urn:schemas-microsoft-com:office:smarttags" w:element="metricconverter">
        <w:smartTagPr>
          <w:attr w:name="ProductID" w:val="1,5 см"/>
        </w:smartTagPr>
        <w:r w:rsidRPr="00B3488C">
          <w:rPr>
            <w:rFonts w:ascii="Times New Roman" w:hAnsi="Times New Roman"/>
            <w:sz w:val="24"/>
          </w:rPr>
          <w:t>1,5 см</w:t>
        </w:r>
      </w:smartTag>
      <w:r w:rsidRPr="00B3488C">
        <w:rPr>
          <w:rFonts w:ascii="Times New Roman" w:hAnsi="Times New Roman"/>
          <w:sz w:val="24"/>
        </w:rPr>
        <w:t xml:space="preserve">). </w:t>
      </w: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Опустить конденсор, чтобы обеспечить равномерное освещение всего поля зрения.</w:t>
      </w:r>
    </w:p>
    <w:p w:rsidR="004F35A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Для определения оптимального диаметра отверстия полевой диафрагмы вначале ее нужно закрыть полностью, а затем, глядя в окуляр, слегка приоткрыть, чтобы ее края со</w:t>
      </w:r>
      <w:r w:rsidRPr="00B3488C">
        <w:rPr>
          <w:rFonts w:ascii="Times New Roman" w:hAnsi="Times New Roman"/>
          <w:sz w:val="24"/>
        </w:rPr>
        <w:t>в</w:t>
      </w:r>
      <w:r w:rsidRPr="00B3488C">
        <w:rPr>
          <w:rFonts w:ascii="Times New Roman" w:hAnsi="Times New Roman"/>
          <w:sz w:val="24"/>
        </w:rPr>
        <w:t xml:space="preserve">падали с краями задней линзы объектива. Проверить фокусировку объектива. </w:t>
      </w:r>
    </w:p>
    <w:p w:rsidR="00134216" w:rsidRPr="00B3488C" w:rsidRDefault="00134216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b/>
          <w:spacing w:val="16"/>
          <w:sz w:val="24"/>
        </w:rPr>
      </w:pP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16"/>
          <w:sz w:val="24"/>
        </w:rPr>
      </w:pPr>
      <w:r w:rsidRPr="00B3488C">
        <w:rPr>
          <w:rFonts w:ascii="Times New Roman" w:hAnsi="Times New Roman" w:cs="Times New Roman"/>
          <w:b/>
          <w:spacing w:val="16"/>
          <w:sz w:val="24"/>
        </w:rPr>
        <w:t>Задание 4. Освоить работу с рисовальным аппаратом.</w:t>
      </w: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Установить свет и сфокусировать препарат. Вынуть из тубуса окуляр и закрепить рисовальный аппарат РА-4 хомутиком. Окуляр вставить на место. Откидная оправа апп</w:t>
      </w:r>
      <w:r w:rsidRPr="00B3488C">
        <w:rPr>
          <w:rFonts w:ascii="Times New Roman" w:hAnsi="Times New Roman"/>
          <w:sz w:val="24"/>
        </w:rPr>
        <w:t>а</w:t>
      </w:r>
      <w:r w:rsidRPr="00B3488C">
        <w:rPr>
          <w:rFonts w:ascii="Times New Roman" w:hAnsi="Times New Roman"/>
          <w:sz w:val="24"/>
        </w:rPr>
        <w:t>рата должна лечь на окуляр. Зеркало установить под углом 45° к штанге. При наклонном тубусе микроскопа для зарисовки следует использовать наклонный столик с таким расч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>том, чтобы его поверхность была перпендикулярна оси тубуса. Чтобы увидеть одновр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>менно изображение объекта, бумагу и конец карандаша, нужно уравнять освещенность карандаша и изображения объекта. Для регулирования яркости изображения объекта н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>обходимо пользоваться реостатом осветителя и набором сменных дудчатых светофиль</w:t>
      </w:r>
      <w:r w:rsidRPr="00B3488C">
        <w:rPr>
          <w:rFonts w:ascii="Times New Roman" w:hAnsi="Times New Roman"/>
          <w:sz w:val="24"/>
        </w:rPr>
        <w:t>т</w:t>
      </w:r>
      <w:r w:rsidRPr="00B3488C">
        <w:rPr>
          <w:rFonts w:ascii="Times New Roman" w:hAnsi="Times New Roman"/>
          <w:sz w:val="24"/>
        </w:rPr>
        <w:t>ров на секторе аппарата.</w:t>
      </w:r>
    </w:p>
    <w:p w:rsidR="004F35A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При помощи рисовального аппарата обвести карандашом на бумаге контуры из</w:t>
      </w:r>
      <w:r w:rsidRPr="00B3488C">
        <w:rPr>
          <w:rFonts w:ascii="Times New Roman" w:hAnsi="Times New Roman"/>
          <w:sz w:val="24"/>
        </w:rPr>
        <w:t>о</w:t>
      </w:r>
      <w:r w:rsidRPr="00B3488C">
        <w:rPr>
          <w:rFonts w:ascii="Times New Roman" w:hAnsi="Times New Roman"/>
          <w:sz w:val="24"/>
        </w:rPr>
        <w:t>бражения деталей препарата.</w:t>
      </w:r>
    </w:p>
    <w:p w:rsidR="00134216" w:rsidRPr="00B3488C" w:rsidRDefault="00134216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20"/>
          <w:sz w:val="24"/>
        </w:rPr>
      </w:pPr>
      <w:r w:rsidRPr="00B3488C">
        <w:rPr>
          <w:rFonts w:ascii="Times New Roman" w:hAnsi="Times New Roman" w:cs="Times New Roman"/>
          <w:b/>
          <w:spacing w:val="20"/>
          <w:sz w:val="24"/>
        </w:rPr>
        <w:t>Задание 5. Освоить работу с микрометром для измерения объектов и провести измерения пыльцевых зерен пшеницы, ржи и др. культур.</w:t>
      </w: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Вставить окуляр-микрометр в соответствующий окуляр микроскопа и, вращая гла</w:t>
      </w:r>
      <w:r w:rsidRPr="00B3488C">
        <w:rPr>
          <w:rFonts w:ascii="Times New Roman" w:hAnsi="Times New Roman"/>
          <w:sz w:val="24"/>
        </w:rPr>
        <w:t>з</w:t>
      </w:r>
      <w:r w:rsidRPr="00B3488C">
        <w:rPr>
          <w:rFonts w:ascii="Times New Roman" w:hAnsi="Times New Roman"/>
          <w:sz w:val="24"/>
        </w:rPr>
        <w:t>ную линзу, получить резкое изображение его шкалы.</w:t>
      </w: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 xml:space="preserve">Поместить объект-микрометр на столик микроскопа и получить резкое изображение его шкалы. </w:t>
      </w: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Совместить изображение шкалы объект-микрометра со шкалой окуляр-микрометра и установить, сколько делений объект-микрометра приходится на определенное число д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>лений окуляр-микрометра. Разделить первую величину (число делений объект-микрометра) на вторую (число делений окуляр-микрометра) и умножить полученную в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>личину на 10 (цена деления объект-микрометра в микронах). Полученный результат п</w:t>
      </w:r>
      <w:r w:rsidRPr="00B3488C">
        <w:rPr>
          <w:rFonts w:ascii="Times New Roman" w:hAnsi="Times New Roman"/>
          <w:sz w:val="24"/>
        </w:rPr>
        <w:t>о</w:t>
      </w:r>
      <w:r w:rsidRPr="00B3488C">
        <w:rPr>
          <w:rFonts w:ascii="Times New Roman" w:hAnsi="Times New Roman"/>
          <w:sz w:val="24"/>
        </w:rPr>
        <w:t>кажет цену деления окуляр-микрометра для данного объектива и окуляра.</w:t>
      </w: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Определить размеры пыльцевого зерна пшеницы, а затем ржи в делениях окуляр-микрометра, передвигая препарат на столике и поворачивая вокруг оси окуляр-микрометр. Измерить 10 пыльцевых зерен пшеницы, большой диаметр 10 пыльцевых зерен ржи и з</w:t>
      </w:r>
      <w:r w:rsidRPr="00B3488C">
        <w:rPr>
          <w:rFonts w:ascii="Times New Roman" w:hAnsi="Times New Roman"/>
          <w:sz w:val="24"/>
        </w:rPr>
        <w:t>а</w:t>
      </w:r>
      <w:r w:rsidRPr="00B3488C">
        <w:rPr>
          <w:rFonts w:ascii="Times New Roman" w:hAnsi="Times New Roman"/>
          <w:sz w:val="24"/>
        </w:rPr>
        <w:lastRenderedPageBreak/>
        <w:t>нести полученные данные в таблицу 1. Определить истинные размеры пыльцевых зерен ржи (пшеницы) путем умножения числа делений окуляр-микрометра на цену одного д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 xml:space="preserve">ления </w:t>
      </w:r>
      <w:r w:rsidR="00134216">
        <w:rPr>
          <w:rFonts w:ascii="Times New Roman" w:hAnsi="Times New Roman"/>
          <w:sz w:val="24"/>
          <w:szCs w:val="16"/>
        </w:rPr>
        <w:t>(объектив × 40, окуляр-микрометр ×</w:t>
      </w:r>
      <w:r w:rsidRPr="00B3488C">
        <w:rPr>
          <w:rFonts w:ascii="Times New Roman" w:hAnsi="Times New Roman"/>
          <w:sz w:val="24"/>
          <w:szCs w:val="16"/>
        </w:rPr>
        <w:t xml:space="preserve"> 7)</w:t>
      </w:r>
      <w:r w:rsidRPr="00B3488C">
        <w:rPr>
          <w:rFonts w:ascii="Times New Roman" w:hAnsi="Times New Roman"/>
          <w:sz w:val="24"/>
        </w:rPr>
        <w:t>.</w:t>
      </w:r>
    </w:p>
    <w:p w:rsidR="004F35AC" w:rsidRPr="00B3488C" w:rsidRDefault="004F35AC" w:rsidP="00B3488C">
      <w:pPr>
        <w:pStyle w:val="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После заполнения таблицы проанализировать полученные данные и сделать закл</w:t>
      </w:r>
      <w:r w:rsidRPr="00B3488C">
        <w:rPr>
          <w:rFonts w:ascii="Times New Roman" w:hAnsi="Times New Roman"/>
          <w:sz w:val="24"/>
        </w:rPr>
        <w:t>ю</w:t>
      </w:r>
      <w:r w:rsidRPr="00B3488C">
        <w:rPr>
          <w:rFonts w:ascii="Times New Roman" w:hAnsi="Times New Roman"/>
          <w:sz w:val="24"/>
        </w:rPr>
        <w:t>чение о значении величины пыльцевого зерна для способа опыления растения (самооп</w:t>
      </w:r>
      <w:r w:rsidRPr="00B3488C">
        <w:rPr>
          <w:rFonts w:ascii="Times New Roman" w:hAnsi="Times New Roman"/>
          <w:sz w:val="24"/>
        </w:rPr>
        <w:t>ы</w:t>
      </w:r>
      <w:r w:rsidRPr="00B3488C">
        <w:rPr>
          <w:rFonts w:ascii="Times New Roman" w:hAnsi="Times New Roman"/>
          <w:sz w:val="24"/>
        </w:rPr>
        <w:t>ление или перекрестное опыление).</w:t>
      </w:r>
    </w:p>
    <w:p w:rsidR="004F35AC" w:rsidRPr="00B3488C" w:rsidRDefault="004F35AC" w:rsidP="00B3488C">
      <w:pPr>
        <w:pStyle w:val="1"/>
        <w:spacing w:line="288" w:lineRule="auto"/>
        <w:ind w:firstLine="567"/>
        <w:jc w:val="center"/>
        <w:rPr>
          <w:rFonts w:ascii="Times New Roman" w:hAnsi="Times New Roman"/>
          <w:sz w:val="20"/>
          <w:szCs w:val="16"/>
        </w:rPr>
      </w:pPr>
    </w:p>
    <w:p w:rsidR="004F35AC" w:rsidRPr="00B3488C" w:rsidRDefault="004F35AC" w:rsidP="004F35AC">
      <w:pPr>
        <w:pStyle w:val="1"/>
        <w:spacing w:line="240" w:lineRule="auto"/>
        <w:ind w:firstLine="0"/>
        <w:jc w:val="center"/>
        <w:rPr>
          <w:rFonts w:ascii="Times New Roman" w:hAnsi="Times New Roman"/>
          <w:sz w:val="22"/>
          <w:szCs w:val="16"/>
        </w:rPr>
      </w:pPr>
      <w:r w:rsidRPr="00B3488C">
        <w:rPr>
          <w:rFonts w:ascii="Times New Roman" w:hAnsi="Times New Roman"/>
          <w:sz w:val="22"/>
          <w:szCs w:val="16"/>
        </w:rPr>
        <w:t xml:space="preserve">Таблица 1. Диаметр пыльцевых зерен пшеницы и ржи </w:t>
      </w:r>
    </w:p>
    <w:p w:rsidR="004F35AC" w:rsidRPr="00B3488C" w:rsidRDefault="004F35AC" w:rsidP="004F35AC">
      <w:pPr>
        <w:pStyle w:val="1"/>
        <w:spacing w:line="240" w:lineRule="auto"/>
        <w:ind w:firstLine="0"/>
        <w:jc w:val="center"/>
        <w:rPr>
          <w:rFonts w:ascii="Times New Roman" w:hAnsi="Times New Roman"/>
          <w:sz w:val="22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2"/>
        <w:gridCol w:w="1784"/>
        <w:gridCol w:w="4284"/>
        <w:gridCol w:w="1880"/>
      </w:tblGrid>
      <w:tr w:rsidR="004F35AC" w:rsidRPr="00B3488C" w:rsidTr="00B3488C">
        <w:trPr>
          <w:cantSplit/>
        </w:trPr>
        <w:tc>
          <w:tcPr>
            <w:tcW w:w="848" w:type="pct"/>
            <w:vMerge w:val="restart"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B3488C">
              <w:rPr>
                <w:rFonts w:ascii="Times New Roman" w:hAnsi="Times New Roman"/>
                <w:sz w:val="22"/>
                <w:szCs w:val="16"/>
              </w:rPr>
              <w:t>Культура, сорт</w:t>
            </w:r>
          </w:p>
        </w:tc>
        <w:tc>
          <w:tcPr>
            <w:tcW w:w="932" w:type="pct"/>
            <w:vMerge w:val="restart"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B3488C">
              <w:rPr>
                <w:rFonts w:ascii="Times New Roman" w:hAnsi="Times New Roman"/>
                <w:sz w:val="22"/>
                <w:szCs w:val="16"/>
              </w:rPr>
              <w:t>Номер пыльц</w:t>
            </w:r>
            <w:r w:rsidRPr="00B3488C">
              <w:rPr>
                <w:rFonts w:ascii="Times New Roman" w:hAnsi="Times New Roman"/>
                <w:sz w:val="22"/>
                <w:szCs w:val="16"/>
              </w:rPr>
              <w:t>е</w:t>
            </w:r>
            <w:r w:rsidRPr="00B3488C">
              <w:rPr>
                <w:rFonts w:ascii="Times New Roman" w:hAnsi="Times New Roman"/>
                <w:sz w:val="22"/>
                <w:szCs w:val="16"/>
              </w:rPr>
              <w:t>вого зерна</w:t>
            </w:r>
          </w:p>
        </w:tc>
        <w:tc>
          <w:tcPr>
            <w:tcW w:w="3220" w:type="pct"/>
            <w:gridSpan w:val="2"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B3488C">
              <w:rPr>
                <w:rFonts w:ascii="Times New Roman" w:hAnsi="Times New Roman"/>
                <w:sz w:val="22"/>
                <w:szCs w:val="16"/>
              </w:rPr>
              <w:t>Диаметр пыльцевого зерна</w:t>
            </w:r>
          </w:p>
        </w:tc>
      </w:tr>
      <w:tr w:rsidR="004F35AC" w:rsidRPr="00B3488C" w:rsidTr="00B3488C">
        <w:trPr>
          <w:cantSplit/>
          <w:trHeight w:val="316"/>
        </w:trPr>
        <w:tc>
          <w:tcPr>
            <w:tcW w:w="848" w:type="pct"/>
            <w:vMerge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932" w:type="pct"/>
            <w:vMerge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2238" w:type="pct"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B3488C">
              <w:rPr>
                <w:rFonts w:ascii="Times New Roman" w:hAnsi="Times New Roman"/>
                <w:sz w:val="22"/>
                <w:szCs w:val="16"/>
              </w:rPr>
              <w:t>в делениях окуляр-микрометра</w:t>
            </w:r>
          </w:p>
        </w:tc>
        <w:tc>
          <w:tcPr>
            <w:tcW w:w="982" w:type="pct"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B3488C">
              <w:rPr>
                <w:rFonts w:ascii="Times New Roman" w:hAnsi="Times New Roman"/>
                <w:sz w:val="22"/>
                <w:szCs w:val="16"/>
              </w:rPr>
              <w:t>в мкм</w:t>
            </w:r>
          </w:p>
        </w:tc>
      </w:tr>
      <w:tr w:rsidR="004F35AC" w:rsidRPr="00B3488C" w:rsidTr="0009504E">
        <w:trPr>
          <w:cantSplit/>
          <w:trHeight w:val="499"/>
        </w:trPr>
        <w:tc>
          <w:tcPr>
            <w:tcW w:w="848" w:type="pct"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932" w:type="pct"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2238" w:type="pct"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982" w:type="pct"/>
            <w:vAlign w:val="center"/>
          </w:tcPr>
          <w:p w:rsidR="004F35AC" w:rsidRPr="00B3488C" w:rsidRDefault="004F35AC" w:rsidP="002F2790">
            <w:pPr>
              <w:pStyle w:val="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</w:tr>
    </w:tbl>
    <w:p w:rsidR="00F51BC5" w:rsidRDefault="00F51BC5" w:rsidP="004F35A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4F35AC" w:rsidRPr="00B3488C" w:rsidRDefault="004F35AC" w:rsidP="00B3488C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B3488C">
        <w:rPr>
          <w:rFonts w:ascii="Times New Roman" w:hAnsi="Times New Roman" w:cs="Times New Roman"/>
          <w:b/>
          <w:sz w:val="24"/>
        </w:rPr>
        <w:t>Тема 2. Способы подготовки к исследованию и методы изучения клетки</w:t>
      </w:r>
    </w:p>
    <w:p w:rsidR="004F35AC" w:rsidRPr="00B3488C" w:rsidRDefault="004F35AC" w:rsidP="00B3488C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Различные методы исследований способствуют накоплению данных о строении, функциях, химическом составе клетки и ее структурных компонентах. К таким методам относятся:</w:t>
      </w:r>
    </w:p>
    <w:p w:rsidR="004F35AC" w:rsidRPr="00B3488C" w:rsidRDefault="004F35AC" w:rsidP="00977E7A">
      <w:pPr>
        <w:pStyle w:val="a6"/>
        <w:numPr>
          <w:ilvl w:val="0"/>
          <w:numId w:val="2"/>
        </w:numPr>
        <w:tabs>
          <w:tab w:val="left" w:pos="567"/>
        </w:tabs>
        <w:spacing w:after="0" w:line="288" w:lineRule="auto"/>
        <w:ind w:left="284"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прижизненные наблюдения;</w:t>
      </w:r>
    </w:p>
    <w:p w:rsidR="004F35AC" w:rsidRPr="00B3488C" w:rsidRDefault="004F35AC" w:rsidP="00977E7A">
      <w:pPr>
        <w:pStyle w:val="a6"/>
        <w:numPr>
          <w:ilvl w:val="0"/>
          <w:numId w:val="2"/>
        </w:numPr>
        <w:tabs>
          <w:tab w:val="left" w:pos="567"/>
        </w:tabs>
        <w:spacing w:after="0" w:line="288" w:lineRule="auto"/>
        <w:ind w:left="284"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изучение фиксированных и окрашенных клеток тканей;</w:t>
      </w:r>
    </w:p>
    <w:p w:rsidR="004F35AC" w:rsidRPr="00B3488C" w:rsidRDefault="004F35AC" w:rsidP="00977E7A">
      <w:pPr>
        <w:pStyle w:val="a6"/>
        <w:numPr>
          <w:ilvl w:val="0"/>
          <w:numId w:val="2"/>
        </w:numPr>
        <w:tabs>
          <w:tab w:val="left" w:pos="567"/>
        </w:tabs>
        <w:spacing w:after="0" w:line="288" w:lineRule="auto"/>
        <w:ind w:left="284"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цитохимические исследования;</w:t>
      </w:r>
    </w:p>
    <w:p w:rsidR="004F35AC" w:rsidRPr="00B3488C" w:rsidRDefault="004F35AC" w:rsidP="00977E7A">
      <w:pPr>
        <w:pStyle w:val="a6"/>
        <w:numPr>
          <w:ilvl w:val="0"/>
          <w:numId w:val="2"/>
        </w:numPr>
        <w:tabs>
          <w:tab w:val="left" w:pos="567"/>
        </w:tabs>
        <w:spacing w:after="0" w:line="288" w:lineRule="auto"/>
        <w:ind w:left="284"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дифференциальное центрифугирование;</w:t>
      </w:r>
    </w:p>
    <w:p w:rsidR="004F35AC" w:rsidRPr="00B3488C" w:rsidRDefault="004F35AC" w:rsidP="00977E7A">
      <w:pPr>
        <w:pStyle w:val="a6"/>
        <w:numPr>
          <w:ilvl w:val="0"/>
          <w:numId w:val="2"/>
        </w:numPr>
        <w:tabs>
          <w:tab w:val="left" w:pos="567"/>
        </w:tabs>
        <w:spacing w:after="0" w:line="288" w:lineRule="auto"/>
        <w:ind w:left="284"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авторадиография;</w:t>
      </w:r>
    </w:p>
    <w:p w:rsidR="004F35AC" w:rsidRPr="00B3488C" w:rsidRDefault="004F35AC" w:rsidP="00977E7A">
      <w:pPr>
        <w:pStyle w:val="a6"/>
        <w:numPr>
          <w:ilvl w:val="0"/>
          <w:numId w:val="2"/>
        </w:numPr>
        <w:tabs>
          <w:tab w:val="left" w:pos="567"/>
        </w:tabs>
        <w:spacing w:after="0" w:line="288" w:lineRule="auto"/>
        <w:ind w:left="284"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метод культуры клеток и тканей;</w:t>
      </w:r>
    </w:p>
    <w:p w:rsidR="004F35AC" w:rsidRPr="00B3488C" w:rsidRDefault="004F35AC" w:rsidP="00977E7A">
      <w:pPr>
        <w:pStyle w:val="a6"/>
        <w:numPr>
          <w:ilvl w:val="0"/>
          <w:numId w:val="2"/>
        </w:numPr>
        <w:tabs>
          <w:tab w:val="left" w:pos="567"/>
        </w:tabs>
        <w:spacing w:after="0" w:line="288" w:lineRule="auto"/>
        <w:ind w:left="284" w:firstLine="567"/>
        <w:jc w:val="both"/>
        <w:rPr>
          <w:rFonts w:ascii="Times New Roman" w:hAnsi="Times New Roman" w:cs="Times New Roman"/>
          <w:sz w:val="24"/>
        </w:rPr>
      </w:pPr>
      <w:r w:rsidRPr="00B3488C">
        <w:rPr>
          <w:rFonts w:ascii="Times New Roman" w:hAnsi="Times New Roman" w:cs="Times New Roman"/>
          <w:sz w:val="24"/>
        </w:rPr>
        <w:t>микрургия и др.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  <w:r w:rsidRPr="00B3488C">
        <w:rPr>
          <w:rFonts w:ascii="Times New Roman" w:hAnsi="Times New Roman"/>
          <w:b/>
          <w:sz w:val="24"/>
        </w:rPr>
        <w:t>Материал и оборудование:</w:t>
      </w:r>
      <w:r w:rsidRPr="00B3488C">
        <w:rPr>
          <w:rFonts w:ascii="Times New Roman" w:hAnsi="Times New Roman"/>
          <w:sz w:val="24"/>
        </w:rPr>
        <w:t xml:space="preserve"> проросшие семена в растильнях, проросшие луковицы, почки, молодые листочки; пинцеты, препаровальные иглы, лезвия, пенициллиновые фл</w:t>
      </w:r>
      <w:r w:rsidRPr="00B3488C">
        <w:rPr>
          <w:rFonts w:ascii="Times New Roman" w:hAnsi="Times New Roman"/>
          <w:sz w:val="24"/>
        </w:rPr>
        <w:t>а</w:t>
      </w:r>
      <w:r w:rsidRPr="00B3488C">
        <w:rPr>
          <w:rFonts w:ascii="Times New Roman" w:hAnsi="Times New Roman"/>
          <w:sz w:val="24"/>
        </w:rPr>
        <w:t>коны с пробками, этикетки.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b/>
          <w:spacing w:val="20"/>
          <w:sz w:val="24"/>
        </w:rPr>
      </w:pPr>
      <w:r w:rsidRPr="00B3488C">
        <w:rPr>
          <w:rFonts w:ascii="Times New Roman" w:hAnsi="Times New Roman"/>
          <w:b/>
          <w:spacing w:val="20"/>
          <w:sz w:val="24"/>
        </w:rPr>
        <w:t>Задание.</w:t>
      </w:r>
      <w:r w:rsidRPr="00B3488C">
        <w:rPr>
          <w:rFonts w:ascii="Times New Roman" w:hAnsi="Times New Roman"/>
          <w:spacing w:val="20"/>
          <w:sz w:val="24"/>
        </w:rPr>
        <w:t xml:space="preserve"> </w:t>
      </w:r>
      <w:r w:rsidRPr="00B3488C">
        <w:rPr>
          <w:rFonts w:ascii="Times New Roman" w:hAnsi="Times New Roman"/>
          <w:b/>
          <w:spacing w:val="20"/>
          <w:sz w:val="24"/>
        </w:rPr>
        <w:t>1. Изучить методику подготовки материала к фиксации и виды фиксаторов.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Фиксация с последующим окрашиванием клеток и тканей является самым распр</w:t>
      </w:r>
      <w:r w:rsidRPr="00B3488C">
        <w:rPr>
          <w:rFonts w:ascii="Times New Roman" w:hAnsi="Times New Roman"/>
          <w:sz w:val="24"/>
        </w:rPr>
        <w:t>о</w:t>
      </w:r>
      <w:r w:rsidRPr="00B3488C">
        <w:rPr>
          <w:rFonts w:ascii="Times New Roman" w:hAnsi="Times New Roman"/>
          <w:sz w:val="24"/>
        </w:rPr>
        <w:t>странённым способом подготовки объектов к исследованию. Фиксация – быстрое уме</w:t>
      </w:r>
      <w:r w:rsidRPr="00B3488C">
        <w:rPr>
          <w:rFonts w:ascii="Times New Roman" w:hAnsi="Times New Roman"/>
          <w:sz w:val="24"/>
        </w:rPr>
        <w:t>р</w:t>
      </w:r>
      <w:r w:rsidRPr="00B3488C">
        <w:rPr>
          <w:rFonts w:ascii="Times New Roman" w:hAnsi="Times New Roman"/>
          <w:sz w:val="24"/>
        </w:rPr>
        <w:t>щвление клетки с сохранением ее прижизненной структуры. Искажение структур клетки (в цитологии носит название артефакта) – очень нежелательно. В цитологической и э</w:t>
      </w:r>
      <w:r w:rsidRPr="00B3488C">
        <w:rPr>
          <w:rFonts w:ascii="Times New Roman" w:hAnsi="Times New Roman"/>
          <w:sz w:val="24"/>
        </w:rPr>
        <w:t>м</w:t>
      </w:r>
      <w:r w:rsidRPr="00B3488C">
        <w:rPr>
          <w:rFonts w:ascii="Times New Roman" w:hAnsi="Times New Roman"/>
          <w:sz w:val="24"/>
        </w:rPr>
        <w:t>бриологической практике применяется большое число фиксирующих жидкостей в зав</w:t>
      </w:r>
      <w:r w:rsidRPr="00B3488C">
        <w:rPr>
          <w:rFonts w:ascii="Times New Roman" w:hAnsi="Times New Roman"/>
          <w:sz w:val="24"/>
        </w:rPr>
        <w:t>и</w:t>
      </w:r>
      <w:r w:rsidRPr="00B3488C">
        <w:rPr>
          <w:rFonts w:ascii="Times New Roman" w:hAnsi="Times New Roman"/>
          <w:sz w:val="24"/>
        </w:rPr>
        <w:t xml:space="preserve">симости от цели и характера исследования. Наиболее применяемые в цитогенетической практике фиксаторы делятся на спиртовые и водные. 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К спиртовым фиксаторам относят: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 xml:space="preserve">1) Карнуа (6:3:1) – спирт, хлороформ, уксусная кислота. 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 xml:space="preserve">2) Упрощенный Карнуа, или уксусный алкоголь (3:1). 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3) Чемберлена (90:0,5:0,5) – спирт, формалин, уксусная кислота.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К водным фиксаторам относят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 xml:space="preserve">1) Навашина (10:4:1) – 1 % хромовая кислота, формалин 16 % (от 40 % продажного), </w:t>
      </w:r>
      <w:r w:rsidRPr="00B3488C">
        <w:rPr>
          <w:rFonts w:ascii="Times New Roman" w:hAnsi="Times New Roman"/>
          <w:sz w:val="24"/>
        </w:rPr>
        <w:lastRenderedPageBreak/>
        <w:t xml:space="preserve">ледяная уксусная кислота. 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2) Левитского (1:10) – хромовая кислота, формалин.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b/>
          <w:sz w:val="24"/>
        </w:rPr>
      </w:pPr>
      <w:r w:rsidRPr="00B3488C">
        <w:rPr>
          <w:b/>
          <w:sz w:val="24"/>
        </w:rPr>
        <w:t>При работе с фиксаторами следует запомнить три правила: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sz w:val="24"/>
        </w:rPr>
      </w:pPr>
      <w:r w:rsidRPr="00B3488C">
        <w:rPr>
          <w:sz w:val="24"/>
        </w:rPr>
        <w:t>1) Фиксатор не должен быть теплым.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sz w:val="24"/>
        </w:rPr>
      </w:pPr>
      <w:r w:rsidRPr="00B3488C">
        <w:rPr>
          <w:sz w:val="24"/>
        </w:rPr>
        <w:t>2) Водные фиксаторы смешивают перед их употреблением.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sz w:val="24"/>
        </w:rPr>
      </w:pPr>
      <w:r w:rsidRPr="00B3488C">
        <w:rPr>
          <w:sz w:val="24"/>
        </w:rPr>
        <w:t>3) Количество фиксирующей жидкости должно превышать объект в 20–40 раз.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sz w:val="24"/>
        </w:rPr>
      </w:pPr>
      <w:r w:rsidRPr="00B3488C">
        <w:rPr>
          <w:sz w:val="24"/>
        </w:rPr>
        <w:t>Исследуемый материал в водном фиксаторе выдерж</w:t>
      </w:r>
      <w:r w:rsidR="00F51BC5">
        <w:rPr>
          <w:sz w:val="24"/>
        </w:rPr>
        <w:t>ивают около 24 ч, а в спирт</w:t>
      </w:r>
      <w:r w:rsidR="00F51BC5">
        <w:rPr>
          <w:sz w:val="24"/>
        </w:rPr>
        <w:t>о</w:t>
      </w:r>
      <w:r w:rsidR="00F51BC5">
        <w:rPr>
          <w:sz w:val="24"/>
        </w:rPr>
        <w:t>вом </w:t>
      </w:r>
      <w:r w:rsidRPr="00B3488C">
        <w:rPr>
          <w:sz w:val="24"/>
        </w:rPr>
        <w:t>– от 30 мин до 12 ч.</w:t>
      </w:r>
    </w:p>
    <w:p w:rsidR="004F35AC" w:rsidRPr="00B3488C" w:rsidRDefault="004F35AC" w:rsidP="00B3488C">
      <w:pPr>
        <w:pStyle w:val="3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Для изучения строения хромосом, подсчета их числа и определения кариотипа на</w:t>
      </w:r>
      <w:r w:rsidRPr="00B3488C">
        <w:rPr>
          <w:rFonts w:ascii="Times New Roman" w:hAnsi="Times New Roman"/>
          <w:sz w:val="24"/>
        </w:rPr>
        <w:t>и</w:t>
      </w:r>
      <w:r w:rsidRPr="00B3488C">
        <w:rPr>
          <w:rFonts w:ascii="Times New Roman" w:hAnsi="Times New Roman"/>
          <w:sz w:val="24"/>
        </w:rPr>
        <w:t>более удобным объектом являются кончики быстро растущих корешков из проросших с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>мян. Семена проращивают в растильнях при соответствующих условиях влажности и те</w:t>
      </w:r>
      <w:r w:rsidRPr="00B3488C">
        <w:rPr>
          <w:rFonts w:ascii="Times New Roman" w:hAnsi="Times New Roman"/>
          <w:sz w:val="24"/>
        </w:rPr>
        <w:t>м</w:t>
      </w:r>
      <w:r w:rsidRPr="00B3488C">
        <w:rPr>
          <w:rFonts w:ascii="Times New Roman" w:hAnsi="Times New Roman"/>
          <w:sz w:val="24"/>
        </w:rPr>
        <w:t>пературы. Для фиксации лучше брать короткие корешки длиной 1,0–1,5 см. Перед заг</w:t>
      </w:r>
      <w:r w:rsidRPr="00B3488C">
        <w:rPr>
          <w:rFonts w:ascii="Times New Roman" w:hAnsi="Times New Roman"/>
          <w:sz w:val="24"/>
        </w:rPr>
        <w:t>о</w:t>
      </w:r>
      <w:r w:rsidRPr="00B3488C">
        <w:rPr>
          <w:rFonts w:ascii="Times New Roman" w:hAnsi="Times New Roman"/>
          <w:sz w:val="24"/>
        </w:rPr>
        <w:t>товкой корешков для фиксации материал рекомендуется поместить в холодильник (t – 1…2°C) на 6–12 ч или залить объект 0,1 % раствором колхицина на 2–4 ч. Под действием холода и колхицина хромосомы сокращаются и хорошо распределяются по всей клетке.</w:t>
      </w:r>
    </w:p>
    <w:p w:rsidR="004F35AC" w:rsidRPr="00B3488C" w:rsidRDefault="004F35AC" w:rsidP="00B3488C">
      <w:pPr>
        <w:pStyle w:val="31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  <w:r w:rsidRPr="00B3488C">
        <w:rPr>
          <w:rFonts w:ascii="Times New Roman" w:hAnsi="Times New Roman"/>
          <w:sz w:val="24"/>
        </w:rPr>
        <w:t>Для изучения мейоза, развития половых клеток и оплодотворения фиксируют бут</w:t>
      </w:r>
      <w:r w:rsidRPr="00B3488C">
        <w:rPr>
          <w:rFonts w:ascii="Times New Roman" w:hAnsi="Times New Roman"/>
          <w:sz w:val="24"/>
        </w:rPr>
        <w:t>о</w:t>
      </w:r>
      <w:r w:rsidRPr="00B3488C">
        <w:rPr>
          <w:rFonts w:ascii="Times New Roman" w:hAnsi="Times New Roman"/>
          <w:sz w:val="24"/>
        </w:rPr>
        <w:t>ны, тычинки и пестики. У злаковых фиксируют целиком зачаточный колос или метелку в состоянии, когда вершина колоса или метелки прощупывается ниже последнего листа на 2–3 см. У представителей других семейств фиксируют отдельные соцветия, цветки, зав</w:t>
      </w:r>
      <w:r w:rsidRPr="00B3488C">
        <w:rPr>
          <w:rFonts w:ascii="Times New Roman" w:hAnsi="Times New Roman"/>
          <w:sz w:val="24"/>
        </w:rPr>
        <w:t>я</w:t>
      </w:r>
      <w:r w:rsidRPr="00B3488C">
        <w:rPr>
          <w:rFonts w:ascii="Times New Roman" w:hAnsi="Times New Roman"/>
          <w:sz w:val="24"/>
        </w:rPr>
        <w:t>зи, семена. У древесных культур для лучшей фиксации снимают верхние кроющие ли</w:t>
      </w:r>
      <w:r w:rsidRPr="00B3488C">
        <w:rPr>
          <w:rFonts w:ascii="Times New Roman" w:hAnsi="Times New Roman"/>
          <w:sz w:val="24"/>
        </w:rPr>
        <w:t>с</w:t>
      </w:r>
      <w:r w:rsidRPr="00B3488C">
        <w:rPr>
          <w:rFonts w:ascii="Times New Roman" w:hAnsi="Times New Roman"/>
          <w:sz w:val="24"/>
        </w:rPr>
        <w:t>точки и чешуйки. Эмбриологические объекты медленно пропитывают фиксирующими жидкостями, поэтому желательно пользоваться спиртовыми фиксаторами или использ</w:t>
      </w:r>
      <w:r w:rsidRPr="00B3488C">
        <w:rPr>
          <w:rFonts w:ascii="Times New Roman" w:hAnsi="Times New Roman"/>
          <w:sz w:val="24"/>
        </w:rPr>
        <w:t>о</w:t>
      </w:r>
      <w:r w:rsidRPr="00B3488C">
        <w:rPr>
          <w:rFonts w:ascii="Times New Roman" w:hAnsi="Times New Roman"/>
          <w:sz w:val="24"/>
        </w:rPr>
        <w:t>вать некоторые специальные приемы, например, погрузить объект на 1–2 мин в 100 % спирт или уксусный алкоголь (Карнуа: 3 части уксусной кислоты и 1 часть спирта).</w:t>
      </w:r>
    </w:p>
    <w:p w:rsidR="004F35AC" w:rsidRPr="00B3488C" w:rsidRDefault="004F35AC" w:rsidP="00B3488C">
      <w:pPr>
        <w:pStyle w:val="21"/>
        <w:spacing w:line="288" w:lineRule="auto"/>
        <w:ind w:firstLine="567"/>
        <w:jc w:val="both"/>
        <w:rPr>
          <w:rFonts w:ascii="Times New Roman" w:hAnsi="Times New Roman"/>
          <w:b/>
          <w:spacing w:val="20"/>
          <w:sz w:val="24"/>
        </w:rPr>
      </w:pPr>
      <w:r w:rsidRPr="00B3488C">
        <w:rPr>
          <w:rFonts w:ascii="Times New Roman" w:hAnsi="Times New Roman"/>
          <w:b/>
          <w:spacing w:val="18"/>
          <w:sz w:val="24"/>
        </w:rPr>
        <w:t>Задание 2. Провести фиксирование соответствующего материала</w:t>
      </w:r>
      <w:r w:rsidRPr="00B3488C">
        <w:rPr>
          <w:rFonts w:ascii="Times New Roman" w:hAnsi="Times New Roman"/>
          <w:b/>
          <w:spacing w:val="20"/>
          <w:sz w:val="24"/>
        </w:rPr>
        <w:t>.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sz w:val="24"/>
        </w:rPr>
      </w:pPr>
      <w:r w:rsidRPr="00B3488C">
        <w:rPr>
          <w:sz w:val="24"/>
        </w:rPr>
        <w:t>1. Отрезать кончики корешков лука, пшеницы, ржи и др. культур длиной 0,5–</w:t>
      </w:r>
      <w:smartTag w:uri="urn:schemas-microsoft-com:office:smarttags" w:element="metricconverter">
        <w:smartTagPr>
          <w:attr w:name="ProductID" w:val="0,7 см"/>
        </w:smartTagPr>
        <w:r w:rsidRPr="00B3488C">
          <w:rPr>
            <w:sz w:val="24"/>
          </w:rPr>
          <w:t>0,7 см</w:t>
        </w:r>
      </w:smartTag>
      <w:r w:rsidRPr="00B3488C">
        <w:rPr>
          <w:sz w:val="24"/>
        </w:rPr>
        <w:t xml:space="preserve"> и поместить их в пенициллиновый флакон с фиксирующей жидкостью. Желательно до нарезки корешков залить их водой для лучшего тургора клеток. Во флакон вложить эт</w:t>
      </w:r>
      <w:r w:rsidRPr="00B3488C">
        <w:rPr>
          <w:sz w:val="24"/>
        </w:rPr>
        <w:t>и</w:t>
      </w:r>
      <w:r w:rsidRPr="00B3488C">
        <w:rPr>
          <w:sz w:val="24"/>
        </w:rPr>
        <w:t>кетку.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sz w:val="24"/>
        </w:rPr>
      </w:pPr>
      <w:r w:rsidRPr="00B3488C">
        <w:rPr>
          <w:sz w:val="24"/>
        </w:rPr>
        <w:t>2. Выдержка в фиксирующей жидкости зависит от объекта: нежные тонкие корешки фиксируют в течение 0,5–1,0 ч, грубые колосья и почки – до 24 ч, включая их предвар</w:t>
      </w:r>
      <w:r w:rsidRPr="00B3488C">
        <w:rPr>
          <w:sz w:val="24"/>
        </w:rPr>
        <w:t>и</w:t>
      </w:r>
      <w:r w:rsidRPr="00B3488C">
        <w:rPr>
          <w:sz w:val="24"/>
        </w:rPr>
        <w:t>тельную обработку спиртом или уксусным алкоголем.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sz w:val="24"/>
        </w:rPr>
      </w:pPr>
      <w:r w:rsidRPr="00B3488C">
        <w:rPr>
          <w:sz w:val="24"/>
        </w:rPr>
        <w:t>Фиксированный материал хранят в холодильнике</w:t>
      </w:r>
      <w:r w:rsidR="00F51BC5">
        <w:rPr>
          <w:sz w:val="24"/>
        </w:rPr>
        <w:t xml:space="preserve"> в фиксаторе или промывают в 96 </w:t>
      </w:r>
      <w:r w:rsidRPr="00B3488C">
        <w:rPr>
          <w:sz w:val="24"/>
        </w:rPr>
        <w:t>% растворе этилового спирта и хранят в 70 % растворе до окрашивания.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/>
          <w:b/>
          <w:spacing w:val="18"/>
          <w:sz w:val="24"/>
        </w:rPr>
      </w:pPr>
      <w:r w:rsidRPr="00B3488C">
        <w:rPr>
          <w:rFonts w:ascii="Times New Roman" w:hAnsi="Times New Roman"/>
          <w:b/>
          <w:spacing w:val="18"/>
          <w:sz w:val="24"/>
        </w:rPr>
        <w:t>Задание 3. Провести окрашивание соответствующего материала.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Для окраски временных препаратов чаще всего используют кармин, лакмоид, орс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>ин, растворенные в уксусной кислоте. Для окраски постоянных препаратов используют гематоксилин, генциановый фиолетовый, фуксин, метиленовый синий.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При исследовании срезов и временных препаратов широко используют окрашивание их различными красителями. Чаще всего эти красители – сложные органические соедин</w:t>
      </w:r>
      <w:r w:rsidRPr="00B3488C">
        <w:rPr>
          <w:rFonts w:ascii="Times New Roman" w:hAnsi="Times New Roman"/>
          <w:sz w:val="24"/>
        </w:rPr>
        <w:t>е</w:t>
      </w:r>
      <w:r w:rsidRPr="00B3488C">
        <w:rPr>
          <w:rFonts w:ascii="Times New Roman" w:hAnsi="Times New Roman"/>
          <w:sz w:val="24"/>
        </w:rPr>
        <w:t>ния, комплексные соли. Если в красителе красящее вещество – основание, то они назыв</w:t>
      </w:r>
      <w:r w:rsidRPr="00B3488C">
        <w:rPr>
          <w:rFonts w:ascii="Times New Roman" w:hAnsi="Times New Roman"/>
          <w:sz w:val="24"/>
        </w:rPr>
        <w:t>а</w:t>
      </w:r>
      <w:r w:rsidRPr="00B3488C">
        <w:rPr>
          <w:rFonts w:ascii="Times New Roman" w:hAnsi="Times New Roman"/>
          <w:sz w:val="24"/>
        </w:rPr>
        <w:t>ются основными, если остаток кислоты – кислыми.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lastRenderedPageBreak/>
        <w:t>К основным красителям относятся сафранин, генциановый фиолетовый, метилен</w:t>
      </w:r>
      <w:r w:rsidRPr="00B3488C">
        <w:rPr>
          <w:rFonts w:ascii="Times New Roman" w:hAnsi="Times New Roman"/>
          <w:sz w:val="24"/>
        </w:rPr>
        <w:t>о</w:t>
      </w:r>
      <w:r w:rsidRPr="00B3488C">
        <w:rPr>
          <w:rFonts w:ascii="Times New Roman" w:hAnsi="Times New Roman"/>
          <w:sz w:val="24"/>
        </w:rPr>
        <w:t>вый зеленый, синий и фиолетовый, фуксин основной и др.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К кислым красителям относятся Конго красный, эозин, кислый фуксин, пикриновая кислота и др.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B3488C">
        <w:rPr>
          <w:rFonts w:ascii="Times New Roman" w:hAnsi="Times New Roman"/>
          <w:sz w:val="24"/>
        </w:rPr>
        <w:t>Красители обычно употребляют в виде водных или спиртовых растворов. Водные растворы чаще готовят в концентрации 1–2 %, спиртовые – на 50–70 % спирте, хранят в темном месте.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sz w:val="24"/>
        </w:rPr>
      </w:pPr>
      <w:r w:rsidRPr="00B3488C">
        <w:rPr>
          <w:sz w:val="24"/>
        </w:rPr>
        <w:t>В зависимости от объекта и красителя окрашивание ведут двумя способами: пр</w:t>
      </w:r>
      <w:r w:rsidRPr="00B3488C">
        <w:rPr>
          <w:sz w:val="24"/>
        </w:rPr>
        <w:t>о</w:t>
      </w:r>
      <w:r w:rsidRPr="00B3488C">
        <w:rPr>
          <w:sz w:val="24"/>
        </w:rPr>
        <w:t>грессивным и регрессивным. В первом случае срез помещают в слабый раствор красителя и окрашивают довольно продолжительное время. Вначале окраска бывает слабой, со вр</w:t>
      </w:r>
      <w:r w:rsidRPr="00B3488C">
        <w:rPr>
          <w:sz w:val="24"/>
        </w:rPr>
        <w:t>е</w:t>
      </w:r>
      <w:r w:rsidRPr="00B3488C">
        <w:rPr>
          <w:sz w:val="24"/>
        </w:rPr>
        <w:t>менем она прогрессирует. При регрессивном способе окрашивания срез заведомо пер</w:t>
      </w:r>
      <w:r w:rsidRPr="00B3488C">
        <w:rPr>
          <w:sz w:val="24"/>
        </w:rPr>
        <w:t>е</w:t>
      </w:r>
      <w:r w:rsidRPr="00B3488C">
        <w:rPr>
          <w:sz w:val="24"/>
        </w:rPr>
        <w:t>крашивают в концентрированном красителе, а избыток красителя в дальнейшем отмывают соответствующим растворителем (дифференцировка).</w:t>
      </w:r>
    </w:p>
    <w:p w:rsidR="004F35AC" w:rsidRPr="00B3488C" w:rsidRDefault="004F35AC" w:rsidP="00B3488C">
      <w:pPr>
        <w:pStyle w:val="FR1"/>
        <w:spacing w:line="288" w:lineRule="auto"/>
        <w:ind w:left="0" w:firstLine="567"/>
        <w:jc w:val="both"/>
        <w:rPr>
          <w:sz w:val="24"/>
        </w:rPr>
      </w:pPr>
      <w:r w:rsidRPr="00B3488C">
        <w:rPr>
          <w:sz w:val="24"/>
        </w:rPr>
        <w:t>В цитологической и эмбриологической практике часто употребляют так называемую комбинированную окраску препаратов двумя или тремя красителями.</w:t>
      </w:r>
    </w:p>
    <w:p w:rsidR="004F35AC" w:rsidRPr="00B3488C" w:rsidRDefault="004F35AC" w:rsidP="00F51BC5">
      <w:pPr>
        <w:pStyle w:val="FR1"/>
        <w:spacing w:line="288" w:lineRule="auto"/>
        <w:ind w:left="0" w:firstLine="567"/>
        <w:jc w:val="both"/>
        <w:rPr>
          <w:b/>
          <w:sz w:val="24"/>
        </w:rPr>
      </w:pPr>
      <w:r w:rsidRPr="00B3488C">
        <w:rPr>
          <w:sz w:val="24"/>
        </w:rPr>
        <w:t>Способы приготовления красителей и методы окраски разработаны различными и</w:t>
      </w:r>
      <w:r w:rsidRPr="00B3488C">
        <w:rPr>
          <w:sz w:val="24"/>
        </w:rPr>
        <w:t>с</w:t>
      </w:r>
      <w:r w:rsidRPr="00B3488C">
        <w:rPr>
          <w:sz w:val="24"/>
        </w:rPr>
        <w:t>следователями и поэтому носят сложные названия: «окрашивание гематоксилином до Гейденгайну при приготовлении постоянных препаратов по Навашину»; «окрашивание реактивом Шиффа (кармином) по Фёльгену» и др.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0"/>
        </w:rPr>
      </w:pPr>
    </w:p>
    <w:p w:rsidR="004F35AC" w:rsidRPr="00B3488C" w:rsidRDefault="004F35AC" w:rsidP="00B3488C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3488C">
        <w:rPr>
          <w:rFonts w:ascii="Times New Roman" w:hAnsi="Times New Roman" w:cs="Times New Roman"/>
          <w:b/>
          <w:sz w:val="24"/>
          <w:szCs w:val="20"/>
        </w:rPr>
        <w:t>Тема 3. Строение растительной клетки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0"/>
        </w:rPr>
      </w:pP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B3488C">
        <w:rPr>
          <w:rFonts w:ascii="Times New Roman" w:hAnsi="Times New Roman" w:cs="Times New Roman"/>
          <w:sz w:val="24"/>
          <w:szCs w:val="20"/>
        </w:rPr>
        <w:t>Клетка – структурная основная и физиологическая единица любого живого органи</w:t>
      </w:r>
      <w:r w:rsidRPr="00B3488C">
        <w:rPr>
          <w:rFonts w:ascii="Times New Roman" w:hAnsi="Times New Roman" w:cs="Times New Roman"/>
          <w:sz w:val="24"/>
          <w:szCs w:val="20"/>
        </w:rPr>
        <w:t>з</w:t>
      </w:r>
      <w:r w:rsidRPr="00B3488C">
        <w:rPr>
          <w:rFonts w:ascii="Times New Roman" w:hAnsi="Times New Roman" w:cs="Times New Roman"/>
          <w:sz w:val="24"/>
          <w:szCs w:val="20"/>
        </w:rPr>
        <w:t>ма. Впервые клеточное строение у растений наблюдал и описал Роберт Гук (1665). Н</w:t>
      </w:r>
      <w:r w:rsidRPr="00B3488C">
        <w:rPr>
          <w:rFonts w:ascii="Times New Roman" w:hAnsi="Times New Roman" w:cs="Times New Roman"/>
          <w:sz w:val="24"/>
          <w:szCs w:val="20"/>
        </w:rPr>
        <w:t>е</w:t>
      </w:r>
      <w:r w:rsidRPr="00B3488C">
        <w:rPr>
          <w:rFonts w:ascii="Times New Roman" w:hAnsi="Times New Roman" w:cs="Times New Roman"/>
          <w:sz w:val="24"/>
          <w:szCs w:val="20"/>
        </w:rPr>
        <w:t>мецкие ученые зоолог Т. Шванн и ботаник М. Шлейден сформулировали клеточную те</w:t>
      </w:r>
      <w:r w:rsidRPr="00B3488C">
        <w:rPr>
          <w:rFonts w:ascii="Times New Roman" w:hAnsi="Times New Roman" w:cs="Times New Roman"/>
          <w:sz w:val="24"/>
          <w:szCs w:val="20"/>
        </w:rPr>
        <w:t>о</w:t>
      </w:r>
      <w:r w:rsidRPr="00B3488C">
        <w:rPr>
          <w:rFonts w:ascii="Times New Roman" w:hAnsi="Times New Roman" w:cs="Times New Roman"/>
          <w:sz w:val="24"/>
          <w:szCs w:val="20"/>
        </w:rPr>
        <w:t>рию (1838–1839 гг.). Главный тезис клеточной теории – признание общего для всех орг</w:t>
      </w:r>
      <w:r w:rsidRPr="00B3488C">
        <w:rPr>
          <w:rFonts w:ascii="Times New Roman" w:hAnsi="Times New Roman" w:cs="Times New Roman"/>
          <w:sz w:val="24"/>
          <w:szCs w:val="20"/>
        </w:rPr>
        <w:t>а</w:t>
      </w:r>
      <w:r w:rsidRPr="00B3488C">
        <w:rPr>
          <w:rFonts w:ascii="Times New Roman" w:hAnsi="Times New Roman" w:cs="Times New Roman"/>
          <w:sz w:val="24"/>
          <w:szCs w:val="20"/>
        </w:rPr>
        <w:t>низмов принципа клеточного строения и роста.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B3488C">
        <w:rPr>
          <w:rFonts w:ascii="Times New Roman" w:hAnsi="Times New Roman" w:cs="Times New Roman"/>
          <w:sz w:val="24"/>
          <w:szCs w:val="20"/>
        </w:rPr>
        <w:t>Известно два типа клеток: прокариотическая и эукариотическая. К прокариотич</w:t>
      </w:r>
      <w:r w:rsidRPr="00B3488C">
        <w:rPr>
          <w:rFonts w:ascii="Times New Roman" w:hAnsi="Times New Roman" w:cs="Times New Roman"/>
          <w:sz w:val="24"/>
          <w:szCs w:val="20"/>
        </w:rPr>
        <w:t>е</w:t>
      </w:r>
      <w:r w:rsidRPr="00B3488C">
        <w:rPr>
          <w:rFonts w:ascii="Times New Roman" w:hAnsi="Times New Roman" w:cs="Times New Roman"/>
          <w:sz w:val="24"/>
          <w:szCs w:val="20"/>
        </w:rPr>
        <w:t>скому типу относятся клетки бактерий, синезеленых водорослей, которые не имеют кл</w:t>
      </w:r>
      <w:r w:rsidRPr="00B3488C">
        <w:rPr>
          <w:rFonts w:ascii="Times New Roman" w:hAnsi="Times New Roman" w:cs="Times New Roman"/>
          <w:sz w:val="24"/>
          <w:szCs w:val="20"/>
        </w:rPr>
        <w:t>е</w:t>
      </w:r>
      <w:r w:rsidRPr="00B3488C">
        <w:rPr>
          <w:rFonts w:ascii="Times New Roman" w:hAnsi="Times New Roman" w:cs="Times New Roman"/>
          <w:sz w:val="24"/>
          <w:szCs w:val="20"/>
        </w:rPr>
        <w:t>точного ядра, клетки всех остальных одноклеточных и многоклеточных растений, живо</w:t>
      </w:r>
      <w:r w:rsidRPr="00B3488C">
        <w:rPr>
          <w:rFonts w:ascii="Times New Roman" w:hAnsi="Times New Roman" w:cs="Times New Roman"/>
          <w:sz w:val="24"/>
          <w:szCs w:val="20"/>
        </w:rPr>
        <w:t>т</w:t>
      </w:r>
      <w:r w:rsidRPr="00B3488C">
        <w:rPr>
          <w:rFonts w:ascii="Times New Roman" w:hAnsi="Times New Roman" w:cs="Times New Roman"/>
          <w:sz w:val="24"/>
          <w:szCs w:val="20"/>
        </w:rPr>
        <w:t xml:space="preserve">ных и человека относятся эукариотическому типу клеток. Они содержат сложное ядро, отграниченное от цитоплазмы ядерной оболочкой. </w:t>
      </w:r>
    </w:p>
    <w:p w:rsidR="000E0620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B3488C">
        <w:rPr>
          <w:rFonts w:ascii="Times New Roman" w:hAnsi="Times New Roman" w:cs="Times New Roman"/>
          <w:sz w:val="24"/>
          <w:szCs w:val="20"/>
        </w:rPr>
        <w:t>Растительные клетки имеют различную форму, которая зависит, главным образом, от выполняемой ей функции. В основном клетки делятся на два типа: паренхимные и пр</w:t>
      </w:r>
      <w:r w:rsidRPr="00B3488C">
        <w:rPr>
          <w:rFonts w:ascii="Times New Roman" w:hAnsi="Times New Roman" w:cs="Times New Roman"/>
          <w:sz w:val="24"/>
          <w:szCs w:val="20"/>
        </w:rPr>
        <w:t>о</w:t>
      </w:r>
      <w:r w:rsidRPr="00B3488C">
        <w:rPr>
          <w:rFonts w:ascii="Times New Roman" w:hAnsi="Times New Roman" w:cs="Times New Roman"/>
          <w:sz w:val="24"/>
          <w:szCs w:val="20"/>
        </w:rPr>
        <w:t xml:space="preserve">зенхимные. Паренхимные клетки имеют примерно одинаковую длину, ширину и высоту. Прозенхимные – клетки сильно вытянуты в длину (рисунок </w:t>
      </w:r>
      <w:r w:rsidR="003D0DBC">
        <w:rPr>
          <w:rFonts w:ascii="Times New Roman" w:hAnsi="Times New Roman" w:cs="Times New Roman"/>
          <w:sz w:val="24"/>
          <w:szCs w:val="20"/>
        </w:rPr>
        <w:t>39</w:t>
      </w:r>
      <w:r w:rsidRPr="00B3488C">
        <w:rPr>
          <w:rFonts w:ascii="Times New Roman" w:hAnsi="Times New Roman" w:cs="Times New Roman"/>
          <w:sz w:val="24"/>
          <w:szCs w:val="20"/>
        </w:rPr>
        <w:t>).</w:t>
      </w:r>
    </w:p>
    <w:p w:rsidR="004F35AC" w:rsidRDefault="000E0620" w:rsidP="000E0620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20"/>
        </w:rPr>
      </w:pPr>
      <w:r w:rsidRPr="000E0620">
        <w:rPr>
          <w:rFonts w:ascii="Times New Roman" w:hAnsi="Times New Roman" w:cs="Times New Roman"/>
          <w:noProof/>
          <w:sz w:val="16"/>
          <w:szCs w:val="20"/>
          <w:lang w:eastAsia="ru-RU"/>
        </w:rPr>
        <w:lastRenderedPageBreak/>
        <w:drawing>
          <wp:inline distT="0" distB="0" distL="0" distR="0">
            <wp:extent cx="1155069" cy="1381539"/>
            <wp:effectExtent l="19050" t="0" r="6981" b="0"/>
            <wp:docPr id="1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print"/>
                    <a:srcRect l="23770" t="41973" r="60881" b="44962"/>
                    <a:stretch/>
                  </pic:blipFill>
                  <pic:spPr bwMode="auto">
                    <a:xfrm>
                      <a:off x="0" y="0"/>
                      <a:ext cx="1155069" cy="138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0620">
        <w:rPr>
          <w:rFonts w:ascii="Times New Roman" w:hAnsi="Times New Roman" w:cs="Times New Roman"/>
          <w:noProof/>
          <w:sz w:val="16"/>
          <w:szCs w:val="20"/>
          <w:lang w:eastAsia="ru-RU"/>
        </w:rPr>
        <w:drawing>
          <wp:inline distT="0" distB="0" distL="0" distR="0">
            <wp:extent cx="918265" cy="2074250"/>
            <wp:effectExtent l="590550" t="0" r="586685" b="0"/>
            <wp:docPr id="1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 cstate="print"/>
                    <a:srcRect l="57844" t="40841" r="17499" b="19457"/>
                    <a:stretch/>
                  </pic:blipFill>
                  <pic:spPr bwMode="auto">
                    <a:xfrm rot="16200000">
                      <a:off x="0" y="0"/>
                      <a:ext cx="939675" cy="21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B3488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  <w:r w:rsidRPr="00B3488C">
        <w:rPr>
          <w:rFonts w:ascii="Times New Roman" w:hAnsi="Times New Roman" w:cs="Times New Roman"/>
          <w:b/>
          <w:szCs w:val="20"/>
        </w:rPr>
        <w:t xml:space="preserve">Рисунок </w:t>
      </w:r>
      <w:r w:rsidR="003D0DBC">
        <w:rPr>
          <w:rFonts w:ascii="Times New Roman" w:hAnsi="Times New Roman" w:cs="Times New Roman"/>
          <w:b/>
          <w:szCs w:val="20"/>
        </w:rPr>
        <w:t>39</w:t>
      </w:r>
      <w:r w:rsidR="00F51BC5">
        <w:rPr>
          <w:rFonts w:ascii="Times New Roman" w:hAnsi="Times New Roman" w:cs="Times New Roman"/>
          <w:b/>
          <w:szCs w:val="20"/>
        </w:rPr>
        <w:t xml:space="preserve"> –</w:t>
      </w:r>
      <w:r w:rsidRPr="00B3488C">
        <w:rPr>
          <w:rFonts w:ascii="Times New Roman" w:hAnsi="Times New Roman" w:cs="Times New Roman"/>
          <w:b/>
          <w:szCs w:val="20"/>
        </w:rPr>
        <w:t xml:space="preserve"> Паренхимные (а) и прозенхимные (б) растительные клетки</w:t>
      </w:r>
    </w:p>
    <w:p w:rsidR="004F35AC" w:rsidRPr="00B3488C" w:rsidRDefault="004F35AC" w:rsidP="00B3488C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B3488C">
        <w:rPr>
          <w:rFonts w:ascii="Times New Roman" w:hAnsi="Times New Roman" w:cs="Times New Roman"/>
          <w:sz w:val="24"/>
          <w:szCs w:val="20"/>
        </w:rPr>
        <w:t>Растительная клетка состоит из живого вещества – протопласта, и неживых внутр</w:t>
      </w:r>
      <w:r w:rsidRPr="00B3488C">
        <w:rPr>
          <w:rFonts w:ascii="Times New Roman" w:hAnsi="Times New Roman" w:cs="Times New Roman"/>
          <w:sz w:val="24"/>
          <w:szCs w:val="20"/>
        </w:rPr>
        <w:t>и</w:t>
      </w:r>
      <w:r w:rsidRPr="00B3488C">
        <w:rPr>
          <w:rFonts w:ascii="Times New Roman" w:hAnsi="Times New Roman" w:cs="Times New Roman"/>
          <w:sz w:val="24"/>
          <w:szCs w:val="20"/>
        </w:rPr>
        <w:t>клеточных включений – производных протопласта, которые являются продуктами его жизнедеятельности и составляют парапласт клетки. Протопласт составляют: цитоплазма, эндоплазматическая сеть, рибосомы, митохондрии, ядро, пластиды, комплекс Гольджи, микрофиламенты, микротрубочки. Каждый органоид выполняет свою функцию. Пар</w:t>
      </w:r>
      <w:r w:rsidRPr="00B3488C">
        <w:rPr>
          <w:rFonts w:ascii="Times New Roman" w:hAnsi="Times New Roman" w:cs="Times New Roman"/>
          <w:sz w:val="24"/>
          <w:szCs w:val="20"/>
        </w:rPr>
        <w:t>а</w:t>
      </w:r>
      <w:r w:rsidRPr="00B3488C">
        <w:rPr>
          <w:rFonts w:ascii="Times New Roman" w:hAnsi="Times New Roman" w:cs="Times New Roman"/>
          <w:sz w:val="24"/>
          <w:szCs w:val="20"/>
        </w:rPr>
        <w:t>пласт включает: вакуоль, клеточную стенку, запасные питательные вещества и физиол</w:t>
      </w:r>
      <w:r w:rsidRPr="00B3488C">
        <w:rPr>
          <w:rFonts w:ascii="Times New Roman" w:hAnsi="Times New Roman" w:cs="Times New Roman"/>
          <w:sz w:val="24"/>
          <w:szCs w:val="20"/>
        </w:rPr>
        <w:t>о</w:t>
      </w:r>
      <w:r w:rsidRPr="00B3488C">
        <w:rPr>
          <w:rFonts w:ascii="Times New Roman" w:hAnsi="Times New Roman" w:cs="Times New Roman"/>
          <w:sz w:val="24"/>
          <w:szCs w:val="20"/>
        </w:rPr>
        <w:t>гиче</w:t>
      </w:r>
      <w:r w:rsidR="007F1E7E">
        <w:rPr>
          <w:rFonts w:ascii="Times New Roman" w:hAnsi="Times New Roman" w:cs="Times New Roman"/>
          <w:sz w:val="24"/>
          <w:szCs w:val="20"/>
        </w:rPr>
        <w:t>ски активные вещества (рисунок 4</w:t>
      </w:r>
      <w:r w:rsidR="00601388">
        <w:rPr>
          <w:rFonts w:ascii="Times New Roman" w:hAnsi="Times New Roman" w:cs="Times New Roman"/>
          <w:sz w:val="24"/>
          <w:szCs w:val="20"/>
        </w:rPr>
        <w:t>0</w:t>
      </w:r>
      <w:r w:rsidRPr="00B3488C">
        <w:rPr>
          <w:rFonts w:ascii="Times New Roman" w:hAnsi="Times New Roman" w:cs="Times New Roman"/>
          <w:sz w:val="24"/>
          <w:szCs w:val="20"/>
        </w:rPr>
        <w:t>).</w: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 w:rsidRPr="00615187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Прямоугольник 33" o:spid="_x0000_s1028" style="position:absolute;left:0;text-align:left;margin-left:107.7pt;margin-top:0;width:85pt;height:16.4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46633D">
                    <w:rPr>
                      <w:rFonts w:ascii="Times New Roman" w:hAnsi="Times New Roman" w:cs="Times New Roman"/>
                      <w:sz w:val="16"/>
                    </w:rPr>
                    <w:t>Клетка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7" o:spid="_x0000_s1151" type="#_x0000_t32" style="position:absolute;left:0;text-align:left;margin-left:156.45pt;margin-top:5.1pt;width:12.45pt;height:7.9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" strokecolor="black [3213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34" o:spid="_x0000_s1150" type="#_x0000_t32" style="position:absolute;left:0;text-align:left;margin-left:122.4pt;margin-top:5.1pt;width:12.4pt;height:7.9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" strokecolor="black [3213]">
            <v:stroke endarrow="open"/>
            <o:lock v:ext="edit" shapetype="f"/>
          </v:shape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41" o:spid="_x0000_s1029" style="position:absolute;left:0;text-align:left;margin-left:145.05pt;margin-top:1.35pt;width:82.2pt;height:17.5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" fillcolor="window" strokecolor="windowText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46633D">
                    <w:rPr>
                      <w:rFonts w:ascii="Times New Roman" w:hAnsi="Times New Roman" w:cs="Times New Roman"/>
                      <w:sz w:val="16"/>
                    </w:rPr>
                    <w:t>протоплазма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40" o:spid="_x0000_s1030" style="position:absolute;left:0;text-align:left;margin-left:55.6pt;margin-top:1.3pt;width:79.3pt;height:17.5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Оболочка клетки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52" o:spid="_x0000_s1149" style="position:absolute;left:0;text-align:left;z-index:251675648;visibility:visible;mso-wrap-distance-left:3.17497mm;mso-wrap-distance-right:3.17497mm;mso-height-relative:margin" from="192.75pt,7.4pt" to="192.7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" strokecolor="black [3213]">
            <o:lock v:ext="edit" shapetype="f"/>
          </v:line>
        </w:pict>
      </w:r>
    </w:p>
    <w:p w:rsidR="004F35AC" w:rsidRPr="008B4164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88" o:spid="_x0000_s1148" type="#_x0000_t32" style="position:absolute;left:0;text-align:left;margin-left:252.25pt;margin-top:9pt;width:11.3pt;height:0;z-index:2517022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" strokecolor="black [3213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87" o:spid="_x0000_s1031" style="position:absolute;left:0;text-align:left;margin-left:263.6pt;margin-top:-.05pt;width:49.3pt;height:17.5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Оболочка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48" o:spid="_x0000_s1032" style="position:absolute;left:0;text-align:left;margin-left:216.6pt;margin-top:-.3pt;width:35.6pt;height:15.8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ядро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53" o:spid="_x0000_s1147" type="#_x0000_t32" style="position:absolute;left:0;text-align:left;margin-left:175.15pt;margin-top:9pt;width:41.35pt;height:0;z-index:251676672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" strokecolor="black [3213]">
            <v:stroke startarrow="open"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51" o:spid="_x0000_s1033" style="position:absolute;left:0;text-align:left;margin-left:24.3pt;margin-top:2.55pt;width:52.7pt;height:17.5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матрикс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47" o:spid="_x0000_s1034" style="position:absolute;left:0;text-align:left;margin-left:108.25pt;margin-top:-.3pt;width:66.85pt;height:17.5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цитоплазма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89" o:spid="_x0000_s1146" type="#_x0000_t32" style="position:absolute;left:0;text-align:left;margin-left:239.8pt;margin-top:2.8pt;width:28.85pt;height:20.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" strokecolor="black [3213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83" o:spid="_x0000_s1145" type="#_x0000_t32" style="position:absolute;left:0;text-align:left;margin-left:111.7pt;margin-top:5.75pt;width:.05pt;height:147.95pt;z-index:251697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" strokecolor="black [3213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84" o:spid="_x0000_s1144" type="#_x0000_t32" style="position:absolute;left:0;text-align:left;margin-left:156.45pt;margin-top:5.75pt;width:0;height:17pt;z-index:2516981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" strokecolor="black [3213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72" o:spid="_x0000_s1143" type="#_x0000_t32" style="position:absolute;left:0;text-align:left;margin-left:48.15pt;margin-top:9.4pt;width:0;height:9.65pt;z-index:25168588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" strokecolor="black [3213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54" o:spid="_x0000_s1142" type="#_x0000_t32" style="position:absolute;left:0;text-align:left;margin-left:77.05pt;margin-top:.9pt;width:30.05pt;height:0;flip:x;z-index:25167769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" strokecolor="black [3213]">
            <v:stroke endarrow="open"/>
            <o:lock v:ext="edit" shapetype="f"/>
          </v:shape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74" o:spid="_x0000_s1141" style="position:absolute;left:0;text-align:left;flip:y;z-index:251687936;visibility:visible;mso-wrap-distance-left:3.17497mm;mso-wrap-distance-right:3.17497mm;mso-height-relative:margin" from="52.15pt,8.65pt" to="52.1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76" o:spid="_x0000_s1140" style="position:absolute;left:0;text-align:left;z-index:251689984;visibility:visible;mso-wrap-distance-left:3.17497mm;mso-wrap-distance-right:3.17497mm" from="93.45pt,8.5pt" to="93.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75" o:spid="_x0000_s1139" style="position:absolute;left:0;text-align:left;z-index:251688960;visibility:visible;mso-wrap-distance-left:3.17497mm;mso-wrap-distance-right:3.17497mm" from="68.5pt,8.45pt" to="68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73" o:spid="_x0000_s1138" style="position:absolute;left:0;text-align:left;z-index:251686912;visibility:visible;mso-wrap-distance-left:3.17497mm;mso-wrap-distance-right:3.17497mm" from="24.3pt,8.5pt" to="24.3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71" o:spid="_x0000_s1137" style="position:absolute;left:0;text-align:left;z-index:251684864;visibility:visible;mso-wrap-distance-top:-3e-5mm;mso-wrap-distance-bottom:-3e-5mm" from="24.3pt,8.45pt" to="93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" strokecolor="black [3213]">
            <o:lock v:ext="edit" shapetype="f"/>
          </v:line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86" o:spid="_x0000_s1035" style="position:absolute;left:0;text-align:left;margin-left:257.35pt;margin-top:.35pt;width:60.65pt;height:16.9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кариоплазма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70" o:spid="_x0000_s1036" style="position:absolute;left:0;text-align:left;margin-left:128.6pt;margin-top:-.2pt;width:53.25pt;height:16.9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включения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50" o:spid="_x0000_s1037" style="position:absolute;left:0;text-align:left;margin-left:12.45pt;margin-top:2.3pt;width:22.1pt;height:44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мембраны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49" o:spid="_x0000_s1038" style="position:absolute;left:0;text-align:left;margin-left:39.1pt;margin-top:3.9pt;width:19.8pt;height:38.5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зерна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57" o:spid="_x0000_s1039" style="position:absolute;left:0;text-align:left;margin-left:87.35pt;margin-top:2.05pt;width:19.75pt;height:74.8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" fillcolor="white [3201]" strokecolor="black [3213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однородная плазма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46" o:spid="_x0000_s1040" style="position:absolute;left:0;text-align:left;margin-left:64.05pt;margin-top:3.4pt;width:20.35pt;height:43.1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" fillcolor="white [3201]" strokecolor="black [3200]">
            <v:path arrowok="t"/>
            <v:textbox style="layout-flow:vertical;mso-layout-flow-alt:bottom-to-top">
              <w:txbxContent>
                <w:p w:rsidR="00401FCF" w:rsidRPr="006A443B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6A443B">
                    <w:rPr>
                      <w:rFonts w:ascii="Times New Roman" w:hAnsi="Times New Roman" w:cs="Times New Roman"/>
                      <w:sz w:val="16"/>
                    </w:rPr>
                    <w:t>палочки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98" o:spid="_x0000_s1136" type="#_x0000_t32" style="position:absolute;left:0;text-align:left;margin-left:291.4pt;margin-top:5.2pt;width:0;height:89.55pt;z-index:251712512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" strokecolor="black [3213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78" o:spid="_x0000_s1135" type="#_x0000_t32" style="position:absolute;left:0;text-align:left;margin-left:160.4pt;margin-top:5.8pt;width:0;height:8.5pt;z-index:251692032;visibility:visible;mso-wrap-distance-left:3.17497mm;mso-wrap-distance-right:3.17497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" strokecolor="black [3213]">
            <v:stroke endarrow="open"/>
            <o:lock v:ext="edit" shapetype="f"/>
          </v:shape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94" o:spid="_x0000_s1041" style="position:absolute;left:0;text-align:left;margin-left:260.75pt;margin-top:9.15pt;width:21.5pt;height:40.7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гормоны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93" o:spid="_x0000_s1042" style="position:absolute;left:0;text-align:left;margin-left:235.2pt;margin-top:9.15pt;width:21.5pt;height:48.7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ферменты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92" o:spid="_x0000_s1043" style="position:absolute;left:0;text-align:left;margin-left:209.7pt;margin-top:8.55pt;width:21.5pt;height:54.4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витамины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68" o:spid="_x0000_s1044" style="position:absolute;left:0;text-align:left;margin-left:186.45pt;margin-top:8pt;width:20.4pt;height:78.7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Кристаллы солей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81" o:spid="_x0000_s1134" style="position:absolute;left:0;text-align:left;z-index:251695104;visibility:visible;mso-wrap-distance-left:3.17497mm;mso-wrap-distance-right:3.17497mm;mso-width-relative:margin" from="174.5pt,3.35pt" to="174.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66" o:spid="_x0000_s1045" style="position:absolute;left:0;text-align:left;margin-left:162.65pt;margin-top:9.15pt;width:22.1pt;height:67.4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Капельки жира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80" o:spid="_x0000_s1133" style="position:absolute;left:0;text-align:left;z-index:251694080;visibility:visible;mso-wrap-distance-left:3.17497mm;mso-wrap-distance-right:3.17497mm;mso-width-relative:margin;mso-height-relative:margin" from="151.9pt,1.95pt" to="151.9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67" o:spid="_x0000_s1046" style="position:absolute;left:0;text-align:left;margin-left:140.5pt;margin-top:9.1pt;width:20.4pt;height:79.3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Алейроновые зерна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69" o:spid="_x0000_s1047" style="position:absolute;left:0;text-align:left;margin-left:117.4pt;margin-top:9.1pt;width:21.45pt;height:79.3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крахмальные зерна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97" o:spid="_x0000_s1132" style="position:absolute;left:0;text-align:left;z-index:251711488;visibility:visible;mso-wrap-distance-left:3.17497mm;mso-wrap-distance-right:3.17497mm" from="272pt,1.75pt" to="27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96" o:spid="_x0000_s1131" style="position:absolute;left:0;text-align:left;z-index:251710464;visibility:visible;mso-wrap-distance-left:3.17497mm;mso-wrap-distance-right:3.17497mm" from="248.25pt,2.4pt" to="248.2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95" o:spid="_x0000_s1130" style="position:absolute;left:0;text-align:left;z-index:251709440;visibility:visible;mso-wrap-distance-left:3.17497mm;mso-wrap-distance-right:3.17497mm" from="222.75pt,3.5pt" to="222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82" o:spid="_x0000_s1129" style="position:absolute;left:0;text-align:left;z-index:251696128;visibility:visible;mso-wrap-distance-left:3.17497mm;mso-wrap-distance-right:3.17497mm" from="200.6pt,2.3pt" to="200.6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79" o:spid="_x0000_s1128" style="position:absolute;left:0;text-align:left;z-index:251693056;visibility:visible;mso-wrap-distance-left:3.17497mm;mso-wrap-distance-right:3.17497mm" from="122.4pt,2.3pt" to="122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77" o:spid="_x0000_s1127" style="position:absolute;left:0;text-align:left;flip:y;z-index:251691008;visibility:visible;mso-wrap-distance-top:-3e-5mm;mso-wrap-distance-bottom:-3e-5mm;mso-width-relative:margin" from="122.4pt,2.3pt" to="272.0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" strokecolor="black [3213]">
            <o:lock v:ext="edit" shapetype="f"/>
          </v:line>
        </w:pict>
      </w:r>
    </w:p>
    <w:p w:rsidR="004F35AC" w:rsidRPr="008B4164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 w:rsidRPr="008B4164">
        <w:rPr>
          <w:rFonts w:ascii="Times New Roman" w:hAnsi="Times New Roman" w:cs="Times New Roman"/>
          <w:szCs w:val="20"/>
        </w:rPr>
        <w:t xml:space="preserve">      </w:t>
      </w:r>
    </w:p>
    <w:p w:rsidR="004F35AC" w:rsidRPr="008B4164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</w:p>
    <w:p w:rsidR="004F35AC" w:rsidRPr="008B4164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</w:p>
    <w:p w:rsidR="004F35AC" w:rsidRPr="008B4164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</w:p>
    <w:p w:rsidR="004F35AC" w:rsidRPr="008B4164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 w:rsidRPr="00615187">
        <w:rPr>
          <w:noProof/>
          <w:sz w:val="24"/>
          <w:lang w:eastAsia="ru-RU"/>
        </w:rPr>
        <w:pict>
          <v:line id="Прямая соединительная линия 105" o:spid="_x0000_s1126" style="position:absolute;left:0;text-align:left;z-index:251719680;visibility:visible;mso-wrap-distance-left:3.17497mm;mso-wrap-distance-right:3.17497mm" from="299.25pt,5.25pt" to="299.2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" strokecolor="black [3213]">
            <o:lock v:ext="edit" shapetype="f"/>
          </v:line>
        </w:pict>
      </w:r>
      <w:r w:rsidRPr="00615187">
        <w:rPr>
          <w:noProof/>
          <w:sz w:val="24"/>
          <w:lang w:eastAsia="ru-RU"/>
        </w:rPr>
        <w:pict>
          <v:line id="Прямая соединительная линия 104" o:spid="_x0000_s1125" style="position:absolute;left:0;text-align:left;z-index:251718656;visibility:visible;mso-wrap-distance-left:3.17497mm;mso-wrap-distance-right:3.17497mm;mso-height-relative:margin" from="263.6pt,6.35pt" to="263.6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" strokecolor="black [3213]">
            <o:lock v:ext="edit" shapetype="f"/>
          </v:line>
        </w:pict>
      </w:r>
      <w:r w:rsidRPr="00615187">
        <w:rPr>
          <w:noProof/>
          <w:sz w:val="24"/>
          <w:lang w:eastAsia="ru-RU"/>
        </w:rPr>
        <w:pict>
          <v:line id="Прямая соединительная линия 103" o:spid="_x0000_s1124" style="position:absolute;left:0;text-align:left;z-index:251717632;visibility:visible;mso-wrap-distance-left:3.17497mm;mso-wrap-distance-right:3.17497mm" from="239.7pt,5.85pt" to="239.7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" strokecolor="black [3213]">
            <o:lock v:ext="edit" shapetype="f"/>
          </v:line>
        </w:pict>
      </w:r>
      <w:r w:rsidRPr="00615187">
        <w:rPr>
          <w:noProof/>
          <w:sz w:val="24"/>
          <w:lang w:eastAsia="ru-RU"/>
        </w:rPr>
        <w:pict>
          <v:line id="Прямая соединительная линия 102" o:spid="_x0000_s1123" style="position:absolute;left:0;text-align:left;z-index:251716608;visibility:visible;mso-wrap-distance-top:-3e-5mm;mso-wrap-distance-bottom:-3e-5mm;mso-width-relative:margin;mso-height-relative:margin" from="239.75pt,5.85pt" to="299.2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" strokecolor="black [3213]">
            <o:lock v:ext="edit" shapetype="f"/>
          </v:line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noProof/>
          <w:sz w:val="24"/>
          <w:lang w:eastAsia="ru-RU"/>
        </w:rPr>
      </w:pP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01" o:spid="_x0000_s1048" style="position:absolute;left:0;text-align:left;margin-left:222.65pt;margin-top:5.15pt;width:29.45pt;height:61.7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хроматиновое вещество</w:t>
                  </w:r>
                </w:p>
              </w:txbxContent>
            </v:textbox>
          </v:rect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00" o:spid="_x0000_s1049" style="position:absolute;left:0;text-align:left;margin-left:257.3pt;margin-top:5.9pt;width:21.5pt;height:54.4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ядрышко</w:t>
                  </w:r>
                </w:p>
              </w:txbxContent>
            </v:textbox>
          </v:rect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99" o:spid="_x0000_s1050" style="position:absolute;left:0;text-align:left;margin-left:284.55pt;margin-top:5.15pt;width:21.5pt;height:61.1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Матрикс ядра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noProof/>
          <w:sz w:val="24"/>
          <w:lang w:eastAsia="ru-RU"/>
        </w:rPr>
      </w:pP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26" o:spid="_x0000_s1122" style="position:absolute;left:0;text-align:left;z-index:251741184;visibility:visible;mso-height-relative:margin" from="100.35pt,7.85pt" to="101.4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" strokecolor="black [3213]">
            <o:lock v:ext="edit" shapetype="f"/>
          </v:lin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125" o:spid="_x0000_s1121" type="#_x0000_t32" style="position:absolute;left:0;text-align:left;margin-left:74.8pt;margin-top:7.85pt;width:32.95pt;height:0;flip:x;z-index:251740160;visibility:visible;mso-wrap-distance-top:-3e-5mm;mso-wrap-distance-bottom:-3e-5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" strokecolor="black [3213]">
            <v:stroke endarrow="open"/>
            <o:lock v:ext="edit" shapetype="f"/>
          </v:shap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85" o:spid="_x0000_s1051" style="position:absolute;left:0;text-align:left;margin-left:108.5pt;margin-top:.05pt;width:56.1pt;height:17.5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органоиды</w:t>
                  </w:r>
                </w:p>
              </w:txbxContent>
            </v:textbox>
          </v:rect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07" o:spid="_x0000_s1052" style="position:absolute;left:0;text-align:left;margin-left:15.7pt;margin-top:-.35pt;width:58.95pt;height:17.5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вакуоли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noProof/>
          <w:sz w:val="24"/>
          <w:lang w:eastAsia="ru-RU"/>
        </w:rPr>
      </w:pP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09" o:spid="_x0000_s1053" style="position:absolute;left:0;text-align:left;margin-left:111.05pt;margin-top:11.75pt;width:59.5pt;height:17.5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рибосомы</w:t>
                  </w:r>
                </w:p>
              </w:txbxContent>
            </v:textbox>
          </v:rect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90" o:spid="_x0000_s1054" style="position:absolute;left:0;text-align:left;margin-left:15.8pt;margin-top:11.75pt;width:77.65pt;height:17.5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аппарат Гольджи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pict>
          <v:shape id="Прямая со стрелкой 127" o:spid="_x0000_s1120" type="#_x0000_t32" style="position:absolute;left:0;text-align:left;margin-left:93.55pt;margin-top:5.95pt;width:18.2pt;height:0;z-index:251742208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" strokecolor="black [3213]">
            <v:stroke startarrow="open" endarrow="open"/>
            <o:lock v:ext="edit" shapetype="f"/>
          </v:shape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noProof/>
          <w:sz w:val="24"/>
          <w:lang w:eastAsia="ru-RU"/>
        </w:rPr>
      </w:pP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133" o:spid="_x0000_s1119" type="#_x0000_t32" style="position:absolute;left:0;text-align:left;margin-left:246pt;margin-top:1.85pt;width:22.65pt;height:18.1pt;flip:x;z-index:2517473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" strokecolor="black [3213]">
            <v:stroke endarrow="open"/>
            <o:lock v:ext="edit" shapetype="f"/>
          </v:shap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134" o:spid="_x0000_s1118" type="#_x0000_t32" style="position:absolute;left:0;text-align:left;margin-left:268.7pt;margin-top:1.85pt;width:10.15pt;height:23.25pt;z-index:2517483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" strokecolor="black [3213]">
            <v:stroke endarrow="open"/>
            <o:lock v:ext="edit" shapetype="f"/>
          </v:shap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10" o:spid="_x0000_s1055" style="position:absolute;left:0;text-align:left;margin-left:108.25pt;margin-top:6.45pt;width:51.55pt;height:17.5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лизосомы</w:t>
                  </w:r>
                </w:p>
              </w:txbxContent>
            </v:textbox>
          </v:rect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91" o:spid="_x0000_s1056" style="position:absolute;left:0;text-align:left;margin-left:15.2pt;margin-top:10.25pt;width:67.45pt;height:17.5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митохондрии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pict>
          <v:rect id="Прямоугольник 130" o:spid="_x0000_s1057" style="position:absolute;left:0;text-align:left;margin-left:192.7pt;margin-top:6.85pt;width:53.25pt;height:24.3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" fillcolor="white [3201]" strokecolor="black [3200]">
            <v:path arrowok="t"/>
            <v:textbox>
              <w:txbxContent>
                <w:p w:rsidR="00401FCF" w:rsidRPr="005218CB" w:rsidRDefault="00401FCF" w:rsidP="004F35A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Сферич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ское тел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ь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це</w:t>
                  </w:r>
                </w:p>
                <w:p w:rsidR="00401FCF" w:rsidRPr="005218CB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тельце</w:t>
                  </w:r>
                </w:p>
                <w:p w:rsidR="00401FCF" w:rsidRPr="005218CB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</w:txbxContent>
            </v:textbox>
          </v:rect>
        </w:pict>
      </w:r>
      <w:r>
        <w:rPr>
          <w:noProof/>
          <w:sz w:val="24"/>
          <w:lang w:eastAsia="ru-RU"/>
        </w:rPr>
        <w:pict>
          <v:rect id="Прямоугольник 131" o:spid="_x0000_s1058" style="position:absolute;left:0;text-align:left;margin-left:252.25pt;margin-top:12.1pt;width:57.2pt;height:37.8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" fillcolor="white [3201]" strokecolor="black [3200]">
            <v:path arrowok="t"/>
            <v:textbox>
              <w:txbxContent>
                <w:p w:rsidR="00401FCF" w:rsidRPr="005218CB" w:rsidRDefault="00401FCF" w:rsidP="004F35A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В основном состоит из белка</w:t>
                  </w:r>
                </w:p>
              </w:txbxContent>
            </v:textbox>
          </v:rect>
        </w:pict>
      </w:r>
      <w:r>
        <w:rPr>
          <w:noProof/>
          <w:sz w:val="24"/>
          <w:lang w:eastAsia="ru-RU"/>
        </w:rPr>
        <w:pict>
          <v:shape id="Прямая со стрелкой 128" o:spid="_x0000_s1117" type="#_x0000_t32" style="position:absolute;left:0;text-align:left;margin-left:82.75pt;margin-top:2.9pt;width:25.5pt;height:0;z-index:251743232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" strokecolor="black [3213]">
            <v:stroke startarrow="open" endarrow="open"/>
            <o:lock v:ext="edit" shapetype="f"/>
          </v:shape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noProof/>
          <w:sz w:val="24"/>
          <w:lang w:eastAsia="ru-RU"/>
        </w:rPr>
      </w:pP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08" o:spid="_x0000_s1059" style="position:absolute;left:0;text-align:left;margin-left:13.6pt;margin-top:5.3pt;width:70.8pt;height:29.9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spacing w:after="0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эндоплазмат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ческая сеть</w:t>
                  </w:r>
                </w:p>
              </w:txbxContent>
            </v:textbox>
          </v:rect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06" o:spid="_x0000_s1060" style="position:absolute;left:0;text-align:left;margin-left:111.55pt;margin-top:.5pt;width:58.95pt;height:17.5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пластиды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pict>
          <v:shape id="Прямая со стрелкой 129" o:spid="_x0000_s1116" type="#_x0000_t32" style="position:absolute;left:0;text-align:left;margin-left:84.4pt;margin-top:1pt;width:27.25pt;height:0;z-index:251744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" strokecolor="black [3213]">
            <v:stroke startarrow="open" endarrow="open"/>
            <o:lock v:ext="edit" shapetype="f"/>
          </v:shape>
        </w:pict>
      </w:r>
      <w:r>
        <w:rPr>
          <w:noProof/>
          <w:sz w:val="24"/>
          <w:lang w:eastAsia="ru-RU"/>
        </w:rPr>
        <w:pict>
          <v:shape id="Прямая со стрелкой 111" o:spid="_x0000_s1115" type="#_x0000_t32" style="position:absolute;left:0;text-align:left;margin-left:163.8pt;margin-top:4.4pt;width:0;height:11.3pt;z-index:25172582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" strokecolor="black [3213]">
            <v:stroke endarrow="open"/>
            <o:lock v:ext="edit" shapetype="f"/>
          </v:shape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noProof/>
          <w:sz w:val="24"/>
          <w:lang w:eastAsia="ru-RU"/>
        </w:rPr>
      </w:pP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37" o:spid="_x0000_s1061" style="position:absolute;left:0;text-align:left;margin-left:209.75pt;margin-top:11.25pt;width:69.1pt;height:17.55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протеопласты</w:t>
                  </w:r>
                </w:p>
              </w:txbxContent>
            </v:textbox>
          </v:rect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24" o:spid="_x0000_s1114" style="position:absolute;left:0;text-align:left;z-index:251739136;visibility:visible;mso-wrap-distance-left:3.17497mm;mso-wrap-distance-right:3.17497mm" from="74.8pt,18.15pt" to="74.8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" strokecolor="black [3213]">
            <o:lock v:ext="edit" shapetype="f"/>
          </v:lin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23" o:spid="_x0000_s1113" style="position:absolute;left:0;text-align:left;z-index:251738112;visibility:visible;mso-wrap-distance-left:3.17497mm;mso-wrap-distance-right:3.17497mm" from="41.95pt,18.15pt" to="41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" strokecolor="black [3213]">
            <o:lock v:ext="edit" shapetype="f"/>
          </v:lin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22" o:spid="_x0000_s1112" style="position:absolute;left:0;text-align:left;z-index:251737088;visibility:visible;mso-wrap-distance-top:-3e-5mm;mso-wrap-distance-bottom:-3e-5mm" from="41.95pt,18.25pt" to="74.8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" strokecolor="black [3213]">
            <o:lock v:ext="edit" shapetype="f"/>
          </v:lin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121" o:spid="_x0000_s1111" type="#_x0000_t32" style="position:absolute;left:0;text-align:left;margin-left:55.55pt;margin-top:8.35pt;width:0;height:9.8pt;z-index:25173606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" strokecolor="black [3213]">
            <v:stroke endarrow="open"/>
            <o:lock v:ext="edit" shapetype="f"/>
          </v:shap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17" o:spid="_x0000_s1110" style="position:absolute;left:0;text-align:left;flip:y;z-index:251731968;visibility:visible;mso-wrap-distance-left:3.17497mm;mso-wrap-distance-right:3.17497mm;mso-height-relative:margin" from="151.9pt,2.25pt" to="151.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" strokecolor="black [3213]">
            <o:lock v:ext="edit" shapetype="f"/>
          </v:lin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18" o:spid="_x0000_s1109" style="position:absolute;left:0;text-align:left;z-index:251732992;visibility:visible;mso-wrap-distance-left:3.17497mm;mso-wrap-distance-right:3.17497mm;mso-height-relative:margin" from="182.5pt,2.25pt" to="182.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" strokecolor="black [3213]">
            <o:lock v:ext="edit" shapetype="f"/>
          </v:lin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14" o:spid="_x0000_s1062" style="position:absolute;left:0;text-align:left;margin-left:122.4pt;margin-top:9.95pt;width:21.5pt;height:57.8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хлоропласты</w:t>
                  </w:r>
                </w:p>
              </w:txbxContent>
            </v:textbox>
          </v:rect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16" o:spid="_x0000_s1108" style="position:absolute;left:0;text-align:left;z-index:251730944;visibility:visible;mso-wrap-distance-left:3.17497mm;mso-wrap-distance-right:3.17497mm;mso-height-relative:margin" from="134.9pt,2.25pt" to="134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" strokecolor="black [3213]">
            <o:lock v:ext="edit" shapetype="f"/>
          </v:lin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15" o:spid="_x0000_s1107" style="position:absolute;left:0;text-align:left;z-index:251729920;visibility:visible;mso-wrap-distance-top:-3e-5mm;mso-wrap-distance-bottom:-3e-5mm;mso-height-relative:margin" from="134.9pt,2.25pt" to="182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" strokecolor="black [3213]">
            <o:lock v:ext="edit" shapetype="f"/>
          </v:line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12" o:spid="_x0000_s1063" style="position:absolute;left:0;text-align:left;margin-left:171.2pt;margin-top:10.25pt;width:21.5pt;height:54.4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лейкопласты</w:t>
                  </w:r>
                </w:p>
              </w:txbxContent>
            </v:textbox>
          </v:rect>
        </w:pict>
      </w:r>
      <w:r w:rsidRPr="00615187"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13" o:spid="_x0000_s1064" style="position:absolute;left:0;text-align:left;margin-left:145.8pt;margin-top:11.4pt;width:21.5pt;height:54.4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хромопласты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38" o:spid="_x0000_s1106" style="position:absolute;left:0;text-align:left;z-index:251752448;visibility:visible;mso-wrap-distance-left:3.17497mm;mso-wrap-distance-right:3.17497mm;mso-height-relative:margin" from="200.65pt,4.65pt" to="200.6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" strokecolor="black [3213]">
            <o:lock v:ext="edit" shapetype="f"/>
          </v:lin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19" o:spid="_x0000_s1065" style="position:absolute;left:0;text-align:left;margin-left:58.95pt;margin-top:8.1pt;width:38pt;height:36.25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агран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лярная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20" o:spid="_x0000_s1066" style="position:absolute;left:0;text-align:left;margin-left:19.85pt;margin-top:8.1pt;width:32.25pt;height:36.3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" fillcolor="white [3201]" strokecolor="black [3200]">
            <v:path arrowok="t"/>
            <v:textbox style="layout-flow:vertical;mso-layout-flow-alt:bottom-to-top">
              <w:txbxContent>
                <w:p w:rsidR="00401FCF" w:rsidRPr="0046633D" w:rsidRDefault="00401FCF" w:rsidP="004F35A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гран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16"/>
                    </w:rPr>
                    <w:t>лярная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39" o:spid="_x0000_s1105" style="position:absolute;left:0;text-align:left;z-index:251753472;visibility:visible;mso-wrap-distance-top:-3e-5mm;mso-wrap-distance-bottom:-3e-5mm" from="200.7pt,4.8pt" to="209.2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" strokecolor="black [3213]">
            <o:lock v:ext="edit" shapetype="f"/>
          </v:line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36" o:spid="_x0000_s1067" style="position:absolute;left:0;text-align:left;margin-left:209.75pt;margin-top:6.1pt;width:69.1pt;height:16.45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амилопласты</w:t>
                  </w:r>
                </w:p>
              </w:txbxContent>
            </v:textbox>
          </v:rect>
        </w:pict>
      </w:r>
    </w:p>
    <w:p w:rsidR="004F35AC" w:rsidRPr="008B4164" w:rsidRDefault="00615187" w:rsidP="004F35AC">
      <w:pPr>
        <w:spacing w:after="0" w:line="240" w:lineRule="auto"/>
        <w:ind w:firstLine="284"/>
        <w:jc w:val="righ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shape id="Прямая со стрелкой 142" o:spid="_x0000_s1104" type="#_x0000_t32" style="position:absolute;left:0;text-align:left;margin-left:192.75pt;margin-top:.4pt;width:7.95pt;height:0;z-index:2517565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" strokecolor="black [3213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40" o:spid="_x0000_s1103" style="position:absolute;left:0;text-align:left;z-index:251754496;visibility:visible;mso-wrap-distance-top:-3e-5mm;mso-wrap-distance-bottom:-3e-5mm" from="200.7pt,.4pt" to="209.2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" strokecolor="black [3213]">
            <o:lock v:ext="edit" shapetype="f"/>
          </v:line>
        </w:pict>
      </w:r>
    </w:p>
    <w:p w:rsidR="004F35AC" w:rsidRPr="008B4164" w:rsidRDefault="00615187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  <w:lang w:eastAsia="ru-RU"/>
        </w:rPr>
        <w:pict>
          <v:rect id="Прямоугольник 135" o:spid="_x0000_s1068" style="position:absolute;left:0;text-align:left;margin-left:209.15pt;margin-top:3.55pt;width:69.65pt;height:16.4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" fillcolor="white [3201]" strokecolor="black [3200]">
            <v:path arrowok="t"/>
            <v:textbox>
              <w:txbxContent>
                <w:p w:rsidR="00401FCF" w:rsidRPr="0046633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олеопласты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Cs w:val="20"/>
          <w:lang w:eastAsia="ru-RU"/>
        </w:rPr>
        <w:pict>
          <v:line id="Прямая соединительная линия 141" o:spid="_x0000_s1102" style="position:absolute;left:0;text-align:left;z-index:251755520;visibility:visible;mso-wrap-distance-top:-3e-5mm;mso-wrap-distance-bottom:-3e-5mm" from="200.7pt,9.8pt" to="209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" strokecolor="black [3213]">
            <o:lock v:ext="edit" shapetype="f"/>
          </v:line>
        </w:pict>
      </w:r>
    </w:p>
    <w:p w:rsidR="004F35AC" w:rsidRPr="008B4164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8"/>
          <w:szCs w:val="20"/>
        </w:rPr>
      </w:pP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  <w:r w:rsidRPr="00452CA6">
        <w:rPr>
          <w:rFonts w:ascii="Times New Roman" w:hAnsi="Times New Roman" w:cs="Times New Roman"/>
          <w:b/>
          <w:szCs w:val="20"/>
        </w:rPr>
        <w:t xml:space="preserve">Рисунок </w:t>
      </w:r>
      <w:r w:rsidR="007F1E7E">
        <w:rPr>
          <w:rFonts w:ascii="Times New Roman" w:hAnsi="Times New Roman" w:cs="Times New Roman"/>
          <w:b/>
          <w:szCs w:val="20"/>
        </w:rPr>
        <w:t>4</w:t>
      </w:r>
      <w:r w:rsidR="00601388">
        <w:rPr>
          <w:rFonts w:ascii="Times New Roman" w:hAnsi="Times New Roman" w:cs="Times New Roman"/>
          <w:b/>
          <w:szCs w:val="20"/>
        </w:rPr>
        <w:t>0 –</w:t>
      </w:r>
      <w:r w:rsidRPr="00452CA6">
        <w:rPr>
          <w:rFonts w:ascii="Times New Roman" w:hAnsi="Times New Roman" w:cs="Times New Roman"/>
          <w:b/>
          <w:szCs w:val="20"/>
        </w:rPr>
        <w:t xml:space="preserve"> Схема составных компонентов клетки</w:t>
      </w:r>
    </w:p>
    <w:p w:rsidR="00601388" w:rsidRPr="007F1E7E" w:rsidRDefault="00601388" w:rsidP="00601388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Cs w:val="20"/>
        </w:rPr>
      </w:pPr>
      <w:r w:rsidRPr="00B3488C">
        <w:rPr>
          <w:rFonts w:ascii="Times New Roman" w:hAnsi="Times New Roman" w:cs="Times New Roman"/>
          <w:b/>
          <w:sz w:val="24"/>
          <w:szCs w:val="20"/>
        </w:rPr>
        <w:lastRenderedPageBreak/>
        <w:t>Материалы и оборудование</w:t>
      </w:r>
      <w:r w:rsidRPr="00B3488C">
        <w:rPr>
          <w:rFonts w:ascii="Times New Roman" w:hAnsi="Times New Roman" w:cs="Times New Roman"/>
          <w:sz w:val="24"/>
          <w:szCs w:val="20"/>
        </w:rPr>
        <w:t>: микроскоп, предметные и покровные стекла, луковица лука, зрелые плоды рябины, раствор йода, листочки элодеи, семена бобовых (горох, ф</w:t>
      </w:r>
      <w:r w:rsidRPr="00B3488C">
        <w:rPr>
          <w:rFonts w:ascii="Times New Roman" w:hAnsi="Times New Roman" w:cs="Times New Roman"/>
          <w:sz w:val="24"/>
          <w:szCs w:val="20"/>
        </w:rPr>
        <w:t>а</w:t>
      </w:r>
      <w:r w:rsidRPr="00B3488C">
        <w:rPr>
          <w:rFonts w:ascii="Times New Roman" w:hAnsi="Times New Roman" w:cs="Times New Roman"/>
          <w:sz w:val="24"/>
          <w:szCs w:val="20"/>
        </w:rPr>
        <w:t>соль), кусочки клубней картофеля, пинцет, препаровальная игла.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20"/>
          <w:sz w:val="24"/>
          <w:szCs w:val="20"/>
        </w:rPr>
      </w:pPr>
      <w:r w:rsidRPr="00452CA6">
        <w:rPr>
          <w:rFonts w:ascii="Times New Roman" w:hAnsi="Times New Roman" w:cs="Times New Roman"/>
          <w:b/>
          <w:spacing w:val="20"/>
          <w:sz w:val="24"/>
          <w:szCs w:val="20"/>
        </w:rPr>
        <w:t>Задание 1. Изготовить препарат эпидермы сочной чешуи луковицы лука, рассмотреть и зарисовать строение клетки в капле воды и</w:t>
      </w:r>
      <w:r w:rsidR="0092371C">
        <w:rPr>
          <w:rFonts w:ascii="Times New Roman" w:hAnsi="Times New Roman" w:cs="Times New Roman"/>
          <w:b/>
          <w:spacing w:val="20"/>
          <w:sz w:val="24"/>
          <w:szCs w:val="20"/>
        </w:rPr>
        <w:t xml:space="preserve"> </w:t>
      </w:r>
      <w:r w:rsidRPr="00452CA6">
        <w:rPr>
          <w:rFonts w:ascii="Times New Roman" w:hAnsi="Times New Roman" w:cs="Times New Roman"/>
          <w:b/>
          <w:spacing w:val="20"/>
          <w:sz w:val="24"/>
          <w:szCs w:val="20"/>
        </w:rPr>
        <w:t xml:space="preserve">в </w:t>
      </w:r>
      <w:r w:rsidR="0092371C">
        <w:rPr>
          <w:rFonts w:ascii="Times New Roman" w:hAnsi="Times New Roman" w:cs="Times New Roman"/>
          <w:b/>
          <w:spacing w:val="20"/>
          <w:sz w:val="24"/>
          <w:szCs w:val="20"/>
        </w:rPr>
        <w:br/>
      </w:r>
      <w:r w:rsidRPr="00452CA6">
        <w:rPr>
          <w:rFonts w:ascii="Times New Roman" w:hAnsi="Times New Roman" w:cs="Times New Roman"/>
          <w:b/>
          <w:spacing w:val="20"/>
          <w:sz w:val="24"/>
          <w:szCs w:val="20"/>
        </w:rPr>
        <w:t>растворе йода.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Для изготовления препарата препаровальной иглой снимают эпидермис с выпуклой поверхности чешуи, помещают ее в каплю воды, на предметное стекло и накрывают п</w:t>
      </w:r>
      <w:r w:rsidRPr="00452CA6">
        <w:rPr>
          <w:rFonts w:ascii="Times New Roman" w:hAnsi="Times New Roman" w:cs="Times New Roman"/>
          <w:sz w:val="24"/>
          <w:szCs w:val="20"/>
        </w:rPr>
        <w:t>о</w:t>
      </w:r>
      <w:r w:rsidRPr="00452CA6">
        <w:rPr>
          <w:rFonts w:ascii="Times New Roman" w:hAnsi="Times New Roman" w:cs="Times New Roman"/>
          <w:sz w:val="24"/>
          <w:szCs w:val="20"/>
        </w:rPr>
        <w:t>кровным стеклом.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Проделайте то же, но с добавлением раствора йода. Под действием йодистого калия белки цитоплазмы окрасятся в желтый цвет, а ядра – в темно-желтый. Вакуоли будут в</w:t>
      </w:r>
      <w:r w:rsidRPr="00452CA6">
        <w:rPr>
          <w:rFonts w:ascii="Times New Roman" w:hAnsi="Times New Roman" w:cs="Times New Roman"/>
          <w:sz w:val="24"/>
          <w:szCs w:val="20"/>
        </w:rPr>
        <w:t>ы</w:t>
      </w:r>
      <w:r w:rsidRPr="00452CA6">
        <w:rPr>
          <w:rFonts w:ascii="Times New Roman" w:hAnsi="Times New Roman" w:cs="Times New Roman"/>
          <w:sz w:val="24"/>
          <w:szCs w:val="20"/>
        </w:rPr>
        <w:t>деляться в виде более светлых мест. Оболочки клеток остаются бесцветными (</w:t>
      </w:r>
      <w:r w:rsidR="00601388">
        <w:rPr>
          <w:rFonts w:ascii="Times New Roman" w:hAnsi="Times New Roman" w:cs="Times New Roman"/>
          <w:sz w:val="24"/>
          <w:szCs w:val="20"/>
        </w:rPr>
        <w:t>рис</w:t>
      </w:r>
      <w:r w:rsidR="00601388">
        <w:rPr>
          <w:rFonts w:ascii="Times New Roman" w:hAnsi="Times New Roman" w:cs="Times New Roman"/>
          <w:sz w:val="24"/>
          <w:szCs w:val="20"/>
        </w:rPr>
        <w:t>у</w:t>
      </w:r>
      <w:r w:rsidR="00601388">
        <w:rPr>
          <w:rFonts w:ascii="Times New Roman" w:hAnsi="Times New Roman" w:cs="Times New Roman"/>
          <w:sz w:val="24"/>
          <w:szCs w:val="20"/>
        </w:rPr>
        <w:t>нок </w:t>
      </w:r>
      <w:r w:rsidR="007F1E7E">
        <w:rPr>
          <w:rFonts w:ascii="Times New Roman" w:hAnsi="Times New Roman" w:cs="Times New Roman"/>
          <w:sz w:val="24"/>
          <w:szCs w:val="20"/>
        </w:rPr>
        <w:t>4</w:t>
      </w:r>
      <w:r w:rsidR="00601388">
        <w:rPr>
          <w:rFonts w:ascii="Times New Roman" w:hAnsi="Times New Roman" w:cs="Times New Roman"/>
          <w:sz w:val="24"/>
          <w:szCs w:val="20"/>
        </w:rPr>
        <w:t>1</w:t>
      </w:r>
      <w:r w:rsidRPr="00452CA6">
        <w:rPr>
          <w:rFonts w:ascii="Times New Roman" w:hAnsi="Times New Roman" w:cs="Times New Roman"/>
          <w:sz w:val="24"/>
          <w:szCs w:val="20"/>
        </w:rPr>
        <w:t xml:space="preserve">). </w:t>
      </w:r>
    </w:p>
    <w:p w:rsidR="004F35AC" w:rsidRPr="00AE179C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108449" cy="294198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195" cy="296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Pr="007F1E7E" w:rsidRDefault="007F1E7E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szCs w:val="20"/>
        </w:rPr>
      </w:pP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  <w:r w:rsidRPr="00452CA6">
        <w:rPr>
          <w:rFonts w:ascii="Times New Roman" w:hAnsi="Times New Roman" w:cs="Times New Roman"/>
          <w:b/>
          <w:szCs w:val="20"/>
        </w:rPr>
        <w:t>А – луковица лука, В и Б – клетки эпидермы (1 – стенка клетки,                            2 – цит</w:t>
      </w:r>
      <w:r w:rsidRPr="00452CA6">
        <w:rPr>
          <w:rFonts w:ascii="Times New Roman" w:hAnsi="Times New Roman" w:cs="Times New Roman"/>
          <w:b/>
          <w:szCs w:val="20"/>
        </w:rPr>
        <w:t>о</w:t>
      </w:r>
      <w:r w:rsidRPr="00452CA6">
        <w:rPr>
          <w:rFonts w:ascii="Times New Roman" w:hAnsi="Times New Roman" w:cs="Times New Roman"/>
          <w:b/>
          <w:szCs w:val="20"/>
        </w:rPr>
        <w:t>плазма, 3 – ядро, 4 – ядрышко, 5 – вакуоль)</w:t>
      </w: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  <w:r w:rsidRPr="00452CA6">
        <w:rPr>
          <w:rFonts w:ascii="Times New Roman" w:hAnsi="Times New Roman" w:cs="Times New Roman"/>
          <w:b/>
          <w:szCs w:val="20"/>
        </w:rPr>
        <w:t xml:space="preserve">Рисунок </w:t>
      </w:r>
      <w:r w:rsidR="007F1E7E">
        <w:rPr>
          <w:rFonts w:ascii="Times New Roman" w:hAnsi="Times New Roman" w:cs="Times New Roman"/>
          <w:b/>
          <w:szCs w:val="20"/>
        </w:rPr>
        <w:t>4</w:t>
      </w:r>
      <w:r w:rsidR="00601388">
        <w:rPr>
          <w:rFonts w:ascii="Times New Roman" w:hAnsi="Times New Roman" w:cs="Times New Roman"/>
          <w:b/>
          <w:szCs w:val="20"/>
        </w:rPr>
        <w:t>1</w:t>
      </w:r>
      <w:r w:rsidR="007F1E7E">
        <w:rPr>
          <w:rFonts w:ascii="Times New Roman" w:hAnsi="Times New Roman" w:cs="Times New Roman"/>
          <w:b/>
          <w:szCs w:val="20"/>
        </w:rPr>
        <w:t xml:space="preserve"> –</w:t>
      </w:r>
      <w:r w:rsidRPr="00452CA6">
        <w:rPr>
          <w:rFonts w:ascii="Times New Roman" w:hAnsi="Times New Roman" w:cs="Times New Roman"/>
          <w:b/>
          <w:szCs w:val="20"/>
        </w:rPr>
        <w:t xml:space="preserve"> Схема строения недифференцированной клетки сочной чешуи луковицы лука (</w:t>
      </w:r>
      <w:r w:rsidRPr="00452CA6">
        <w:rPr>
          <w:rFonts w:ascii="Times New Roman" w:hAnsi="Times New Roman" w:cs="Times New Roman"/>
          <w:b/>
          <w:szCs w:val="20"/>
          <w:lang w:val="en-US"/>
        </w:rPr>
        <w:t>Allium</w:t>
      </w:r>
      <w:r w:rsidRPr="00452CA6">
        <w:rPr>
          <w:rFonts w:ascii="Times New Roman" w:hAnsi="Times New Roman" w:cs="Times New Roman"/>
          <w:b/>
          <w:szCs w:val="20"/>
        </w:rPr>
        <w:t xml:space="preserve"> </w:t>
      </w:r>
      <w:r w:rsidRPr="00452CA6">
        <w:rPr>
          <w:rFonts w:ascii="Times New Roman" w:hAnsi="Times New Roman" w:cs="Times New Roman"/>
          <w:b/>
          <w:szCs w:val="20"/>
          <w:lang w:val="en-US"/>
        </w:rPr>
        <w:t>cepa</w:t>
      </w:r>
      <w:r w:rsidRPr="00452CA6">
        <w:rPr>
          <w:rFonts w:ascii="Times New Roman" w:hAnsi="Times New Roman" w:cs="Times New Roman"/>
          <w:b/>
          <w:szCs w:val="20"/>
        </w:rPr>
        <w:t>)</w:t>
      </w:r>
    </w:p>
    <w:p w:rsidR="004F35AC" w:rsidRPr="007F1E7E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20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 xml:space="preserve">Под микроскопом при большом увеличении изучите строение паренхимной клетки. Зарисуйте клетку и обозначьте видимые компоненты (оболочку клетки, поры, цитоплазму, вакуоль, ядро).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20"/>
          <w:sz w:val="24"/>
          <w:szCs w:val="20"/>
        </w:rPr>
      </w:pPr>
      <w:r w:rsidRPr="00452CA6">
        <w:rPr>
          <w:rFonts w:ascii="Times New Roman" w:hAnsi="Times New Roman" w:cs="Times New Roman"/>
          <w:b/>
          <w:spacing w:val="20"/>
          <w:sz w:val="24"/>
          <w:szCs w:val="20"/>
        </w:rPr>
        <w:t xml:space="preserve">Задание 2. Изучить органеллы клетки. Рассмотреть пластиды в клетках листа элодеи, движение цитоплазмы. Рассмотреть и зарисовать хромопласты в клетках плодов рябины.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В цитоплазме клеток растения находятся пластиды – двумембранные органоиды. В зависимости от окраски и функции их делят на три группы: хлоропласты (зеленые), хр</w:t>
      </w:r>
      <w:r w:rsidRPr="00452CA6">
        <w:rPr>
          <w:rFonts w:ascii="Times New Roman" w:hAnsi="Times New Roman" w:cs="Times New Roman"/>
          <w:sz w:val="24"/>
          <w:szCs w:val="20"/>
        </w:rPr>
        <w:t>о</w:t>
      </w:r>
      <w:r w:rsidRPr="00452CA6">
        <w:rPr>
          <w:rFonts w:ascii="Times New Roman" w:hAnsi="Times New Roman" w:cs="Times New Roman"/>
          <w:sz w:val="24"/>
          <w:szCs w:val="20"/>
        </w:rPr>
        <w:t xml:space="preserve">мопласты (желтые, оранжевые или красные) и лейкопласты (бесцветные).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lastRenderedPageBreak/>
        <w:t>Приготовьте препарат клеток листа элодеи и плодов рябины. На предметное стекло в каплю воды положите лист элодеи и накройте покровным стеклом. Сначала рассмотрите клетки листа при малом увеличении, а затем при большом найдите хлоропласты, обратите внимание на окраску пластид. Зарисуйте несколько клеток с хлоропластами и укажите на рисунке стрелкой движение цитоплазмы (рисунок </w:t>
      </w:r>
      <w:r w:rsidR="007F1E7E">
        <w:rPr>
          <w:rFonts w:ascii="Times New Roman" w:hAnsi="Times New Roman" w:cs="Times New Roman"/>
          <w:sz w:val="24"/>
          <w:szCs w:val="20"/>
        </w:rPr>
        <w:t>4</w:t>
      </w:r>
      <w:r w:rsidR="00601388">
        <w:rPr>
          <w:rFonts w:ascii="Times New Roman" w:hAnsi="Times New Roman" w:cs="Times New Roman"/>
          <w:sz w:val="24"/>
          <w:szCs w:val="20"/>
        </w:rPr>
        <w:t>2</w:t>
      </w:r>
      <w:r w:rsidRPr="00452CA6">
        <w:rPr>
          <w:rFonts w:ascii="Times New Roman" w:hAnsi="Times New Roman" w:cs="Times New Roman"/>
          <w:sz w:val="24"/>
          <w:szCs w:val="20"/>
        </w:rPr>
        <w:t xml:space="preserve">).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4F35AC" w:rsidRPr="00452CA6" w:rsidRDefault="004F35AC" w:rsidP="00452CA6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0"/>
        </w:rPr>
      </w:pPr>
      <w:r w:rsidRPr="00452CA6">
        <w:rPr>
          <w:noProof/>
          <w:sz w:val="28"/>
          <w:lang w:eastAsia="ru-RU"/>
        </w:rPr>
        <w:drawing>
          <wp:inline distT="0" distB="0" distL="0" distR="0">
            <wp:extent cx="4283765" cy="132190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47" cy="13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AC" w:rsidRPr="002B4173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20"/>
        </w:rPr>
      </w:pP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  <w:r w:rsidRPr="00452CA6">
        <w:rPr>
          <w:rFonts w:ascii="Times New Roman" w:hAnsi="Times New Roman" w:cs="Times New Roman"/>
          <w:b/>
          <w:szCs w:val="20"/>
        </w:rPr>
        <w:t xml:space="preserve">Рисунок </w:t>
      </w:r>
      <w:r w:rsidR="007F1E7E">
        <w:rPr>
          <w:rFonts w:ascii="Times New Roman" w:hAnsi="Times New Roman" w:cs="Times New Roman"/>
          <w:b/>
          <w:szCs w:val="20"/>
        </w:rPr>
        <w:t>4</w:t>
      </w:r>
      <w:r w:rsidR="00601388">
        <w:rPr>
          <w:rFonts w:ascii="Times New Roman" w:hAnsi="Times New Roman" w:cs="Times New Roman"/>
          <w:b/>
          <w:szCs w:val="20"/>
        </w:rPr>
        <w:t>2</w:t>
      </w:r>
      <w:r w:rsidR="007F1E7E">
        <w:rPr>
          <w:rFonts w:ascii="Times New Roman" w:hAnsi="Times New Roman" w:cs="Times New Roman"/>
          <w:b/>
          <w:szCs w:val="20"/>
        </w:rPr>
        <w:t xml:space="preserve"> –</w:t>
      </w:r>
      <w:r w:rsidRPr="00452CA6">
        <w:rPr>
          <w:rFonts w:ascii="Times New Roman" w:hAnsi="Times New Roman" w:cs="Times New Roman"/>
          <w:b/>
          <w:szCs w:val="20"/>
        </w:rPr>
        <w:t xml:space="preserve"> Хлоропласты и движение цитоплазмы в клетках листа элодеи </w:t>
      </w:r>
    </w:p>
    <w:p w:rsidR="004F35AC" w:rsidRPr="007938BE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20"/>
        </w:rPr>
      </w:pP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Возьмите немного мякоти плода рябины поместите в каплю воды на предметном стекле, осторожно разрыхляя и накрыть покровным стеклом. Рассмотреть и зарисовать хромопласты.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20"/>
          <w:sz w:val="24"/>
          <w:szCs w:val="20"/>
        </w:rPr>
      </w:pPr>
      <w:r w:rsidRPr="00452CA6">
        <w:rPr>
          <w:rFonts w:ascii="Times New Roman" w:hAnsi="Times New Roman" w:cs="Times New Roman"/>
          <w:b/>
          <w:spacing w:val="20"/>
          <w:sz w:val="24"/>
          <w:szCs w:val="20"/>
        </w:rPr>
        <w:t xml:space="preserve">Задание 3. Изучить явление тургора и плазмолиза. </w:t>
      </w:r>
      <w:r w:rsidRPr="00452CA6">
        <w:rPr>
          <w:rFonts w:ascii="Times New Roman" w:hAnsi="Times New Roman" w:cs="Times New Roman"/>
          <w:spacing w:val="20"/>
          <w:sz w:val="24"/>
          <w:szCs w:val="20"/>
        </w:rPr>
        <w:t xml:space="preserve">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Клеточный сок, находящийся в вакуолях, содержит различные растворенные вещ</w:t>
      </w:r>
      <w:r w:rsidRPr="00452CA6">
        <w:rPr>
          <w:rFonts w:ascii="Times New Roman" w:hAnsi="Times New Roman" w:cs="Times New Roman"/>
          <w:sz w:val="24"/>
          <w:szCs w:val="20"/>
        </w:rPr>
        <w:t>е</w:t>
      </w:r>
      <w:r w:rsidRPr="00452CA6">
        <w:rPr>
          <w:rFonts w:ascii="Times New Roman" w:hAnsi="Times New Roman" w:cs="Times New Roman"/>
          <w:sz w:val="24"/>
          <w:szCs w:val="20"/>
        </w:rPr>
        <w:t>ства. Если клеточный сок имеет более высокую концентрацию, чем окружающий раствор, то, он начинает притягивать жидкость, коротая, проникает в клетку через оболочку. После чего она увеличивается в объеме, становиться упругой. Такое явление называется тург</w:t>
      </w:r>
      <w:r w:rsidRPr="00452CA6">
        <w:rPr>
          <w:rFonts w:ascii="Times New Roman" w:hAnsi="Times New Roman" w:cs="Times New Roman"/>
          <w:sz w:val="24"/>
          <w:szCs w:val="20"/>
        </w:rPr>
        <w:t>о</w:t>
      </w:r>
      <w:r w:rsidRPr="00452CA6">
        <w:rPr>
          <w:rFonts w:ascii="Times New Roman" w:hAnsi="Times New Roman" w:cs="Times New Roman"/>
          <w:sz w:val="24"/>
          <w:szCs w:val="20"/>
        </w:rPr>
        <w:t>ром. Тургор является нормальным физиологическим состоянием растительной клетки. Если концентрация клеточного сока ниже, чем в окружающей среде, то вода начинает в</w:t>
      </w:r>
      <w:r w:rsidRPr="00452CA6">
        <w:rPr>
          <w:rFonts w:ascii="Times New Roman" w:hAnsi="Times New Roman" w:cs="Times New Roman"/>
          <w:sz w:val="24"/>
          <w:szCs w:val="20"/>
        </w:rPr>
        <w:t>ы</w:t>
      </w:r>
      <w:r w:rsidRPr="00452CA6">
        <w:rPr>
          <w:rFonts w:ascii="Times New Roman" w:hAnsi="Times New Roman" w:cs="Times New Roman"/>
          <w:sz w:val="24"/>
          <w:szCs w:val="20"/>
        </w:rPr>
        <w:t xml:space="preserve">ходить из клетки, что вызывает падение тургора. Объем клетки снижается, а содержимое в ней сжимается в виде комочка в центре клетки. Такое явление называется плазмолизом. При таком состоянии растение находится в увядшем состоянии. Длительный плазмолиз может вызывать гибель клетки (рисунок </w:t>
      </w:r>
      <w:r w:rsidR="007F1E7E">
        <w:rPr>
          <w:rFonts w:ascii="Times New Roman" w:hAnsi="Times New Roman" w:cs="Times New Roman"/>
          <w:sz w:val="24"/>
          <w:szCs w:val="20"/>
        </w:rPr>
        <w:t>4</w:t>
      </w:r>
      <w:r w:rsidR="00601388">
        <w:rPr>
          <w:rFonts w:ascii="Times New Roman" w:hAnsi="Times New Roman" w:cs="Times New Roman"/>
          <w:sz w:val="24"/>
          <w:szCs w:val="20"/>
        </w:rPr>
        <w:t>3</w:t>
      </w:r>
      <w:r w:rsidRPr="00452CA6">
        <w:rPr>
          <w:rFonts w:ascii="Times New Roman" w:hAnsi="Times New Roman" w:cs="Times New Roman"/>
          <w:sz w:val="24"/>
          <w:szCs w:val="20"/>
        </w:rPr>
        <w:t xml:space="preserve">). </w:t>
      </w:r>
    </w:p>
    <w:p w:rsidR="004F35AC" w:rsidRPr="00357331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740965" cy="1874194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11000"/>
                              </a14:imgEffect>
                            </a14:imgLayer>
                          </a14:imgProps>
                        </a:ext>
                      </a:extLst>
                    </a:blip>
                    <a:srcRect t="4144" r="8606" b="8420"/>
                    <a:stretch/>
                  </pic:blipFill>
                  <pic:spPr bwMode="auto">
                    <a:xfrm>
                      <a:off x="0" y="0"/>
                      <a:ext cx="4807329" cy="190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452CA6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Cs w:val="20"/>
        </w:rPr>
      </w:pPr>
      <w:r w:rsidRPr="00452CA6">
        <w:rPr>
          <w:rFonts w:ascii="Times New Roman" w:hAnsi="Times New Roman" w:cs="Times New Roman"/>
          <w:szCs w:val="20"/>
        </w:rPr>
        <w:t xml:space="preserve">                  </w:t>
      </w:r>
      <w:r w:rsidR="00452CA6">
        <w:rPr>
          <w:rFonts w:ascii="Times New Roman" w:hAnsi="Times New Roman" w:cs="Times New Roman"/>
          <w:szCs w:val="20"/>
        </w:rPr>
        <w:t xml:space="preserve">          </w:t>
      </w:r>
      <w:r w:rsidRPr="00452CA6">
        <w:rPr>
          <w:rFonts w:ascii="Times New Roman" w:hAnsi="Times New Roman" w:cs="Times New Roman"/>
          <w:szCs w:val="20"/>
        </w:rPr>
        <w:t xml:space="preserve">       </w:t>
      </w:r>
      <w:r w:rsidRPr="00452CA6">
        <w:rPr>
          <w:rFonts w:ascii="Times New Roman" w:hAnsi="Times New Roman" w:cs="Times New Roman"/>
          <w:b/>
          <w:szCs w:val="20"/>
        </w:rPr>
        <w:t>1</w:t>
      </w:r>
      <w:r w:rsidRPr="00452CA6">
        <w:rPr>
          <w:rFonts w:ascii="Times New Roman" w:hAnsi="Times New Roman" w:cs="Times New Roman"/>
          <w:szCs w:val="20"/>
        </w:rPr>
        <w:t xml:space="preserve">                          </w:t>
      </w:r>
      <w:r w:rsidRPr="00452CA6">
        <w:rPr>
          <w:rFonts w:ascii="Times New Roman" w:hAnsi="Times New Roman" w:cs="Times New Roman"/>
          <w:b/>
          <w:szCs w:val="20"/>
        </w:rPr>
        <w:t xml:space="preserve">2 </w:t>
      </w:r>
      <w:r w:rsidRPr="00452CA6">
        <w:rPr>
          <w:rFonts w:ascii="Times New Roman" w:hAnsi="Times New Roman" w:cs="Times New Roman"/>
          <w:szCs w:val="20"/>
        </w:rPr>
        <w:t xml:space="preserve">                             </w:t>
      </w:r>
      <w:r w:rsidRPr="00452CA6">
        <w:rPr>
          <w:rFonts w:ascii="Times New Roman" w:hAnsi="Times New Roman" w:cs="Times New Roman"/>
          <w:b/>
          <w:szCs w:val="20"/>
        </w:rPr>
        <w:t>3</w:t>
      </w:r>
      <w:r w:rsidRPr="00452CA6">
        <w:rPr>
          <w:rFonts w:ascii="Times New Roman" w:hAnsi="Times New Roman" w:cs="Times New Roman"/>
          <w:szCs w:val="20"/>
        </w:rPr>
        <w:t xml:space="preserve">                      </w:t>
      </w:r>
      <w:r w:rsidRPr="00452CA6">
        <w:rPr>
          <w:rFonts w:ascii="Times New Roman" w:hAnsi="Times New Roman" w:cs="Times New Roman"/>
          <w:b/>
          <w:szCs w:val="20"/>
        </w:rPr>
        <w:t>4</w:t>
      </w:r>
    </w:p>
    <w:p w:rsidR="004F35AC" w:rsidRPr="007F1E7E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4F35AC" w:rsidRPr="007F1E7E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7F1E7E">
        <w:rPr>
          <w:rFonts w:ascii="Times New Roman" w:hAnsi="Times New Roman" w:cs="Times New Roman"/>
          <w:b/>
        </w:rPr>
        <w:t xml:space="preserve">Рисунок </w:t>
      </w:r>
      <w:r w:rsidR="007F1E7E" w:rsidRPr="007F1E7E">
        <w:rPr>
          <w:rFonts w:ascii="Times New Roman" w:hAnsi="Times New Roman" w:cs="Times New Roman"/>
          <w:b/>
        </w:rPr>
        <w:t>4</w:t>
      </w:r>
      <w:r w:rsidR="00601388">
        <w:rPr>
          <w:rFonts w:ascii="Times New Roman" w:hAnsi="Times New Roman" w:cs="Times New Roman"/>
          <w:b/>
        </w:rPr>
        <w:t>3</w:t>
      </w:r>
      <w:r w:rsidR="007F1E7E" w:rsidRPr="007F1E7E">
        <w:rPr>
          <w:rFonts w:ascii="Times New Roman" w:hAnsi="Times New Roman" w:cs="Times New Roman"/>
          <w:b/>
        </w:rPr>
        <w:t xml:space="preserve"> –</w:t>
      </w:r>
      <w:r w:rsidRPr="007F1E7E">
        <w:rPr>
          <w:rFonts w:ascii="Times New Roman" w:hAnsi="Times New Roman" w:cs="Times New Roman"/>
          <w:b/>
        </w:rPr>
        <w:t xml:space="preserve"> Явление тургора и плазмолиза в растительной клетке (1 – клетка в состо</w:t>
      </w:r>
      <w:r w:rsidRPr="007F1E7E">
        <w:rPr>
          <w:rFonts w:ascii="Times New Roman" w:hAnsi="Times New Roman" w:cs="Times New Roman"/>
          <w:b/>
        </w:rPr>
        <w:t>я</w:t>
      </w:r>
      <w:r w:rsidRPr="007F1E7E">
        <w:rPr>
          <w:rFonts w:ascii="Times New Roman" w:hAnsi="Times New Roman" w:cs="Times New Roman"/>
          <w:b/>
        </w:rPr>
        <w:t xml:space="preserve">нии тургора, 2–4 –  клетка в различных стадиях плазмолиза)  </w:t>
      </w:r>
    </w:p>
    <w:p w:rsidR="004F35AC" w:rsidRPr="007F1E7E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lastRenderedPageBreak/>
        <w:t>На препарате с листом элодеи видны клетки, которые находятся в состоянии тург</w:t>
      </w:r>
      <w:r w:rsidRPr="00452CA6">
        <w:rPr>
          <w:rFonts w:ascii="Times New Roman" w:hAnsi="Times New Roman" w:cs="Times New Roman"/>
          <w:sz w:val="24"/>
          <w:szCs w:val="20"/>
        </w:rPr>
        <w:t>о</w:t>
      </w:r>
      <w:r w:rsidRPr="00452CA6">
        <w:rPr>
          <w:rFonts w:ascii="Times New Roman" w:hAnsi="Times New Roman" w:cs="Times New Roman"/>
          <w:sz w:val="24"/>
          <w:szCs w:val="20"/>
        </w:rPr>
        <w:t>ра, т.е. их оболочки испытывают давление постенного слоя цитоплазмы, на которую, в свою очередь, оказывает давление содержимое клеточного сока. Снимите покровное сте</w:t>
      </w:r>
      <w:r w:rsidRPr="00452CA6">
        <w:rPr>
          <w:rFonts w:ascii="Times New Roman" w:hAnsi="Times New Roman" w:cs="Times New Roman"/>
          <w:sz w:val="24"/>
          <w:szCs w:val="20"/>
        </w:rPr>
        <w:t>к</w:t>
      </w:r>
      <w:r w:rsidRPr="00452CA6">
        <w:rPr>
          <w:rFonts w:ascii="Times New Roman" w:hAnsi="Times New Roman" w:cs="Times New Roman"/>
          <w:sz w:val="24"/>
          <w:szCs w:val="20"/>
        </w:rPr>
        <w:t>ло, заберите фильтровальной бумагой воду и добавьте каплю 1М раствора NaCl. Высокая концентрация внешнего раствора вызывает отдачу воды из клетки в окружающую среду, содержимое ее уменьшается в объеме и цитоплазма начинает отходить от оболочки кле</w:t>
      </w:r>
      <w:r w:rsidRPr="00452CA6">
        <w:rPr>
          <w:rFonts w:ascii="Times New Roman" w:hAnsi="Times New Roman" w:cs="Times New Roman"/>
          <w:sz w:val="24"/>
          <w:szCs w:val="20"/>
        </w:rPr>
        <w:t>т</w:t>
      </w:r>
      <w:r w:rsidRPr="00452CA6">
        <w:rPr>
          <w:rFonts w:ascii="Times New Roman" w:hAnsi="Times New Roman" w:cs="Times New Roman"/>
          <w:sz w:val="24"/>
          <w:szCs w:val="20"/>
        </w:rPr>
        <w:t xml:space="preserve">ки – плазмолиз, а способность клетки занимать исходное положение – деплазмолиз. 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Под микроскопом при большом увеличении рассмотрите состояние клетки при ту</w:t>
      </w:r>
      <w:r w:rsidRPr="00452CA6">
        <w:rPr>
          <w:rFonts w:ascii="Times New Roman" w:hAnsi="Times New Roman" w:cs="Times New Roman"/>
          <w:sz w:val="24"/>
          <w:szCs w:val="20"/>
        </w:rPr>
        <w:t>р</w:t>
      </w:r>
      <w:r w:rsidRPr="00452CA6">
        <w:rPr>
          <w:rFonts w:ascii="Times New Roman" w:hAnsi="Times New Roman" w:cs="Times New Roman"/>
          <w:sz w:val="24"/>
          <w:szCs w:val="20"/>
        </w:rPr>
        <w:t>горе и плазмолизе. Зарисуйте и обозначьте оболочку, протопласт, полость.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20"/>
          <w:sz w:val="24"/>
          <w:szCs w:val="20"/>
        </w:rPr>
      </w:pPr>
      <w:r w:rsidRPr="00452CA6">
        <w:rPr>
          <w:rFonts w:ascii="Times New Roman" w:hAnsi="Times New Roman" w:cs="Times New Roman"/>
          <w:b/>
          <w:spacing w:val="20"/>
          <w:sz w:val="24"/>
          <w:szCs w:val="20"/>
        </w:rPr>
        <w:t xml:space="preserve">Задание 4. Изучить морфологическую структуру крахмальных и алейроновых зерен и определить локализацию их в органах растений.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Клетка является объектом для накопления питательных веществ. Так, вторичный крахмал откладывается в виде крахмальных зерен, которые отличаются формой, строен</w:t>
      </w:r>
      <w:r w:rsidRPr="00452CA6">
        <w:rPr>
          <w:rFonts w:ascii="Times New Roman" w:hAnsi="Times New Roman" w:cs="Times New Roman"/>
          <w:sz w:val="24"/>
          <w:szCs w:val="20"/>
        </w:rPr>
        <w:t>и</w:t>
      </w:r>
      <w:r w:rsidRPr="00452CA6">
        <w:rPr>
          <w:rFonts w:ascii="Times New Roman" w:hAnsi="Times New Roman" w:cs="Times New Roman"/>
          <w:sz w:val="24"/>
          <w:szCs w:val="20"/>
        </w:rPr>
        <w:t>ем и ра</w:t>
      </w:r>
      <w:r w:rsidR="007F1E7E">
        <w:rPr>
          <w:rFonts w:ascii="Times New Roman" w:hAnsi="Times New Roman" w:cs="Times New Roman"/>
          <w:sz w:val="24"/>
          <w:szCs w:val="20"/>
        </w:rPr>
        <w:t>змерами (рисунок 4</w:t>
      </w:r>
      <w:r w:rsidR="00601388">
        <w:rPr>
          <w:rFonts w:ascii="Times New Roman" w:hAnsi="Times New Roman" w:cs="Times New Roman"/>
          <w:sz w:val="24"/>
          <w:szCs w:val="20"/>
        </w:rPr>
        <w:t>4</w:t>
      </w:r>
      <w:r w:rsidRPr="00452CA6">
        <w:rPr>
          <w:rFonts w:ascii="Times New Roman" w:hAnsi="Times New Roman" w:cs="Times New Roman"/>
          <w:sz w:val="24"/>
          <w:szCs w:val="20"/>
        </w:rPr>
        <w:t>).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4F35AC" w:rsidRPr="0003436F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429000" cy="18140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12308"/>
                    <a:stretch/>
                  </pic:blipFill>
                  <pic:spPr bwMode="auto">
                    <a:xfrm>
                      <a:off x="0" y="0"/>
                      <a:ext cx="3436608" cy="181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  <w:r w:rsidRPr="00452CA6">
        <w:rPr>
          <w:rFonts w:ascii="Times New Roman" w:hAnsi="Times New Roman" w:cs="Times New Roman"/>
          <w:b/>
          <w:szCs w:val="20"/>
        </w:rPr>
        <w:t xml:space="preserve">                 А                                      Б</w:t>
      </w: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20"/>
        </w:rPr>
      </w:pPr>
    </w:p>
    <w:p w:rsidR="004F35AC" w:rsidRPr="00452CA6" w:rsidRDefault="007F1E7E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Рисунок 4</w:t>
      </w:r>
      <w:r w:rsidR="00601388">
        <w:rPr>
          <w:rFonts w:ascii="Times New Roman" w:hAnsi="Times New Roman" w:cs="Times New Roman"/>
          <w:b/>
          <w:szCs w:val="20"/>
        </w:rPr>
        <w:t>4</w:t>
      </w:r>
      <w:r>
        <w:rPr>
          <w:rFonts w:ascii="Times New Roman" w:hAnsi="Times New Roman" w:cs="Times New Roman"/>
          <w:b/>
          <w:szCs w:val="20"/>
        </w:rPr>
        <w:t xml:space="preserve"> –</w:t>
      </w:r>
      <w:r w:rsidR="004F35AC" w:rsidRPr="00452CA6">
        <w:rPr>
          <w:rFonts w:ascii="Times New Roman" w:hAnsi="Times New Roman" w:cs="Times New Roman"/>
          <w:b/>
          <w:szCs w:val="20"/>
        </w:rPr>
        <w:t xml:space="preserve"> Строение крахмальных зерен: А – картофель, Б – овес </w:t>
      </w:r>
      <w:r w:rsidR="004F35AC" w:rsidRPr="00452CA6">
        <w:rPr>
          <w:rFonts w:ascii="Times New Roman" w:hAnsi="Times New Roman" w:cs="Times New Roman"/>
          <w:b/>
          <w:szCs w:val="20"/>
        </w:rPr>
        <w:cr/>
      </w:r>
    </w:p>
    <w:p w:rsidR="00601388" w:rsidRPr="00452CA6" w:rsidRDefault="00601388" w:rsidP="00601388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В каждом крахмальном зерне есть центр крахмалообразования, вокруг которого о</w:t>
      </w:r>
      <w:r w:rsidRPr="00452CA6">
        <w:rPr>
          <w:rFonts w:ascii="Times New Roman" w:hAnsi="Times New Roman" w:cs="Times New Roman"/>
          <w:sz w:val="24"/>
          <w:szCs w:val="20"/>
        </w:rPr>
        <w:t>т</w:t>
      </w:r>
      <w:r w:rsidRPr="00452CA6">
        <w:rPr>
          <w:rFonts w:ascii="Times New Roman" w:hAnsi="Times New Roman" w:cs="Times New Roman"/>
          <w:sz w:val="24"/>
          <w:szCs w:val="20"/>
        </w:rPr>
        <w:t xml:space="preserve">кладываются слои крахмала. Причем для каждого вида растений характерна определенная форма и величина крахмальных зерен. Различают простые, полусложные и сложные крахмальные зерна.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Приготовьте препарат для изучения крахмальных зерен. Маленьким кусочком клу</w:t>
      </w:r>
      <w:r w:rsidRPr="00452CA6">
        <w:rPr>
          <w:rFonts w:ascii="Times New Roman" w:hAnsi="Times New Roman" w:cs="Times New Roman"/>
          <w:sz w:val="24"/>
          <w:szCs w:val="20"/>
        </w:rPr>
        <w:t>б</w:t>
      </w:r>
      <w:r w:rsidRPr="00452CA6">
        <w:rPr>
          <w:rFonts w:ascii="Times New Roman" w:hAnsi="Times New Roman" w:cs="Times New Roman"/>
          <w:sz w:val="24"/>
          <w:szCs w:val="20"/>
        </w:rPr>
        <w:t>ня картофеля сделайте мазок на предметном стекле, затем нанесите каплю воды и накро</w:t>
      </w:r>
      <w:r w:rsidRPr="00452CA6">
        <w:rPr>
          <w:rFonts w:ascii="Times New Roman" w:hAnsi="Times New Roman" w:cs="Times New Roman"/>
          <w:sz w:val="24"/>
          <w:szCs w:val="20"/>
        </w:rPr>
        <w:t>й</w:t>
      </w:r>
      <w:r w:rsidRPr="00452CA6">
        <w:rPr>
          <w:rFonts w:ascii="Times New Roman" w:hAnsi="Times New Roman" w:cs="Times New Roman"/>
          <w:sz w:val="24"/>
          <w:szCs w:val="20"/>
        </w:rPr>
        <w:t>те покровным стеклом. Под микроскопом при малом ув</w:t>
      </w:r>
      <w:r w:rsidR="007F1E7E">
        <w:rPr>
          <w:rFonts w:ascii="Times New Roman" w:hAnsi="Times New Roman" w:cs="Times New Roman"/>
          <w:sz w:val="24"/>
          <w:szCs w:val="20"/>
        </w:rPr>
        <w:t>еличении найдите, а при бол</w:t>
      </w:r>
      <w:r w:rsidR="007F1E7E">
        <w:rPr>
          <w:rFonts w:ascii="Times New Roman" w:hAnsi="Times New Roman" w:cs="Times New Roman"/>
          <w:sz w:val="24"/>
          <w:szCs w:val="20"/>
        </w:rPr>
        <w:t>ь</w:t>
      </w:r>
      <w:r w:rsidR="007F1E7E">
        <w:rPr>
          <w:rFonts w:ascii="Times New Roman" w:hAnsi="Times New Roman" w:cs="Times New Roman"/>
          <w:sz w:val="24"/>
          <w:szCs w:val="20"/>
        </w:rPr>
        <w:t>шом </w:t>
      </w:r>
      <w:r w:rsidRPr="00452CA6">
        <w:rPr>
          <w:rFonts w:ascii="Times New Roman" w:hAnsi="Times New Roman" w:cs="Times New Roman"/>
          <w:sz w:val="24"/>
          <w:szCs w:val="20"/>
        </w:rPr>
        <w:t xml:space="preserve">– рассмотрите простое, сложное и полусложное крахмальные зерна. Зарисуйте их.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Для выявления наличия крахмала используется йод, растворенный в йодиде калия. Действие этого реактива вызывает окрашивание крахмальных зерен в синий цвет, что п</w:t>
      </w:r>
      <w:r w:rsidRPr="00452CA6">
        <w:rPr>
          <w:rFonts w:ascii="Times New Roman" w:hAnsi="Times New Roman" w:cs="Times New Roman"/>
          <w:sz w:val="24"/>
          <w:szCs w:val="20"/>
        </w:rPr>
        <w:t>о</w:t>
      </w:r>
      <w:r w:rsidRPr="00452CA6">
        <w:rPr>
          <w:rFonts w:ascii="Times New Roman" w:hAnsi="Times New Roman" w:cs="Times New Roman"/>
          <w:sz w:val="24"/>
          <w:szCs w:val="20"/>
        </w:rPr>
        <w:t>зволяет обнаружить следы крахмала в органах растения. С целью обнаружения содерж</w:t>
      </w:r>
      <w:r w:rsidRPr="00452CA6">
        <w:rPr>
          <w:rFonts w:ascii="Times New Roman" w:hAnsi="Times New Roman" w:cs="Times New Roman"/>
          <w:sz w:val="24"/>
          <w:szCs w:val="20"/>
        </w:rPr>
        <w:t>а</w:t>
      </w:r>
      <w:r w:rsidRPr="00452CA6">
        <w:rPr>
          <w:rFonts w:ascii="Times New Roman" w:hAnsi="Times New Roman" w:cs="Times New Roman"/>
          <w:sz w:val="24"/>
          <w:szCs w:val="20"/>
        </w:rPr>
        <w:t>ния крахмала капните раствор йода в йодистом калии и посмотрите, какой цвет приобр</w:t>
      </w:r>
      <w:r w:rsidRPr="00452CA6">
        <w:rPr>
          <w:rFonts w:ascii="Times New Roman" w:hAnsi="Times New Roman" w:cs="Times New Roman"/>
          <w:sz w:val="24"/>
          <w:szCs w:val="20"/>
        </w:rPr>
        <w:t>е</w:t>
      </w:r>
      <w:r w:rsidRPr="00452CA6">
        <w:rPr>
          <w:rFonts w:ascii="Times New Roman" w:hAnsi="Times New Roman" w:cs="Times New Roman"/>
          <w:sz w:val="24"/>
          <w:szCs w:val="20"/>
        </w:rPr>
        <w:t xml:space="preserve">тают крахмальные зерна.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Приготовьте препарат из предварительно замоченного семени гороха или фасоли, снимите семенную кожуру, отделите одну семядолю, сделайте с нее тонкие срезы и п</w:t>
      </w:r>
      <w:r w:rsidRPr="00452CA6">
        <w:rPr>
          <w:rFonts w:ascii="Times New Roman" w:hAnsi="Times New Roman" w:cs="Times New Roman"/>
          <w:sz w:val="24"/>
          <w:szCs w:val="20"/>
        </w:rPr>
        <w:t>о</w:t>
      </w:r>
      <w:r w:rsidRPr="00452CA6">
        <w:rPr>
          <w:rFonts w:ascii="Times New Roman" w:hAnsi="Times New Roman" w:cs="Times New Roman"/>
          <w:sz w:val="24"/>
          <w:szCs w:val="20"/>
        </w:rPr>
        <w:t xml:space="preserve">местите на предметное стекло в каплю воды, смешанную с глицерином.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lastRenderedPageBreak/>
        <w:t>При малом увеличении микроскопа рассмотрите форму клеток семядолей, найдите в них крупные зерна крахмала и более мелкие алейроновые зерна. Нанесите на препарат к</w:t>
      </w:r>
      <w:r w:rsidRPr="00452CA6">
        <w:rPr>
          <w:rFonts w:ascii="Times New Roman" w:hAnsi="Times New Roman" w:cs="Times New Roman"/>
          <w:sz w:val="24"/>
          <w:szCs w:val="20"/>
        </w:rPr>
        <w:t>а</w:t>
      </w:r>
      <w:r w:rsidRPr="00452CA6">
        <w:rPr>
          <w:rFonts w:ascii="Times New Roman" w:hAnsi="Times New Roman" w:cs="Times New Roman"/>
          <w:sz w:val="24"/>
          <w:szCs w:val="20"/>
        </w:rPr>
        <w:t>плю йода, и понаблюдайте за изменением окраски крахмальных (станут фиолетовыми) и белковых (станут желтыми) зерен.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452CA6">
        <w:rPr>
          <w:rFonts w:ascii="Times New Roman" w:hAnsi="Times New Roman" w:cs="Times New Roman"/>
          <w:sz w:val="24"/>
          <w:szCs w:val="20"/>
        </w:rPr>
        <w:t>У гороха в семядолях полость клеток заполнена крупными крахмальными зернами и мелкими алейроновыми, равномерно рассеянными по цитоплазме. Крахмальные зерна г</w:t>
      </w:r>
      <w:r w:rsidRPr="00452CA6">
        <w:rPr>
          <w:rFonts w:ascii="Times New Roman" w:hAnsi="Times New Roman" w:cs="Times New Roman"/>
          <w:sz w:val="24"/>
          <w:szCs w:val="20"/>
        </w:rPr>
        <w:t>о</w:t>
      </w:r>
      <w:r w:rsidRPr="00452CA6">
        <w:rPr>
          <w:rFonts w:ascii="Times New Roman" w:hAnsi="Times New Roman" w:cs="Times New Roman"/>
          <w:sz w:val="24"/>
          <w:szCs w:val="20"/>
        </w:rPr>
        <w:t xml:space="preserve">роха отличаются от зерен картофеля концентрической слоистостью и наличием трещин в центре их образования (рисунок </w:t>
      </w:r>
      <w:r w:rsidR="007F1E7E">
        <w:rPr>
          <w:rFonts w:ascii="Times New Roman" w:hAnsi="Times New Roman" w:cs="Times New Roman"/>
          <w:sz w:val="24"/>
          <w:szCs w:val="20"/>
        </w:rPr>
        <w:t>4</w:t>
      </w:r>
      <w:r w:rsidR="00601388">
        <w:rPr>
          <w:rFonts w:ascii="Times New Roman" w:hAnsi="Times New Roman" w:cs="Times New Roman"/>
          <w:sz w:val="24"/>
          <w:szCs w:val="20"/>
        </w:rPr>
        <w:t>5</w:t>
      </w:r>
      <w:r w:rsidRPr="00452CA6">
        <w:rPr>
          <w:rFonts w:ascii="Times New Roman" w:hAnsi="Times New Roman" w:cs="Times New Roman"/>
          <w:sz w:val="24"/>
          <w:szCs w:val="20"/>
        </w:rPr>
        <w:t xml:space="preserve">).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918372" cy="2206487"/>
            <wp:effectExtent l="0" t="0" r="0" b="381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0537" t="3971" r="9741"/>
                    <a:stretch/>
                  </pic:blipFill>
                  <pic:spPr bwMode="auto">
                    <a:xfrm>
                      <a:off x="0" y="0"/>
                      <a:ext cx="4937901" cy="221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452CA6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  <w:r w:rsidRPr="00452CA6">
        <w:rPr>
          <w:rFonts w:ascii="Times New Roman" w:hAnsi="Times New Roman" w:cs="Times New Roman"/>
          <w:szCs w:val="20"/>
        </w:rPr>
        <w:t xml:space="preserve">                               А                  </w:t>
      </w:r>
      <w:r w:rsidR="007061B2">
        <w:rPr>
          <w:rFonts w:ascii="Times New Roman" w:hAnsi="Times New Roman" w:cs="Times New Roman"/>
          <w:szCs w:val="20"/>
        </w:rPr>
        <w:t xml:space="preserve">          </w:t>
      </w:r>
      <w:r w:rsidRPr="00452CA6">
        <w:rPr>
          <w:rFonts w:ascii="Times New Roman" w:hAnsi="Times New Roman" w:cs="Times New Roman"/>
          <w:szCs w:val="20"/>
        </w:rPr>
        <w:t xml:space="preserve">                                 Б </w:t>
      </w:r>
    </w:p>
    <w:p w:rsidR="004F35AC" w:rsidRPr="00452CA6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0"/>
        </w:rPr>
      </w:pPr>
    </w:p>
    <w:p w:rsidR="004F35AC" w:rsidRPr="00452CA6" w:rsidRDefault="007F1E7E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Рисунок 4</w:t>
      </w:r>
      <w:r w:rsidR="00601388">
        <w:rPr>
          <w:rFonts w:ascii="Times New Roman" w:hAnsi="Times New Roman" w:cs="Times New Roman"/>
          <w:b/>
          <w:szCs w:val="20"/>
        </w:rPr>
        <w:t>5</w:t>
      </w:r>
      <w:r w:rsidR="004F35AC" w:rsidRPr="00452CA6">
        <w:rPr>
          <w:rFonts w:ascii="Times New Roman" w:hAnsi="Times New Roman" w:cs="Times New Roman"/>
          <w:b/>
          <w:szCs w:val="20"/>
        </w:rPr>
        <w:t xml:space="preserve">. Алейроновые зерна: А – простые, Б – сложные </w:t>
      </w:r>
    </w:p>
    <w:p w:rsidR="004F35AC" w:rsidRPr="007F1E7E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452CA6">
        <w:rPr>
          <w:rFonts w:ascii="Times New Roman" w:hAnsi="Times New Roman" w:cs="Times New Roman"/>
          <w:b/>
          <w:szCs w:val="20"/>
        </w:rPr>
        <w:t xml:space="preserve">(а глобоид, б – пространство, занимаемое аморфным белком, в – оболочка     зерна, г – </w:t>
      </w:r>
      <w:r w:rsidRPr="007F1E7E">
        <w:rPr>
          <w:rFonts w:ascii="Times New Roman" w:hAnsi="Times New Roman" w:cs="Times New Roman"/>
          <w:b/>
        </w:rPr>
        <w:t>белковый крахмал)</w:t>
      </w:r>
    </w:p>
    <w:p w:rsidR="004F35AC" w:rsidRPr="007F1E7E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CA6">
        <w:rPr>
          <w:rFonts w:ascii="Times New Roman" w:hAnsi="Times New Roman" w:cs="Times New Roman"/>
          <w:sz w:val="24"/>
          <w:szCs w:val="24"/>
        </w:rPr>
        <w:t>Зарисуйте несколько клеток и обозначьте амилопласты картофеля (крахмальные зерна), алейроновые зерна гороха (зерна белка).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5AC" w:rsidRPr="00452CA6" w:rsidRDefault="004F35AC" w:rsidP="00452CA6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52C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Тема 4. Техника изготовления временных ацетокарминовых препаратов для изучения митоза</w:t>
      </w:r>
    </w:p>
    <w:p w:rsidR="004F35AC" w:rsidRPr="00452CA6" w:rsidRDefault="004F35AC" w:rsidP="00452CA6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Митоз </w:t>
      </w:r>
      <w:r w:rsidRPr="00452CA6">
        <w:rPr>
          <w:rFonts w:ascii="Times New Roman" w:hAnsi="Times New Roman"/>
          <w:sz w:val="24"/>
          <w:szCs w:val="24"/>
        </w:rPr>
        <w:t>– сложный тип деления, протекающий в соматических клетках и являющийся основным способом их размножения. В результате митоза из одной материнской клетки образуются две дочерние. Ядро каждой дочерней клетки имеет, как правило, такой же н</w:t>
      </w:r>
      <w:r w:rsidRPr="00452CA6">
        <w:rPr>
          <w:rFonts w:ascii="Times New Roman" w:hAnsi="Times New Roman"/>
          <w:sz w:val="24"/>
          <w:szCs w:val="24"/>
        </w:rPr>
        <w:t>а</w:t>
      </w:r>
      <w:r w:rsidRPr="00452CA6">
        <w:rPr>
          <w:rFonts w:ascii="Times New Roman" w:hAnsi="Times New Roman"/>
          <w:sz w:val="24"/>
          <w:szCs w:val="24"/>
        </w:rPr>
        <w:t>бор хромосом, какой был в исходной материнской клетке. В процессе митоза различают четыре последовательно идущие фазы: профазу, метафазу, анафазу и телофазу.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/>
          <w:sz w:val="24"/>
          <w:szCs w:val="24"/>
        </w:rPr>
        <w:t>Для изучения митоза и его отдельных фаз можно проводить прижизненные набл</w:t>
      </w:r>
      <w:r w:rsidRPr="00452CA6">
        <w:rPr>
          <w:rFonts w:ascii="Times New Roman" w:hAnsi="Times New Roman"/>
          <w:sz w:val="24"/>
          <w:szCs w:val="24"/>
        </w:rPr>
        <w:t>ю</w:t>
      </w:r>
      <w:r w:rsidRPr="00452CA6">
        <w:rPr>
          <w:rFonts w:ascii="Times New Roman" w:hAnsi="Times New Roman"/>
          <w:sz w:val="24"/>
          <w:szCs w:val="24"/>
        </w:rPr>
        <w:t xml:space="preserve">дения на волосках тычиночных нитей традесканции при помощи фазово-контрастного устройства, а также в поляризованном или флуоресцентном свете. Чаще для этих целей используют меристематические клетки конуса нарастания корней или стебля после их фиксации и последующего изготовления препаратов.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/>
          <w:sz w:val="24"/>
          <w:szCs w:val="24"/>
        </w:rPr>
        <w:t>Наиболее доступный объект для изучения фаз митоза является репчатый лук (</w:t>
      </w:r>
      <w:r w:rsidRPr="00452CA6">
        <w:rPr>
          <w:rFonts w:ascii="Times New Roman" w:hAnsi="Times New Roman"/>
          <w:sz w:val="24"/>
          <w:szCs w:val="24"/>
          <w:lang w:val="en-US"/>
        </w:rPr>
        <w:t>Allium</w:t>
      </w:r>
      <w:r w:rsidRPr="00452CA6">
        <w:rPr>
          <w:rFonts w:ascii="Times New Roman" w:hAnsi="Times New Roman"/>
          <w:sz w:val="24"/>
          <w:szCs w:val="24"/>
        </w:rPr>
        <w:t xml:space="preserve"> </w:t>
      </w:r>
      <w:r w:rsidRPr="00452CA6">
        <w:rPr>
          <w:rFonts w:ascii="Times New Roman" w:hAnsi="Times New Roman"/>
          <w:sz w:val="24"/>
          <w:szCs w:val="24"/>
          <w:lang w:val="en-US"/>
        </w:rPr>
        <w:t>cape</w:t>
      </w:r>
      <w:r w:rsidRPr="00452CA6">
        <w:rPr>
          <w:rFonts w:ascii="Times New Roman" w:hAnsi="Times New Roman"/>
          <w:sz w:val="24"/>
          <w:szCs w:val="24"/>
        </w:rPr>
        <w:t>). Корешки должны быть длиной не более 1–2 см с хорошо выраженной зоной дел</w:t>
      </w:r>
      <w:r w:rsidRPr="00452CA6">
        <w:rPr>
          <w:rFonts w:ascii="Times New Roman" w:hAnsi="Times New Roman"/>
          <w:sz w:val="24"/>
          <w:szCs w:val="24"/>
        </w:rPr>
        <w:t>е</w:t>
      </w:r>
      <w:r w:rsidRPr="00452CA6">
        <w:rPr>
          <w:rFonts w:ascii="Times New Roman" w:hAnsi="Times New Roman"/>
          <w:sz w:val="24"/>
          <w:szCs w:val="24"/>
        </w:rPr>
        <w:lastRenderedPageBreak/>
        <w:t>ния клеток. Корешки фиксируют в измененном фиксаторе Карнуа (3:1) и хранят в 70 % спирте.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/>
          <w:b/>
          <w:sz w:val="24"/>
          <w:szCs w:val="24"/>
        </w:rPr>
        <w:t>Материал и оборудование:</w:t>
      </w:r>
      <w:r w:rsidRPr="00452CA6">
        <w:rPr>
          <w:rFonts w:ascii="Times New Roman" w:hAnsi="Times New Roman"/>
          <w:sz w:val="24"/>
          <w:szCs w:val="24"/>
        </w:rPr>
        <w:t xml:space="preserve"> микроскоп, зафиксированные корешки лука, рисовал</w:t>
      </w:r>
      <w:r w:rsidRPr="00452CA6">
        <w:rPr>
          <w:rFonts w:ascii="Times New Roman" w:hAnsi="Times New Roman"/>
          <w:sz w:val="24"/>
          <w:szCs w:val="24"/>
        </w:rPr>
        <w:t>ь</w:t>
      </w:r>
      <w:r w:rsidRPr="00452CA6">
        <w:rPr>
          <w:rFonts w:ascii="Times New Roman" w:hAnsi="Times New Roman"/>
          <w:sz w:val="24"/>
          <w:szCs w:val="24"/>
        </w:rPr>
        <w:t>ный аппарат, ацетокармин, 45 % уксусная кислота, предметные и покровные стекла, ле</w:t>
      </w:r>
      <w:r w:rsidRPr="00452CA6">
        <w:rPr>
          <w:rFonts w:ascii="Times New Roman" w:hAnsi="Times New Roman"/>
          <w:sz w:val="24"/>
          <w:szCs w:val="24"/>
        </w:rPr>
        <w:t>з</w:t>
      </w:r>
      <w:r w:rsidRPr="00452CA6">
        <w:rPr>
          <w:rFonts w:ascii="Times New Roman" w:hAnsi="Times New Roman"/>
          <w:sz w:val="24"/>
          <w:szCs w:val="24"/>
        </w:rPr>
        <w:t>вие, фильтровальная бумага, спиртовка, спички, препаровальная игла, постоянные преп</w:t>
      </w:r>
      <w:r w:rsidRPr="00452CA6">
        <w:rPr>
          <w:rFonts w:ascii="Times New Roman" w:hAnsi="Times New Roman"/>
          <w:sz w:val="24"/>
          <w:szCs w:val="24"/>
        </w:rPr>
        <w:t>а</w:t>
      </w:r>
      <w:r w:rsidRPr="00452CA6">
        <w:rPr>
          <w:rFonts w:ascii="Times New Roman" w:hAnsi="Times New Roman"/>
          <w:sz w:val="24"/>
          <w:szCs w:val="24"/>
        </w:rPr>
        <w:t>раты и микрофотографии с продольными срезами корешков лука.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b/>
          <w:spacing w:val="20"/>
          <w:sz w:val="24"/>
          <w:szCs w:val="24"/>
        </w:rPr>
      </w:pPr>
      <w:r w:rsidRPr="00452CA6">
        <w:rPr>
          <w:rFonts w:ascii="Times New Roman" w:hAnsi="Times New Roman"/>
          <w:b/>
          <w:spacing w:val="20"/>
          <w:sz w:val="24"/>
          <w:szCs w:val="24"/>
        </w:rPr>
        <w:t>Задание 1. Приготовить временный препарат из корешков лука.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z w:val="24"/>
          <w:szCs w:val="24"/>
        </w:rPr>
        <w:t>1. На дно фарфоровой чашечки налить раствор ацетокармина и перенести в него к</w:t>
      </w:r>
      <w:r w:rsidRPr="00452CA6">
        <w:rPr>
          <w:sz w:val="24"/>
          <w:szCs w:val="24"/>
        </w:rPr>
        <w:t>о</w:t>
      </w:r>
      <w:r w:rsidRPr="00452CA6">
        <w:rPr>
          <w:sz w:val="24"/>
          <w:szCs w:val="24"/>
        </w:rPr>
        <w:t>решки лука.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z w:val="24"/>
          <w:szCs w:val="24"/>
        </w:rPr>
        <w:t>2. С целью лучшего окрашивания объекта и одновременного мацерирования раствор ацетокармина с корешками нагревать над пламенем спиртовки до появления паров.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z w:val="24"/>
          <w:szCs w:val="24"/>
        </w:rPr>
        <w:t>3. Краситель слить из чашки и корешки 2–3 раза промыть 45 % уксусной кислотой. При слабом окрашивании уксусной кислотой можно не промывать.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z w:val="24"/>
          <w:szCs w:val="24"/>
        </w:rPr>
        <w:t>4. На предметное стекло нанести каплю 45 % уксусной кислоты и поместить в нее окрашенный корешок.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z w:val="24"/>
          <w:szCs w:val="24"/>
        </w:rPr>
        <w:t>5. Лезвием бритвы отделить кончик корешка (конус нарастания) и накрыть его п</w:t>
      </w:r>
      <w:r w:rsidRPr="00452CA6">
        <w:rPr>
          <w:sz w:val="24"/>
          <w:szCs w:val="24"/>
        </w:rPr>
        <w:t>о</w:t>
      </w:r>
      <w:r w:rsidRPr="00452CA6">
        <w:rPr>
          <w:sz w:val="24"/>
          <w:szCs w:val="24"/>
        </w:rPr>
        <w:t>кровным стеклом.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z w:val="24"/>
          <w:szCs w:val="24"/>
        </w:rPr>
        <w:t>6. Кончиком спички или деревянной палочки легкими ударами по покровному сте</w:t>
      </w:r>
      <w:r w:rsidRPr="00452CA6">
        <w:rPr>
          <w:sz w:val="24"/>
          <w:szCs w:val="24"/>
        </w:rPr>
        <w:t>к</w:t>
      </w:r>
      <w:r w:rsidRPr="00452CA6">
        <w:rPr>
          <w:sz w:val="24"/>
          <w:szCs w:val="24"/>
        </w:rPr>
        <w:t>лу осторожно раздавить препарат и распределить клетки равномерно в один слой. П</w:t>
      </w:r>
      <w:r w:rsidRPr="00452CA6">
        <w:rPr>
          <w:sz w:val="24"/>
          <w:szCs w:val="24"/>
        </w:rPr>
        <w:t>о</w:t>
      </w:r>
      <w:r w:rsidRPr="00452CA6">
        <w:rPr>
          <w:sz w:val="24"/>
          <w:szCs w:val="24"/>
        </w:rPr>
        <w:t>кровное стекло не должно смещаться. Избыток уксусной кислоты удалить фильтровал</w:t>
      </w:r>
      <w:r w:rsidRPr="00452CA6">
        <w:rPr>
          <w:sz w:val="24"/>
          <w:szCs w:val="24"/>
        </w:rPr>
        <w:t>ь</w:t>
      </w:r>
      <w:r w:rsidRPr="00452CA6">
        <w:rPr>
          <w:sz w:val="24"/>
          <w:szCs w:val="24"/>
        </w:rPr>
        <w:t>ной бумагой.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z w:val="24"/>
          <w:szCs w:val="24"/>
        </w:rPr>
        <w:t>7. Приготовленный препарат поместить на предметный столик микроскопа.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b/>
          <w:spacing w:val="16"/>
          <w:sz w:val="24"/>
          <w:szCs w:val="24"/>
        </w:rPr>
      </w:pPr>
      <w:r w:rsidRPr="00452CA6">
        <w:rPr>
          <w:b/>
          <w:spacing w:val="18"/>
          <w:sz w:val="24"/>
          <w:szCs w:val="24"/>
        </w:rPr>
        <w:t>Задание 2. Выявить все фазы митоза и зарисовать их</w:t>
      </w:r>
      <w:r w:rsidRPr="00452CA6">
        <w:rPr>
          <w:b/>
          <w:spacing w:val="16"/>
          <w:sz w:val="24"/>
          <w:szCs w:val="24"/>
        </w:rPr>
        <w:t>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pacing w:val="20"/>
          <w:sz w:val="24"/>
          <w:szCs w:val="24"/>
        </w:rPr>
        <w:t>1</w:t>
      </w:r>
      <w:r w:rsidRPr="00452CA6">
        <w:rPr>
          <w:sz w:val="24"/>
          <w:szCs w:val="24"/>
        </w:rPr>
        <w:t>.На препарате найти хорошие метафазные пластинки.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z w:val="24"/>
          <w:szCs w:val="24"/>
        </w:rPr>
        <w:t>2. Пользуясь рисовальным аппаратом, тщательно зарисовать каждую хромосому на подобранной метафазной пластинке.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  <w:szCs w:val="24"/>
        </w:rPr>
      </w:pPr>
      <w:r w:rsidRPr="00452CA6">
        <w:rPr>
          <w:sz w:val="24"/>
          <w:szCs w:val="24"/>
        </w:rPr>
        <w:t>3. После того как контуры каждой хромосомы будут нанесены на бумагу, рисунок необходимо сверить с препаратом.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b/>
          <w:spacing w:val="18"/>
          <w:sz w:val="24"/>
          <w:szCs w:val="24"/>
        </w:rPr>
      </w:pPr>
      <w:r w:rsidRPr="00452CA6">
        <w:rPr>
          <w:b/>
          <w:spacing w:val="18"/>
          <w:sz w:val="24"/>
          <w:szCs w:val="24"/>
        </w:rPr>
        <w:t>Задание</w:t>
      </w:r>
      <w:r w:rsidRPr="00452CA6">
        <w:rPr>
          <w:b/>
          <w:spacing w:val="8"/>
          <w:sz w:val="24"/>
          <w:szCs w:val="24"/>
        </w:rPr>
        <w:t xml:space="preserve"> 3. </w:t>
      </w:r>
      <w:r w:rsidRPr="00452CA6">
        <w:rPr>
          <w:b/>
          <w:spacing w:val="18"/>
          <w:sz w:val="24"/>
          <w:szCs w:val="24"/>
        </w:rPr>
        <w:t>Определить митотическую активность ткани и продолж</w:t>
      </w:r>
      <w:r w:rsidRPr="00452CA6">
        <w:rPr>
          <w:b/>
          <w:spacing w:val="18"/>
          <w:sz w:val="24"/>
          <w:szCs w:val="24"/>
        </w:rPr>
        <w:t>и</w:t>
      </w:r>
      <w:r w:rsidRPr="00452CA6">
        <w:rPr>
          <w:b/>
          <w:spacing w:val="18"/>
          <w:sz w:val="24"/>
          <w:szCs w:val="24"/>
        </w:rPr>
        <w:t>тельность отдельных фаз митотического цикла.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/>
          <w:sz w:val="24"/>
          <w:szCs w:val="24"/>
        </w:rPr>
        <w:t>1. Установить зону деления клеток и подсчитать число клеток по каждой фазе мит</w:t>
      </w:r>
      <w:r w:rsidRPr="00452CA6">
        <w:rPr>
          <w:rFonts w:ascii="Times New Roman" w:hAnsi="Times New Roman"/>
          <w:sz w:val="24"/>
          <w:szCs w:val="24"/>
        </w:rPr>
        <w:t>о</w:t>
      </w:r>
      <w:r w:rsidRPr="00452CA6">
        <w:rPr>
          <w:rFonts w:ascii="Times New Roman" w:hAnsi="Times New Roman"/>
          <w:sz w:val="24"/>
          <w:szCs w:val="24"/>
        </w:rPr>
        <w:t>тического цикла.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/>
          <w:sz w:val="24"/>
          <w:szCs w:val="24"/>
        </w:rPr>
        <w:t>2. Определить митотический индекс М</w:t>
      </w:r>
      <w:r w:rsidRPr="00452CA6">
        <w:rPr>
          <w:rFonts w:ascii="Times New Roman" w:hAnsi="Times New Roman"/>
          <w:sz w:val="24"/>
          <w:szCs w:val="24"/>
          <w:lang w:val="en-US"/>
        </w:rPr>
        <w:t>I</w:t>
      </w:r>
      <w:r w:rsidRPr="00452CA6">
        <w:rPr>
          <w:rFonts w:ascii="Times New Roman" w:hAnsi="Times New Roman"/>
          <w:sz w:val="24"/>
          <w:szCs w:val="24"/>
        </w:rPr>
        <w:t xml:space="preserve"> в промилле (</w:t>
      </w:r>
      <w:r w:rsidRPr="00452CA6">
        <w:rPr>
          <w:rFonts w:ascii="Times New Roman" w:hAnsi="Times New Roman"/>
          <w:sz w:val="24"/>
          <w:szCs w:val="24"/>
          <w:vertAlign w:val="superscript"/>
        </w:rPr>
        <w:t>0</w:t>
      </w:r>
      <w:r w:rsidRPr="00452CA6">
        <w:rPr>
          <w:rFonts w:ascii="Times New Roman" w:hAnsi="Times New Roman"/>
          <w:sz w:val="24"/>
          <w:szCs w:val="24"/>
        </w:rPr>
        <w:t>/</w:t>
      </w:r>
      <w:r w:rsidRPr="00452CA6">
        <w:rPr>
          <w:rFonts w:ascii="Times New Roman" w:hAnsi="Times New Roman"/>
          <w:sz w:val="24"/>
          <w:szCs w:val="24"/>
          <w:vertAlign w:val="subscript"/>
        </w:rPr>
        <w:t>00</w:t>
      </w:r>
      <w:r w:rsidRPr="00452CA6">
        <w:rPr>
          <w:rFonts w:ascii="Times New Roman" w:hAnsi="Times New Roman"/>
          <w:sz w:val="24"/>
          <w:szCs w:val="24"/>
        </w:rPr>
        <w:t>):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/>
          <w:position w:val="-24"/>
          <w:sz w:val="24"/>
          <w:szCs w:val="24"/>
        </w:rPr>
        <w:object w:dxaOrig="30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4pt;height:30.4pt" o:ole="">
            <v:imagedata r:id="rId92" o:title=""/>
          </v:shape>
          <o:OLEObject Type="Embed" ProgID="Equation.3" ShapeID="_x0000_i1025" DrawAspect="Content" ObjectID="_1646476807" r:id="rId93"/>
        </w:object>
      </w:r>
      <w:r w:rsidRPr="00452CA6">
        <w:rPr>
          <w:rFonts w:ascii="Times New Roman" w:hAnsi="Times New Roman"/>
          <w:sz w:val="24"/>
          <w:szCs w:val="24"/>
        </w:rPr>
        <w:t xml:space="preserve">, 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/>
          <w:sz w:val="24"/>
          <w:szCs w:val="24"/>
        </w:rPr>
        <w:t>где П – число клеток в профазе, М – в метафазе, А – в анафазе, Т – в телофазе, И – в интерфазе.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/>
          <w:sz w:val="24"/>
          <w:szCs w:val="24"/>
        </w:rPr>
        <w:t>4. Полученные данные занести в таблицу 2 и произвести расчёт относительной дл</w:t>
      </w:r>
      <w:r w:rsidRPr="00452CA6">
        <w:rPr>
          <w:rFonts w:ascii="Times New Roman" w:hAnsi="Times New Roman"/>
          <w:sz w:val="24"/>
          <w:szCs w:val="24"/>
        </w:rPr>
        <w:t>и</w:t>
      </w:r>
      <w:r w:rsidRPr="00452CA6">
        <w:rPr>
          <w:rFonts w:ascii="Times New Roman" w:hAnsi="Times New Roman"/>
          <w:sz w:val="24"/>
          <w:szCs w:val="24"/>
        </w:rPr>
        <w:t>тельности каждой фазы митоза. Например, для профазы этот показатель вычисляется сл</w:t>
      </w:r>
      <w:r w:rsidRPr="00452CA6">
        <w:rPr>
          <w:rFonts w:ascii="Times New Roman" w:hAnsi="Times New Roman"/>
          <w:sz w:val="24"/>
          <w:szCs w:val="24"/>
        </w:rPr>
        <w:t>е</w:t>
      </w:r>
      <w:r w:rsidRPr="00452CA6">
        <w:rPr>
          <w:rFonts w:ascii="Times New Roman" w:hAnsi="Times New Roman"/>
          <w:sz w:val="24"/>
          <w:szCs w:val="24"/>
        </w:rPr>
        <w:t>дующим образом:</w:t>
      </w:r>
    </w:p>
    <w:p w:rsidR="004F35AC" w:rsidRDefault="004F35AC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52CA6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026" type="#_x0000_t75" style="width:95.6pt;height:30.4pt" o:ole="">
            <v:imagedata r:id="rId94" o:title=""/>
          </v:shape>
          <o:OLEObject Type="Embed" ProgID="Equation.3" ShapeID="_x0000_i1026" DrawAspect="Content" ObjectID="_1646476808" r:id="rId95"/>
        </w:object>
      </w:r>
      <w:r w:rsidRPr="00452CA6">
        <w:rPr>
          <w:rFonts w:ascii="Times New Roman" w:hAnsi="Times New Roman"/>
          <w:sz w:val="24"/>
          <w:szCs w:val="24"/>
        </w:rPr>
        <w:t>(%).</w:t>
      </w:r>
    </w:p>
    <w:p w:rsidR="007F1E7E" w:rsidRPr="00452CA6" w:rsidRDefault="007F1E7E" w:rsidP="00452CA6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/>
          <w:szCs w:val="16"/>
        </w:rPr>
      </w:pPr>
      <w:r w:rsidRPr="00452CA6">
        <w:rPr>
          <w:rFonts w:ascii="Times New Roman" w:hAnsi="Times New Roman"/>
          <w:szCs w:val="16"/>
        </w:rPr>
        <w:lastRenderedPageBreak/>
        <w:t>Таблица 2. Определение митотического индекса в зоне деления</w:t>
      </w: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/>
          <w:szCs w:val="16"/>
        </w:rPr>
      </w:pPr>
      <w:r w:rsidRPr="00452CA6">
        <w:rPr>
          <w:rFonts w:ascii="Times New Roman" w:hAnsi="Times New Roman"/>
          <w:szCs w:val="16"/>
        </w:rPr>
        <w:t>корешков</w:t>
      </w:r>
      <w:r w:rsidRPr="00452CA6">
        <w:rPr>
          <w:rFonts w:ascii="Times New Roman" w:hAnsi="Times New Roman"/>
          <w:szCs w:val="16"/>
          <w:lang w:val="en-US"/>
        </w:rPr>
        <w:t xml:space="preserve"> </w:t>
      </w:r>
      <w:r w:rsidRPr="00452CA6">
        <w:rPr>
          <w:rFonts w:ascii="Times New Roman" w:hAnsi="Times New Roman"/>
          <w:szCs w:val="16"/>
        </w:rPr>
        <w:t>лука</w:t>
      </w: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587"/>
        <w:gridCol w:w="1127"/>
        <w:gridCol w:w="1263"/>
        <w:gridCol w:w="1130"/>
        <w:gridCol w:w="1237"/>
        <w:gridCol w:w="1365"/>
        <w:gridCol w:w="1759"/>
      </w:tblGrid>
      <w:tr w:rsidR="004F35AC" w:rsidRPr="00452CA6" w:rsidTr="002F2790">
        <w:trPr>
          <w:trHeight w:val="428"/>
          <w:jc w:val="center"/>
        </w:trPr>
        <w:tc>
          <w:tcPr>
            <w:tcW w:w="838" w:type="pct"/>
            <w:vMerge w:val="restart"/>
            <w:vAlign w:val="center"/>
          </w:tcPr>
          <w:p w:rsidR="004F35AC" w:rsidRPr="00452CA6" w:rsidRDefault="004F35AC" w:rsidP="002F2790">
            <w:pPr>
              <w:spacing w:line="240" w:lineRule="auto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Номер поля зрения под микроскопом</w:t>
            </w:r>
          </w:p>
        </w:tc>
        <w:tc>
          <w:tcPr>
            <w:tcW w:w="3233" w:type="pct"/>
            <w:gridSpan w:val="5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Число клеток</w:t>
            </w:r>
          </w:p>
        </w:tc>
        <w:tc>
          <w:tcPr>
            <w:tcW w:w="929" w:type="pct"/>
            <w:vMerge w:val="restar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  <w:vertAlign w:val="subscript"/>
              </w:rPr>
            </w:pPr>
            <w:r w:rsidRPr="00452CA6">
              <w:rPr>
                <w:rFonts w:ascii="Times New Roman" w:hAnsi="Times New Roman"/>
                <w:szCs w:val="18"/>
              </w:rPr>
              <w:t xml:space="preserve">Митотический индекс, </w:t>
            </w:r>
            <w:r w:rsidRPr="00452CA6">
              <w:rPr>
                <w:rFonts w:ascii="Times New Roman" w:hAnsi="Times New Roman"/>
                <w:szCs w:val="18"/>
                <w:vertAlign w:val="superscript"/>
              </w:rPr>
              <w:t>0</w:t>
            </w:r>
            <w:r w:rsidRPr="00452CA6">
              <w:rPr>
                <w:rFonts w:ascii="Times New Roman" w:hAnsi="Times New Roman"/>
                <w:szCs w:val="18"/>
              </w:rPr>
              <w:t>/</w:t>
            </w:r>
            <w:r w:rsidRPr="00452CA6">
              <w:rPr>
                <w:rFonts w:ascii="Times New Roman" w:hAnsi="Times New Roman"/>
                <w:szCs w:val="18"/>
                <w:vertAlign w:val="subscript"/>
              </w:rPr>
              <w:t>00</w:t>
            </w:r>
          </w:p>
        </w:tc>
      </w:tr>
      <w:tr w:rsidR="004F35AC" w:rsidRPr="00452CA6" w:rsidTr="002F2790">
        <w:trPr>
          <w:trHeight w:val="562"/>
          <w:jc w:val="center"/>
        </w:trPr>
        <w:tc>
          <w:tcPr>
            <w:tcW w:w="838" w:type="pct"/>
            <w:vMerge/>
            <w:vAlign w:val="center"/>
          </w:tcPr>
          <w:p w:rsidR="004F35AC" w:rsidRPr="00452CA6" w:rsidRDefault="004F35AC" w:rsidP="002F2790">
            <w:pPr>
              <w:spacing w:line="240" w:lineRule="auto"/>
              <w:rPr>
                <w:rFonts w:ascii="Times New Roman" w:hAnsi="Times New Roman"/>
                <w:szCs w:val="18"/>
              </w:rPr>
            </w:pPr>
          </w:p>
        </w:tc>
        <w:tc>
          <w:tcPr>
            <w:tcW w:w="595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Профаза</w:t>
            </w:r>
          </w:p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(П)</w:t>
            </w:r>
          </w:p>
        </w:tc>
        <w:tc>
          <w:tcPr>
            <w:tcW w:w="667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Метафаза</w:t>
            </w:r>
          </w:p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(М)</w:t>
            </w:r>
          </w:p>
        </w:tc>
        <w:tc>
          <w:tcPr>
            <w:tcW w:w="597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Анафаза</w:t>
            </w:r>
          </w:p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(А)</w:t>
            </w:r>
          </w:p>
        </w:tc>
        <w:tc>
          <w:tcPr>
            <w:tcW w:w="653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Телофаза</w:t>
            </w:r>
          </w:p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(Т)</w:t>
            </w:r>
          </w:p>
        </w:tc>
        <w:tc>
          <w:tcPr>
            <w:tcW w:w="721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Интерфаза</w:t>
            </w:r>
          </w:p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452CA6">
              <w:rPr>
                <w:rFonts w:ascii="Times New Roman" w:hAnsi="Times New Roman"/>
                <w:szCs w:val="18"/>
              </w:rPr>
              <w:t>(И)</w:t>
            </w:r>
          </w:p>
        </w:tc>
        <w:tc>
          <w:tcPr>
            <w:tcW w:w="929" w:type="pct"/>
            <w:vMerge/>
            <w:vAlign w:val="center"/>
          </w:tcPr>
          <w:p w:rsidR="004F35AC" w:rsidRPr="00452CA6" w:rsidRDefault="004F35AC" w:rsidP="002F2790">
            <w:pPr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</w:tr>
      <w:tr w:rsidR="004F35AC" w:rsidRPr="00452CA6" w:rsidTr="002F2790">
        <w:trPr>
          <w:trHeight w:val="272"/>
          <w:jc w:val="center"/>
        </w:trPr>
        <w:tc>
          <w:tcPr>
            <w:tcW w:w="838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rPr>
                <w:rFonts w:ascii="Times New Roman" w:hAnsi="Times New Roman"/>
                <w:szCs w:val="18"/>
              </w:rPr>
            </w:pPr>
          </w:p>
        </w:tc>
        <w:tc>
          <w:tcPr>
            <w:tcW w:w="595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667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597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653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721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929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</w:tr>
      <w:tr w:rsidR="004F35AC" w:rsidRPr="00452CA6" w:rsidTr="002F2790">
        <w:trPr>
          <w:trHeight w:val="218"/>
          <w:jc w:val="center"/>
        </w:trPr>
        <w:tc>
          <w:tcPr>
            <w:tcW w:w="838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rPr>
                <w:rFonts w:ascii="Times New Roman" w:hAnsi="Times New Roman"/>
                <w:szCs w:val="18"/>
              </w:rPr>
            </w:pPr>
          </w:p>
        </w:tc>
        <w:tc>
          <w:tcPr>
            <w:tcW w:w="595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667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597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653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721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929" w:type="pct"/>
            <w:vAlign w:val="center"/>
          </w:tcPr>
          <w:p w:rsidR="004F35AC" w:rsidRPr="00452CA6" w:rsidRDefault="004F35AC" w:rsidP="002F2790">
            <w:pPr>
              <w:spacing w:after="0"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</w:tr>
    </w:tbl>
    <w:p w:rsidR="0092371C" w:rsidRDefault="0092371C" w:rsidP="00452CA6">
      <w:pPr>
        <w:spacing w:after="0" w:line="288" w:lineRule="auto"/>
        <w:ind w:firstLine="567"/>
        <w:jc w:val="center"/>
        <w:rPr>
          <w:rFonts w:ascii="Times New Roman" w:hAnsi="Times New Roman"/>
          <w:b/>
          <w:spacing w:val="-2"/>
          <w:sz w:val="24"/>
        </w:rPr>
      </w:pPr>
    </w:p>
    <w:p w:rsidR="004F35AC" w:rsidRPr="00452CA6" w:rsidRDefault="004F35AC" w:rsidP="00452CA6">
      <w:pPr>
        <w:spacing w:after="0" w:line="288" w:lineRule="auto"/>
        <w:ind w:firstLine="567"/>
        <w:jc w:val="center"/>
        <w:rPr>
          <w:rFonts w:ascii="Times New Roman" w:hAnsi="Times New Roman"/>
          <w:b/>
          <w:spacing w:val="-2"/>
          <w:sz w:val="24"/>
        </w:rPr>
      </w:pPr>
      <w:r w:rsidRPr="00452CA6">
        <w:rPr>
          <w:rFonts w:ascii="Times New Roman" w:hAnsi="Times New Roman"/>
          <w:b/>
          <w:spacing w:val="-2"/>
          <w:sz w:val="24"/>
        </w:rPr>
        <w:t>Тема 5. Изготовление временных ацетокарминовых препаратов из колеоптиле проросших злаков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spacing w:val="-2"/>
          <w:sz w:val="24"/>
          <w:szCs w:val="20"/>
        </w:rPr>
      </w:pP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b/>
          <w:sz w:val="24"/>
        </w:rPr>
      </w:pPr>
      <w:r w:rsidRPr="00452CA6">
        <w:rPr>
          <w:sz w:val="24"/>
        </w:rPr>
        <w:t>В настоящее время широко применяется метод подсчета хромосом на препаратах, приготовленных из колеоптиле проросших семян. Молодые проростки предварительно фиксируют в уксусном алкоголе (измененный раствор Карнуа) и после отмывки от фикс</w:t>
      </w:r>
      <w:r w:rsidRPr="00452CA6">
        <w:rPr>
          <w:sz w:val="24"/>
        </w:rPr>
        <w:t>а</w:t>
      </w:r>
      <w:r w:rsidRPr="00452CA6">
        <w:rPr>
          <w:sz w:val="24"/>
        </w:rPr>
        <w:t>тора хранят в 70 %-ном спирте.</w:t>
      </w:r>
      <w:r w:rsidRPr="00452CA6">
        <w:rPr>
          <w:b/>
          <w:sz w:val="24"/>
        </w:rPr>
        <w:t xml:space="preserve"> 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b/>
          <w:sz w:val="24"/>
        </w:rPr>
      </w:pPr>
      <w:r w:rsidRPr="00452CA6">
        <w:rPr>
          <w:b/>
          <w:sz w:val="24"/>
        </w:rPr>
        <w:t>Материал и оборудование:</w:t>
      </w:r>
      <w:r w:rsidRPr="00452CA6">
        <w:rPr>
          <w:sz w:val="24"/>
        </w:rPr>
        <w:t xml:space="preserve"> микроскоп, зафиксированные колеоптиле пшеницы, ячменя, ржи, овса; ацетокармин, 45 % уксусная кислота, предметные и покровные стекла, лезвие, спиртовка, спички, фильтровальная бумага, препаровальная игла.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b/>
          <w:spacing w:val="20"/>
          <w:sz w:val="24"/>
        </w:rPr>
      </w:pPr>
      <w:r w:rsidRPr="00452CA6">
        <w:rPr>
          <w:b/>
          <w:spacing w:val="20"/>
          <w:sz w:val="24"/>
        </w:rPr>
        <w:t>Задание. 1. Приготовить временный препарат из колеоптиле пр</w:t>
      </w:r>
      <w:r w:rsidRPr="00452CA6">
        <w:rPr>
          <w:b/>
          <w:spacing w:val="20"/>
          <w:sz w:val="24"/>
        </w:rPr>
        <w:t>о</w:t>
      </w:r>
      <w:r w:rsidRPr="00452CA6">
        <w:rPr>
          <w:b/>
          <w:spacing w:val="20"/>
          <w:sz w:val="24"/>
        </w:rPr>
        <w:t>росших семян злаковых.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</w:rPr>
      </w:pPr>
      <w:r w:rsidRPr="00452CA6">
        <w:rPr>
          <w:sz w:val="24"/>
        </w:rPr>
        <w:t>1. На дно фарфоровой чашки налить раствор ацетокармина и поместить в него з</w:t>
      </w:r>
      <w:r w:rsidRPr="00452CA6">
        <w:rPr>
          <w:sz w:val="24"/>
        </w:rPr>
        <w:t>а</w:t>
      </w:r>
      <w:r w:rsidRPr="00452CA6">
        <w:rPr>
          <w:sz w:val="24"/>
        </w:rPr>
        <w:t>фиксированные колеоптиле.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</w:rPr>
      </w:pPr>
      <w:r w:rsidRPr="00452CA6">
        <w:rPr>
          <w:sz w:val="24"/>
        </w:rPr>
        <w:t>2. Окрашивание и мацерацию объекта произвести путем 3–4-кратного подогрева до кипения в ацетокармине в течение 5–6 мин.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sz w:val="24"/>
        </w:rPr>
      </w:pPr>
      <w:r w:rsidRPr="00452CA6">
        <w:rPr>
          <w:sz w:val="24"/>
        </w:rPr>
        <w:t>3. Краситель слить из чашки. Колеоптиле промывают 2 раза 45 % уксусной кисл</w:t>
      </w:r>
      <w:r w:rsidRPr="00452CA6">
        <w:rPr>
          <w:sz w:val="24"/>
        </w:rPr>
        <w:t>о</w:t>
      </w:r>
      <w:r w:rsidRPr="00452CA6">
        <w:rPr>
          <w:sz w:val="24"/>
        </w:rPr>
        <w:t>той.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4. На предметном стекле в капле 45 % уксусной кислоты отделить конус нарастания.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5. Отделенный конус нарастания накрыть покровным стеклом и деревянной пало</w:t>
      </w:r>
      <w:r w:rsidRPr="00452CA6">
        <w:rPr>
          <w:rFonts w:ascii="Times New Roman" w:hAnsi="Times New Roman"/>
          <w:sz w:val="24"/>
        </w:rPr>
        <w:t>ч</w:t>
      </w:r>
      <w:r w:rsidRPr="00452CA6">
        <w:rPr>
          <w:rFonts w:ascii="Times New Roman" w:hAnsi="Times New Roman"/>
          <w:sz w:val="24"/>
        </w:rPr>
        <w:t>кой раздавить объект.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6. Полученный препарат поместить на столик микроскопа и просмотреть его под микроскопом.</w:t>
      </w:r>
    </w:p>
    <w:p w:rsidR="004F35AC" w:rsidRPr="00452CA6" w:rsidRDefault="004F35AC" w:rsidP="00452CA6">
      <w:pPr>
        <w:pStyle w:val="FR1"/>
        <w:spacing w:line="288" w:lineRule="auto"/>
        <w:ind w:left="0" w:firstLine="567"/>
        <w:jc w:val="both"/>
        <w:rPr>
          <w:b/>
          <w:spacing w:val="20"/>
          <w:sz w:val="24"/>
        </w:rPr>
      </w:pPr>
      <w:r w:rsidRPr="00452CA6">
        <w:rPr>
          <w:b/>
          <w:spacing w:val="20"/>
          <w:sz w:val="24"/>
        </w:rPr>
        <w:t>Задание 2. Выявить фазы митоза и подсчитать число хромосом в соматических клетках.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0"/>
          <w:szCs w:val="16"/>
        </w:rPr>
      </w:pPr>
      <w:r w:rsidRPr="00452CA6">
        <w:rPr>
          <w:rFonts w:ascii="Times New Roman" w:hAnsi="Times New Roman"/>
          <w:sz w:val="24"/>
        </w:rPr>
        <w:t>Найти клетки, которые находятся в метафазе, и подсчитать число хромосом, запо</w:t>
      </w:r>
      <w:r w:rsidRPr="00452CA6">
        <w:rPr>
          <w:rFonts w:ascii="Times New Roman" w:hAnsi="Times New Roman"/>
          <w:sz w:val="24"/>
        </w:rPr>
        <w:t>л</w:t>
      </w:r>
      <w:r w:rsidRPr="00452CA6">
        <w:rPr>
          <w:rFonts w:ascii="Times New Roman" w:hAnsi="Times New Roman"/>
          <w:sz w:val="24"/>
        </w:rPr>
        <w:t>нить таблицу 3.</w:t>
      </w:r>
    </w:p>
    <w:p w:rsidR="004F35AC" w:rsidRPr="008C7DAC" w:rsidRDefault="004F35AC" w:rsidP="004F35AC">
      <w:pPr>
        <w:spacing w:after="0" w:line="240" w:lineRule="auto"/>
        <w:ind w:firstLine="340"/>
        <w:jc w:val="both"/>
        <w:rPr>
          <w:rFonts w:ascii="Times New Roman" w:hAnsi="Times New Roman"/>
          <w:sz w:val="16"/>
          <w:szCs w:val="16"/>
        </w:rPr>
      </w:pPr>
    </w:p>
    <w:p w:rsidR="004F35AC" w:rsidRPr="00452CA6" w:rsidRDefault="004F35AC" w:rsidP="004F35AC">
      <w:pPr>
        <w:pStyle w:val="FR2"/>
        <w:spacing w:line="240" w:lineRule="auto"/>
        <w:ind w:firstLine="0"/>
        <w:jc w:val="center"/>
        <w:rPr>
          <w:rFonts w:ascii="Times New Roman" w:hAnsi="Times New Roman"/>
          <w:sz w:val="22"/>
          <w:szCs w:val="16"/>
        </w:rPr>
      </w:pPr>
      <w:r w:rsidRPr="00452CA6">
        <w:rPr>
          <w:rFonts w:ascii="Times New Roman" w:hAnsi="Times New Roman"/>
          <w:sz w:val="22"/>
          <w:szCs w:val="16"/>
        </w:rPr>
        <w:t>Таблица 3. Число хромосом у некоторых культурных растений</w:t>
      </w:r>
    </w:p>
    <w:p w:rsidR="004F35AC" w:rsidRPr="00191DB1" w:rsidRDefault="004F35AC" w:rsidP="004F35AC">
      <w:pPr>
        <w:pStyle w:val="FR2"/>
        <w:spacing w:line="240" w:lineRule="auto"/>
        <w:ind w:firstLine="0"/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3"/>
        <w:gridCol w:w="2670"/>
        <w:gridCol w:w="3497"/>
      </w:tblGrid>
      <w:tr w:rsidR="004F35AC" w:rsidRPr="00452CA6" w:rsidTr="00452CA6">
        <w:trPr>
          <w:trHeight w:val="537"/>
          <w:jc w:val="center"/>
        </w:trPr>
        <w:tc>
          <w:tcPr>
            <w:tcW w:w="1778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Культура</w:t>
            </w:r>
          </w:p>
        </w:tc>
        <w:tc>
          <w:tcPr>
            <w:tcW w:w="139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Число хромосом в кле</w:t>
            </w:r>
            <w:r w:rsidRPr="00452CA6">
              <w:rPr>
                <w:rFonts w:ascii="Times New Roman" w:hAnsi="Times New Roman"/>
                <w:sz w:val="22"/>
                <w:szCs w:val="16"/>
              </w:rPr>
              <w:t>т</w:t>
            </w:r>
            <w:r w:rsidRPr="00452CA6">
              <w:rPr>
                <w:rFonts w:ascii="Times New Roman" w:hAnsi="Times New Roman"/>
                <w:sz w:val="22"/>
                <w:szCs w:val="16"/>
              </w:rPr>
              <w:t>ках меристемы</w:t>
            </w:r>
          </w:p>
        </w:tc>
        <w:tc>
          <w:tcPr>
            <w:tcW w:w="1827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Число пар гомологичных хром</w:t>
            </w:r>
            <w:r w:rsidRPr="00452CA6">
              <w:rPr>
                <w:rFonts w:ascii="Times New Roman" w:hAnsi="Times New Roman"/>
                <w:sz w:val="22"/>
                <w:szCs w:val="16"/>
              </w:rPr>
              <w:t>о</w:t>
            </w:r>
            <w:r w:rsidRPr="00452CA6">
              <w:rPr>
                <w:rFonts w:ascii="Times New Roman" w:hAnsi="Times New Roman"/>
                <w:sz w:val="22"/>
                <w:szCs w:val="16"/>
              </w:rPr>
              <w:t>сом</w:t>
            </w:r>
          </w:p>
        </w:tc>
      </w:tr>
      <w:tr w:rsidR="004F35AC" w:rsidRPr="00452CA6" w:rsidTr="00452CA6">
        <w:trPr>
          <w:trHeight w:val="452"/>
          <w:jc w:val="center"/>
        </w:trPr>
        <w:tc>
          <w:tcPr>
            <w:tcW w:w="1778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Рожь</w:t>
            </w:r>
          </w:p>
          <w:p w:rsidR="004F35AC" w:rsidRPr="00452CA6" w:rsidRDefault="004F35AC" w:rsidP="002F2790">
            <w:pPr>
              <w:pStyle w:val="FR2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Мягкая пшеница</w:t>
            </w:r>
          </w:p>
          <w:p w:rsidR="004F35AC" w:rsidRPr="00452CA6" w:rsidRDefault="004F35AC" w:rsidP="002F2790">
            <w:pPr>
              <w:pStyle w:val="FR2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Ячмень</w:t>
            </w:r>
          </w:p>
          <w:p w:rsidR="004F35AC" w:rsidRPr="00452CA6" w:rsidRDefault="004F35AC" w:rsidP="002F2790">
            <w:pPr>
              <w:pStyle w:val="FR2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Овес</w:t>
            </w:r>
          </w:p>
          <w:p w:rsidR="004F35AC" w:rsidRPr="00452CA6" w:rsidRDefault="004F35AC" w:rsidP="002F2790">
            <w:pPr>
              <w:pStyle w:val="FR2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139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1827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</w:tr>
    </w:tbl>
    <w:p w:rsidR="004F35AC" w:rsidRPr="00452CA6" w:rsidRDefault="004F35AC" w:rsidP="00452CA6">
      <w:pPr>
        <w:pStyle w:val="41"/>
        <w:spacing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452CA6">
        <w:rPr>
          <w:rFonts w:ascii="Times New Roman" w:hAnsi="Times New Roman"/>
          <w:b/>
          <w:noProof/>
          <w:sz w:val="24"/>
        </w:rPr>
        <w:lastRenderedPageBreak/>
        <w:t>Тема 6. К</w:t>
      </w:r>
      <w:r w:rsidRPr="00452CA6">
        <w:rPr>
          <w:rFonts w:ascii="Times New Roman" w:hAnsi="Times New Roman"/>
          <w:b/>
          <w:sz w:val="24"/>
        </w:rPr>
        <w:t xml:space="preserve">ариотипы сельскохозяйственных культур. </w:t>
      </w:r>
    </w:p>
    <w:p w:rsidR="004F35AC" w:rsidRPr="00452CA6" w:rsidRDefault="004F35AC" w:rsidP="00452CA6">
      <w:pPr>
        <w:pStyle w:val="41"/>
        <w:spacing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452CA6">
        <w:rPr>
          <w:rFonts w:ascii="Times New Roman" w:hAnsi="Times New Roman"/>
          <w:b/>
          <w:sz w:val="24"/>
        </w:rPr>
        <w:t>Кариограмма и идиограмма. Число хромосом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Каждому виду характерен свой кариотип – определенное постоянное число, форма и размеры хромосом. Хромосомы имеют свою морфологию, к которой относят: длину плеч, положение центромеры (кинетохор), наличие вторичной перетяжки, спутника и др. (рис</w:t>
      </w:r>
      <w:r w:rsidRPr="00452CA6">
        <w:rPr>
          <w:rFonts w:ascii="Times New Roman" w:hAnsi="Times New Roman"/>
          <w:sz w:val="24"/>
        </w:rPr>
        <w:t>у</w:t>
      </w:r>
      <w:r w:rsidRPr="00452CA6">
        <w:rPr>
          <w:rFonts w:ascii="Times New Roman" w:hAnsi="Times New Roman"/>
          <w:sz w:val="24"/>
        </w:rPr>
        <w:t xml:space="preserve">нок </w:t>
      </w:r>
      <w:r w:rsidR="004477B4">
        <w:rPr>
          <w:rFonts w:ascii="Times New Roman" w:hAnsi="Times New Roman"/>
          <w:sz w:val="24"/>
        </w:rPr>
        <w:t>4</w:t>
      </w:r>
      <w:r w:rsidR="00601388">
        <w:rPr>
          <w:rFonts w:ascii="Times New Roman" w:hAnsi="Times New Roman"/>
          <w:sz w:val="24"/>
        </w:rPr>
        <w:t>6</w:t>
      </w:r>
      <w:r w:rsidRPr="00452CA6">
        <w:rPr>
          <w:rFonts w:ascii="Times New Roman" w:hAnsi="Times New Roman"/>
          <w:sz w:val="24"/>
        </w:rPr>
        <w:t xml:space="preserve">). </w:t>
      </w:r>
    </w:p>
    <w:p w:rsidR="004F35AC" w:rsidRPr="00601388" w:rsidRDefault="004F35AC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b/>
          <w:sz w:val="22"/>
          <w:szCs w:val="22"/>
        </w:rPr>
      </w:pPr>
      <w:r>
        <w:rPr>
          <w:noProof/>
          <w:snapToGrid/>
        </w:rPr>
        <w:drawing>
          <wp:inline distT="0" distB="0" distL="0" distR="0">
            <wp:extent cx="3362655" cy="2852530"/>
            <wp:effectExtent l="0" t="0" r="9525" b="5080"/>
            <wp:docPr id="19" name="Рисунок 19" descr="http://veterinary.academic.ru/pictures/veterinary/Image4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terinary.academic.ru/pictures/veterinary/Image47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714"/>
                    <a:stretch/>
                  </pic:blipFill>
                  <pic:spPr bwMode="auto">
                    <a:xfrm>
                      <a:off x="0" y="0"/>
                      <a:ext cx="3381419" cy="28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601388" w:rsidRDefault="004F35AC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b/>
          <w:sz w:val="22"/>
          <w:szCs w:val="22"/>
        </w:rPr>
      </w:pPr>
      <w:r w:rsidRPr="00601388">
        <w:rPr>
          <w:rFonts w:ascii="Times New Roman" w:hAnsi="Times New Roman"/>
          <w:b/>
          <w:sz w:val="22"/>
          <w:szCs w:val="22"/>
        </w:rPr>
        <w:t xml:space="preserve">Рисунок </w:t>
      </w:r>
      <w:r w:rsidR="004477B4" w:rsidRPr="00601388">
        <w:rPr>
          <w:rFonts w:ascii="Times New Roman" w:hAnsi="Times New Roman"/>
          <w:b/>
          <w:sz w:val="22"/>
          <w:szCs w:val="22"/>
        </w:rPr>
        <w:t>4</w:t>
      </w:r>
      <w:r w:rsidR="00601388" w:rsidRPr="00601388">
        <w:rPr>
          <w:rFonts w:ascii="Times New Roman" w:hAnsi="Times New Roman"/>
          <w:b/>
          <w:sz w:val="22"/>
          <w:szCs w:val="22"/>
        </w:rPr>
        <w:t>6</w:t>
      </w:r>
      <w:r w:rsidR="004477B4" w:rsidRPr="00601388">
        <w:rPr>
          <w:rFonts w:ascii="Times New Roman" w:hAnsi="Times New Roman"/>
          <w:b/>
          <w:sz w:val="22"/>
          <w:szCs w:val="22"/>
        </w:rPr>
        <w:t xml:space="preserve"> –</w:t>
      </w:r>
      <w:r w:rsidRPr="00601388">
        <w:rPr>
          <w:rFonts w:ascii="Times New Roman" w:hAnsi="Times New Roman"/>
          <w:b/>
          <w:sz w:val="22"/>
          <w:szCs w:val="22"/>
        </w:rPr>
        <w:t xml:space="preserve"> Схема строения хромосомы</w:t>
      </w:r>
    </w:p>
    <w:p w:rsidR="004F35AC" w:rsidRPr="00601388" w:rsidRDefault="004F35AC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b/>
          <w:sz w:val="22"/>
          <w:szCs w:val="22"/>
        </w:rPr>
      </w:pPr>
    </w:p>
    <w:p w:rsidR="00601388" w:rsidRPr="00452CA6" w:rsidRDefault="00601388" w:rsidP="00601388">
      <w:pPr>
        <w:pStyle w:val="41"/>
        <w:spacing w:line="288" w:lineRule="auto"/>
        <w:ind w:firstLine="567"/>
        <w:jc w:val="both"/>
        <w:rPr>
          <w:rFonts w:ascii="Times New Roman" w:hAnsi="Times New Roman"/>
          <w:sz w:val="22"/>
        </w:rPr>
      </w:pPr>
      <w:r w:rsidRPr="00452CA6">
        <w:rPr>
          <w:rFonts w:ascii="Times New Roman" w:hAnsi="Times New Roman"/>
          <w:sz w:val="24"/>
        </w:rPr>
        <w:t>Для кариотипа постоянными являются нормальная длина каждой хромосомы и су</w:t>
      </w:r>
      <w:r w:rsidRPr="00452CA6">
        <w:rPr>
          <w:rFonts w:ascii="Times New Roman" w:hAnsi="Times New Roman"/>
          <w:sz w:val="24"/>
        </w:rPr>
        <w:t>м</w:t>
      </w:r>
      <w:r w:rsidRPr="00452CA6">
        <w:rPr>
          <w:rFonts w:ascii="Times New Roman" w:hAnsi="Times New Roman"/>
          <w:sz w:val="24"/>
        </w:rPr>
        <w:t>марная длина всех хромосом, а положение центромеры определяет морфологию хромос</w:t>
      </w:r>
      <w:r w:rsidRPr="00452CA6">
        <w:rPr>
          <w:rFonts w:ascii="Times New Roman" w:hAnsi="Times New Roman"/>
          <w:sz w:val="24"/>
        </w:rPr>
        <w:t>о</w:t>
      </w:r>
      <w:r w:rsidRPr="00452CA6">
        <w:rPr>
          <w:rFonts w:ascii="Times New Roman" w:hAnsi="Times New Roman"/>
          <w:sz w:val="24"/>
        </w:rPr>
        <w:t xml:space="preserve">мы. 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В зависимости от положения центромеры выделяют следующие типы хромосом: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1) метацентрические хромосомы (М) плечи примерно одинаковой длины, плечевой индекс – 1–1,9;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2) субметацентрические хромосомы (</w:t>
      </w:r>
      <w:r w:rsidRPr="00452CA6">
        <w:rPr>
          <w:rFonts w:ascii="Times New Roman" w:hAnsi="Times New Roman"/>
          <w:sz w:val="24"/>
          <w:lang w:val="en-US"/>
        </w:rPr>
        <w:t>S</w:t>
      </w:r>
      <w:r w:rsidRPr="00452CA6">
        <w:rPr>
          <w:rFonts w:ascii="Times New Roman" w:hAnsi="Times New Roman"/>
          <w:sz w:val="24"/>
        </w:rPr>
        <w:t>) плечи разной длины (2–4,9);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3) акроцентрические хромосомы (А) центромера расположена вблизи одной из тел</w:t>
      </w:r>
      <w:r w:rsidRPr="00452CA6">
        <w:rPr>
          <w:rFonts w:ascii="Times New Roman" w:hAnsi="Times New Roman"/>
          <w:sz w:val="24"/>
        </w:rPr>
        <w:t>о</w:t>
      </w:r>
      <w:r w:rsidRPr="00452CA6">
        <w:rPr>
          <w:rFonts w:ascii="Times New Roman" w:hAnsi="Times New Roman"/>
          <w:sz w:val="24"/>
        </w:rPr>
        <w:t>мер (более 5);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 xml:space="preserve">4) головчатые хромосомы (более 8) (рисунок </w:t>
      </w:r>
      <w:r w:rsidR="00601388">
        <w:rPr>
          <w:rFonts w:ascii="Times New Roman" w:hAnsi="Times New Roman"/>
          <w:sz w:val="24"/>
        </w:rPr>
        <w:t>47</w:t>
      </w:r>
      <w:r w:rsidRPr="00452CA6">
        <w:rPr>
          <w:rFonts w:ascii="Times New Roman" w:hAnsi="Times New Roman"/>
          <w:sz w:val="24"/>
        </w:rPr>
        <w:t>).</w:t>
      </w:r>
    </w:p>
    <w:p w:rsidR="004F35AC" w:rsidRDefault="004F35AC" w:rsidP="004F35AC">
      <w:pPr>
        <w:pStyle w:val="41"/>
        <w:spacing w:line="240" w:lineRule="auto"/>
        <w:ind w:firstLine="142"/>
        <w:jc w:val="center"/>
        <w:rPr>
          <w:rFonts w:ascii="Times New Roman" w:hAnsi="Times New Roman"/>
          <w:sz w:val="16"/>
        </w:rPr>
      </w:pPr>
      <w:r>
        <w:rPr>
          <w:noProof/>
        </w:rPr>
        <w:drawing>
          <wp:inline distT="0" distB="0" distL="0" distR="0">
            <wp:extent cx="3395620" cy="1285348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7868" t="7615" r="40169" b="24362"/>
                    <a:stretch/>
                  </pic:blipFill>
                  <pic:spPr bwMode="auto">
                    <a:xfrm>
                      <a:off x="0" y="0"/>
                      <a:ext cx="3407117" cy="128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054" cy="1225899"/>
            <wp:effectExtent l="0" t="0" r="508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7760" r="18579" b="19437"/>
                    <a:stretch/>
                  </pic:blipFill>
                  <pic:spPr bwMode="auto">
                    <a:xfrm>
                      <a:off x="0" y="0"/>
                      <a:ext cx="679784" cy="122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452CA6" w:rsidRDefault="004F35AC" w:rsidP="004F35AC">
      <w:pPr>
        <w:pStyle w:val="41"/>
        <w:spacing w:line="240" w:lineRule="auto"/>
        <w:ind w:firstLine="142"/>
        <w:rPr>
          <w:rFonts w:ascii="Times New Roman" w:hAnsi="Times New Roman"/>
          <w:sz w:val="22"/>
        </w:rPr>
      </w:pPr>
      <w:r w:rsidRPr="00452CA6">
        <w:rPr>
          <w:rFonts w:ascii="Times New Roman" w:hAnsi="Times New Roman"/>
          <w:sz w:val="22"/>
        </w:rPr>
        <w:t xml:space="preserve">            </w:t>
      </w:r>
      <w:r w:rsidR="00452CA6">
        <w:rPr>
          <w:rFonts w:ascii="Times New Roman" w:hAnsi="Times New Roman"/>
          <w:sz w:val="22"/>
        </w:rPr>
        <w:t xml:space="preserve">           </w:t>
      </w:r>
      <w:r w:rsidRPr="00452CA6">
        <w:rPr>
          <w:rFonts w:ascii="Times New Roman" w:hAnsi="Times New Roman"/>
          <w:sz w:val="22"/>
        </w:rPr>
        <w:t xml:space="preserve">                    1                   2                 3           4         5        6         7         8   </w:t>
      </w:r>
    </w:p>
    <w:p w:rsidR="004F35AC" w:rsidRPr="00477B18" w:rsidRDefault="004F35AC" w:rsidP="004F35AC">
      <w:pPr>
        <w:pStyle w:val="41"/>
        <w:spacing w:line="240" w:lineRule="auto"/>
        <w:ind w:firstLine="142"/>
        <w:rPr>
          <w:rFonts w:ascii="Times New Roman" w:hAnsi="Times New Roman"/>
          <w:sz w:val="16"/>
        </w:rPr>
      </w:pPr>
    </w:p>
    <w:p w:rsidR="004F35AC" w:rsidRPr="00452CA6" w:rsidRDefault="004F35AC" w:rsidP="004F35AC">
      <w:pPr>
        <w:pStyle w:val="41"/>
        <w:spacing w:line="240" w:lineRule="auto"/>
        <w:ind w:firstLine="142"/>
        <w:jc w:val="center"/>
        <w:rPr>
          <w:rFonts w:ascii="Times New Roman" w:hAnsi="Times New Roman"/>
          <w:sz w:val="22"/>
        </w:rPr>
      </w:pPr>
      <w:r w:rsidRPr="00452CA6">
        <w:rPr>
          <w:rFonts w:ascii="Times New Roman" w:hAnsi="Times New Roman"/>
          <w:sz w:val="22"/>
          <w:szCs w:val="16"/>
        </w:rPr>
        <w:t xml:space="preserve">1 – метацентрические; 2 – субметацентрические; 3,4,5 – </w:t>
      </w:r>
      <w:r w:rsidRPr="00452CA6">
        <w:rPr>
          <w:rFonts w:ascii="Times New Roman" w:hAnsi="Times New Roman"/>
          <w:sz w:val="22"/>
        </w:rPr>
        <w:t>акроцентрические;                   6 – тел</w:t>
      </w:r>
      <w:r w:rsidRPr="00452CA6">
        <w:rPr>
          <w:rFonts w:ascii="Times New Roman" w:hAnsi="Times New Roman"/>
          <w:sz w:val="22"/>
        </w:rPr>
        <w:t>о</w:t>
      </w:r>
      <w:r w:rsidRPr="00452CA6">
        <w:rPr>
          <w:rFonts w:ascii="Times New Roman" w:hAnsi="Times New Roman"/>
          <w:sz w:val="22"/>
        </w:rPr>
        <w:t xml:space="preserve">центрические; 6 – головчатые; 7 – акроцентрическая со вторичной перетяжкой; 8 – спутничная </w:t>
      </w:r>
    </w:p>
    <w:p w:rsidR="004F35AC" w:rsidRPr="00452CA6" w:rsidRDefault="004F35AC" w:rsidP="004F35AC">
      <w:pPr>
        <w:pStyle w:val="41"/>
        <w:spacing w:line="240" w:lineRule="auto"/>
        <w:ind w:firstLine="142"/>
        <w:jc w:val="center"/>
        <w:rPr>
          <w:rFonts w:ascii="Times New Roman" w:hAnsi="Times New Roman"/>
          <w:szCs w:val="16"/>
        </w:rPr>
      </w:pPr>
    </w:p>
    <w:p w:rsidR="004F35AC" w:rsidRDefault="004F35AC" w:rsidP="004F35AC">
      <w:pPr>
        <w:pStyle w:val="41"/>
        <w:spacing w:line="240" w:lineRule="auto"/>
        <w:ind w:firstLine="142"/>
        <w:jc w:val="center"/>
        <w:rPr>
          <w:rFonts w:ascii="Times New Roman" w:hAnsi="Times New Roman"/>
          <w:b/>
          <w:sz w:val="22"/>
        </w:rPr>
      </w:pPr>
      <w:r w:rsidRPr="00452CA6">
        <w:rPr>
          <w:rFonts w:ascii="Times New Roman" w:hAnsi="Times New Roman"/>
          <w:b/>
          <w:sz w:val="22"/>
        </w:rPr>
        <w:t xml:space="preserve">Рисунок </w:t>
      </w:r>
      <w:r w:rsidR="00601388">
        <w:rPr>
          <w:rFonts w:ascii="Times New Roman" w:hAnsi="Times New Roman"/>
          <w:b/>
          <w:sz w:val="22"/>
        </w:rPr>
        <w:t>47</w:t>
      </w:r>
      <w:r w:rsidR="004477B4">
        <w:rPr>
          <w:rFonts w:ascii="Times New Roman" w:hAnsi="Times New Roman"/>
          <w:b/>
          <w:sz w:val="22"/>
        </w:rPr>
        <w:t xml:space="preserve"> –</w:t>
      </w:r>
      <w:r w:rsidRPr="00452CA6">
        <w:rPr>
          <w:rFonts w:ascii="Times New Roman" w:hAnsi="Times New Roman"/>
          <w:b/>
          <w:sz w:val="22"/>
        </w:rPr>
        <w:t xml:space="preserve"> Типы метафазных хромосом 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lastRenderedPageBreak/>
        <w:t>Все хромосомы, входящие в кариотип можно расположить в виде кариограммы – «раскладка» всех хромосом, входящих в кариотип тестируемого объекта на бумаге путем подбора гомологичных пар и распределения по типам (в зависимости от положения це</w:t>
      </w:r>
      <w:r w:rsidRPr="00452CA6">
        <w:rPr>
          <w:rFonts w:ascii="Times New Roman" w:hAnsi="Times New Roman"/>
          <w:sz w:val="24"/>
        </w:rPr>
        <w:t>н</w:t>
      </w:r>
      <w:r w:rsidRPr="00452CA6">
        <w:rPr>
          <w:rFonts w:ascii="Times New Roman" w:hAnsi="Times New Roman"/>
          <w:sz w:val="24"/>
        </w:rPr>
        <w:t xml:space="preserve">тромеры) (рисунок </w:t>
      </w:r>
      <w:r w:rsidR="00601388">
        <w:rPr>
          <w:rFonts w:ascii="Times New Roman" w:hAnsi="Times New Roman"/>
          <w:sz w:val="24"/>
        </w:rPr>
        <w:t>48</w:t>
      </w:r>
      <w:r w:rsidRPr="00452CA6">
        <w:rPr>
          <w:rFonts w:ascii="Times New Roman" w:hAnsi="Times New Roman"/>
          <w:sz w:val="24"/>
        </w:rPr>
        <w:t xml:space="preserve">). 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0"/>
        </w:rPr>
      </w:pPr>
    </w:p>
    <w:p w:rsidR="004F35AC" w:rsidRDefault="004F35AC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inline distT="0" distB="0" distL="0" distR="0">
            <wp:extent cx="5138531" cy="2216426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 cstate="print"/>
                    <a:srcRect t="4777" b="23236"/>
                    <a:stretch/>
                  </pic:blipFill>
                  <pic:spPr bwMode="auto">
                    <a:xfrm>
                      <a:off x="0" y="0"/>
                      <a:ext cx="5187691" cy="223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452CA6" w:rsidRDefault="004F35AC" w:rsidP="004F35AC">
      <w:pPr>
        <w:pStyle w:val="41"/>
        <w:spacing w:line="240" w:lineRule="auto"/>
        <w:ind w:firstLine="284"/>
        <w:jc w:val="both"/>
        <w:rPr>
          <w:rFonts w:ascii="Times New Roman" w:hAnsi="Times New Roman"/>
          <w:b/>
          <w:sz w:val="22"/>
        </w:rPr>
      </w:pPr>
      <w:r w:rsidRPr="00452CA6">
        <w:rPr>
          <w:rFonts w:ascii="Times New Roman" w:hAnsi="Times New Roman"/>
          <w:b/>
          <w:sz w:val="22"/>
        </w:rPr>
        <w:t xml:space="preserve">                            А                                                              Б</w:t>
      </w:r>
    </w:p>
    <w:p w:rsidR="004F35AC" w:rsidRPr="000A24B4" w:rsidRDefault="004F35AC" w:rsidP="004F35AC">
      <w:pPr>
        <w:pStyle w:val="41"/>
        <w:spacing w:line="240" w:lineRule="auto"/>
        <w:ind w:firstLine="284"/>
        <w:jc w:val="both"/>
        <w:rPr>
          <w:rFonts w:ascii="Times New Roman" w:hAnsi="Times New Roman"/>
          <w:b/>
          <w:sz w:val="16"/>
        </w:rPr>
      </w:pPr>
    </w:p>
    <w:p w:rsidR="004F35AC" w:rsidRPr="00452CA6" w:rsidRDefault="004477B4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Рисунок </w:t>
      </w:r>
      <w:r w:rsidR="00601388">
        <w:rPr>
          <w:rFonts w:ascii="Times New Roman" w:hAnsi="Times New Roman"/>
          <w:b/>
          <w:sz w:val="22"/>
        </w:rPr>
        <w:t>48</w:t>
      </w:r>
      <w:r>
        <w:rPr>
          <w:rFonts w:ascii="Times New Roman" w:hAnsi="Times New Roman"/>
          <w:b/>
          <w:sz w:val="22"/>
        </w:rPr>
        <w:t xml:space="preserve"> –</w:t>
      </w:r>
      <w:r w:rsidR="004F35AC" w:rsidRPr="00452CA6">
        <w:rPr>
          <w:rFonts w:ascii="Times New Roman" w:hAnsi="Times New Roman"/>
          <w:b/>
          <w:sz w:val="22"/>
        </w:rPr>
        <w:t xml:space="preserve"> Кариограмма хромосом человека (2</w:t>
      </w:r>
      <w:r w:rsidR="004F35AC" w:rsidRPr="00452CA6">
        <w:rPr>
          <w:rFonts w:ascii="Times New Roman" w:hAnsi="Times New Roman"/>
          <w:b/>
          <w:sz w:val="22"/>
          <w:lang w:val="en-US"/>
        </w:rPr>
        <w:t>n</w:t>
      </w:r>
      <w:r w:rsidR="004F35AC" w:rsidRPr="00452CA6">
        <w:rPr>
          <w:rFonts w:ascii="Times New Roman" w:hAnsi="Times New Roman"/>
          <w:b/>
          <w:sz w:val="22"/>
        </w:rPr>
        <w:t xml:space="preserve">=46), А – женские хромосомы, </w:t>
      </w:r>
      <w:r w:rsidR="00452CA6">
        <w:rPr>
          <w:rFonts w:ascii="Times New Roman" w:hAnsi="Times New Roman"/>
          <w:b/>
          <w:sz w:val="22"/>
        </w:rPr>
        <w:t xml:space="preserve">               </w:t>
      </w:r>
      <w:r w:rsidR="004F35AC" w:rsidRPr="00452CA6">
        <w:rPr>
          <w:rFonts w:ascii="Times New Roman" w:hAnsi="Times New Roman"/>
          <w:b/>
          <w:sz w:val="22"/>
        </w:rPr>
        <w:t>Б – мужские хромосомы</w:t>
      </w:r>
    </w:p>
    <w:p w:rsidR="004F35AC" w:rsidRPr="009923C4" w:rsidRDefault="004F35AC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b/>
          <w:sz w:val="16"/>
        </w:rPr>
      </w:pP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Идиограмма – графическое  изображение кариотипа с указанием размеров хромосом и особенностей их строения (систематизированный кариотип). Ее составление основано на измерении каждой хромосомы, учете длин плеч, положения центромер, вторичных п</w:t>
      </w:r>
      <w:r w:rsidRPr="00452CA6">
        <w:rPr>
          <w:rFonts w:ascii="Times New Roman" w:hAnsi="Times New Roman"/>
          <w:sz w:val="24"/>
        </w:rPr>
        <w:t>е</w:t>
      </w:r>
      <w:r w:rsidRPr="00452CA6">
        <w:rPr>
          <w:rFonts w:ascii="Times New Roman" w:hAnsi="Times New Roman"/>
          <w:sz w:val="24"/>
        </w:rPr>
        <w:t xml:space="preserve">ретяжек, спутников (рисунок </w:t>
      </w:r>
      <w:r w:rsidR="00601388">
        <w:rPr>
          <w:rFonts w:ascii="Times New Roman" w:hAnsi="Times New Roman"/>
          <w:sz w:val="24"/>
        </w:rPr>
        <w:t>49</w:t>
      </w:r>
      <w:r w:rsidRPr="00452CA6">
        <w:rPr>
          <w:rFonts w:ascii="Times New Roman" w:hAnsi="Times New Roman"/>
          <w:sz w:val="24"/>
        </w:rPr>
        <w:t xml:space="preserve">). 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4F35AC" w:rsidRDefault="004F35AC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inline distT="0" distB="0" distL="0" distR="0">
            <wp:extent cx="4398539" cy="1550504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733" cy="15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AC" w:rsidRPr="006C72EE" w:rsidRDefault="004F35AC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sz w:val="16"/>
        </w:rPr>
      </w:pPr>
    </w:p>
    <w:p w:rsidR="004F35AC" w:rsidRDefault="004477B4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Рисунок </w:t>
      </w:r>
      <w:r w:rsidR="00601388">
        <w:rPr>
          <w:rFonts w:ascii="Times New Roman" w:hAnsi="Times New Roman"/>
          <w:b/>
          <w:sz w:val="22"/>
        </w:rPr>
        <w:t>49 –</w:t>
      </w:r>
      <w:r w:rsidR="004F35AC" w:rsidRPr="00452CA6">
        <w:rPr>
          <w:rFonts w:ascii="Times New Roman" w:hAnsi="Times New Roman"/>
          <w:b/>
          <w:sz w:val="22"/>
        </w:rPr>
        <w:t xml:space="preserve"> Идиограмма сосны обыкновенной, 2n=2х=24 </w:t>
      </w:r>
    </w:p>
    <w:p w:rsidR="00452CA6" w:rsidRPr="00452CA6" w:rsidRDefault="00452CA6" w:rsidP="004F35AC">
      <w:pPr>
        <w:pStyle w:val="41"/>
        <w:spacing w:line="240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b/>
          <w:sz w:val="24"/>
        </w:rPr>
        <w:t>Материал и оборудование:</w:t>
      </w:r>
      <w:r w:rsidRPr="00452CA6">
        <w:rPr>
          <w:rFonts w:ascii="Times New Roman" w:hAnsi="Times New Roman"/>
          <w:sz w:val="24"/>
        </w:rPr>
        <w:t xml:space="preserve"> фотографии метафазных пластинок конских бобов (</w:t>
      </w:r>
      <w:r w:rsidRPr="00452CA6">
        <w:rPr>
          <w:rFonts w:ascii="Times New Roman" w:hAnsi="Times New Roman"/>
          <w:sz w:val="24"/>
          <w:lang w:val="en-US"/>
        </w:rPr>
        <w:t>V</w:t>
      </w:r>
      <w:r w:rsidRPr="00452CA6">
        <w:rPr>
          <w:rFonts w:ascii="Times New Roman" w:hAnsi="Times New Roman"/>
          <w:sz w:val="24"/>
          <w:lang w:val="en-US"/>
        </w:rPr>
        <w:t>i</w:t>
      </w:r>
      <w:r w:rsidRPr="00452CA6">
        <w:rPr>
          <w:rFonts w:ascii="Times New Roman" w:hAnsi="Times New Roman"/>
          <w:sz w:val="24"/>
          <w:lang w:val="en-US"/>
        </w:rPr>
        <w:t>cia</w:t>
      </w:r>
      <w:r w:rsidRPr="00452CA6">
        <w:rPr>
          <w:rFonts w:ascii="Times New Roman" w:hAnsi="Times New Roman"/>
          <w:sz w:val="24"/>
        </w:rPr>
        <w:t xml:space="preserve"> </w:t>
      </w:r>
      <w:r w:rsidRPr="00452CA6">
        <w:rPr>
          <w:rFonts w:ascii="Times New Roman" w:hAnsi="Times New Roman"/>
          <w:sz w:val="24"/>
          <w:lang w:val="en-US"/>
        </w:rPr>
        <w:t>faba</w:t>
      </w:r>
      <w:r w:rsidRPr="00452CA6">
        <w:rPr>
          <w:rFonts w:ascii="Times New Roman" w:hAnsi="Times New Roman"/>
          <w:sz w:val="24"/>
        </w:rPr>
        <w:t>), ржи и других сельскохозяйственных культур; ножницы, клей, линейки, микр</w:t>
      </w:r>
      <w:r w:rsidRPr="00452CA6">
        <w:rPr>
          <w:rFonts w:ascii="Times New Roman" w:hAnsi="Times New Roman"/>
          <w:sz w:val="24"/>
        </w:rPr>
        <w:t>о</w:t>
      </w:r>
      <w:r w:rsidRPr="00452CA6">
        <w:rPr>
          <w:rFonts w:ascii="Times New Roman" w:hAnsi="Times New Roman"/>
          <w:sz w:val="24"/>
        </w:rPr>
        <w:t>калькуляторы.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b/>
          <w:spacing w:val="20"/>
          <w:sz w:val="24"/>
        </w:rPr>
        <w:t>Задание 1. Изучить число хромосом у растений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Выписать число хромосом основных видов культурных растений в таблицу 4.</w:t>
      </w:r>
    </w:p>
    <w:p w:rsidR="007061B2" w:rsidRDefault="007061B2" w:rsidP="004F35AC">
      <w:pPr>
        <w:pStyle w:val="FR2"/>
        <w:spacing w:line="216" w:lineRule="auto"/>
        <w:ind w:firstLine="0"/>
        <w:jc w:val="center"/>
        <w:rPr>
          <w:rFonts w:ascii="Times New Roman" w:hAnsi="Times New Roman"/>
          <w:sz w:val="22"/>
          <w:szCs w:val="16"/>
        </w:rPr>
      </w:pPr>
    </w:p>
    <w:p w:rsidR="004F35AC" w:rsidRPr="00452CA6" w:rsidRDefault="004F35AC" w:rsidP="004F35AC">
      <w:pPr>
        <w:pStyle w:val="FR2"/>
        <w:spacing w:line="216" w:lineRule="auto"/>
        <w:ind w:firstLine="0"/>
        <w:jc w:val="center"/>
        <w:rPr>
          <w:rFonts w:ascii="Times New Roman" w:hAnsi="Times New Roman"/>
          <w:sz w:val="22"/>
          <w:szCs w:val="16"/>
        </w:rPr>
      </w:pPr>
      <w:r w:rsidRPr="00452CA6">
        <w:rPr>
          <w:rFonts w:ascii="Times New Roman" w:hAnsi="Times New Roman"/>
          <w:sz w:val="22"/>
          <w:szCs w:val="16"/>
        </w:rPr>
        <w:t>Таблица 4. Соматическое число хромосом у растений</w:t>
      </w:r>
    </w:p>
    <w:p w:rsidR="004F35AC" w:rsidRPr="00452CA6" w:rsidRDefault="004F35AC" w:rsidP="004F35AC">
      <w:pPr>
        <w:pStyle w:val="FR2"/>
        <w:spacing w:line="216" w:lineRule="auto"/>
        <w:ind w:firstLine="0"/>
        <w:jc w:val="center"/>
        <w:rPr>
          <w:rFonts w:ascii="Times New Roman" w:hAnsi="Times New Roman"/>
          <w:sz w:val="22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5"/>
        <w:gridCol w:w="4450"/>
        <w:gridCol w:w="3895"/>
      </w:tblGrid>
      <w:tr w:rsidR="004F35AC" w:rsidRPr="00452CA6" w:rsidTr="00452CA6">
        <w:trPr>
          <w:trHeight w:val="312"/>
          <w:jc w:val="center"/>
        </w:trPr>
        <w:tc>
          <w:tcPr>
            <w:tcW w:w="640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№ п.п.</w:t>
            </w:r>
          </w:p>
        </w:tc>
        <w:tc>
          <w:tcPr>
            <w:tcW w:w="232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Культура</w:t>
            </w:r>
          </w:p>
        </w:tc>
        <w:tc>
          <w:tcPr>
            <w:tcW w:w="203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Число хромосом</w:t>
            </w:r>
          </w:p>
        </w:tc>
      </w:tr>
      <w:tr w:rsidR="004F35AC" w:rsidRPr="00452CA6" w:rsidTr="00452CA6">
        <w:trPr>
          <w:jc w:val="center"/>
        </w:trPr>
        <w:tc>
          <w:tcPr>
            <w:tcW w:w="640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1</w:t>
            </w:r>
          </w:p>
        </w:tc>
        <w:tc>
          <w:tcPr>
            <w:tcW w:w="232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442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Кукуруза</w:t>
            </w:r>
            <w:r w:rsidRPr="00452CA6">
              <w:rPr>
                <w:rFonts w:ascii="Times New Roman" w:hAnsi="Times New Roman"/>
                <w:sz w:val="22"/>
                <w:szCs w:val="16"/>
                <w:lang w:val="en-US"/>
              </w:rPr>
              <w:t xml:space="preserve"> </w:t>
            </w:r>
            <w:r w:rsidRPr="00452CA6">
              <w:rPr>
                <w:rFonts w:ascii="Times New Roman" w:hAnsi="Times New Roman"/>
                <w:sz w:val="22"/>
                <w:szCs w:val="16"/>
              </w:rPr>
              <w:t>(</w:t>
            </w:r>
            <w:r w:rsidRPr="00452CA6">
              <w:rPr>
                <w:rFonts w:ascii="Times New Roman" w:hAnsi="Times New Roman"/>
                <w:sz w:val="22"/>
                <w:szCs w:val="16"/>
                <w:lang w:val="en-US"/>
              </w:rPr>
              <w:t>Zea mays</w:t>
            </w:r>
            <w:r w:rsidRPr="00452CA6">
              <w:rPr>
                <w:rFonts w:ascii="Times New Roman" w:hAnsi="Times New Roman"/>
                <w:sz w:val="22"/>
                <w:szCs w:val="16"/>
              </w:rPr>
              <w:t>)</w:t>
            </w:r>
          </w:p>
        </w:tc>
        <w:tc>
          <w:tcPr>
            <w:tcW w:w="203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20</w:t>
            </w:r>
          </w:p>
        </w:tc>
      </w:tr>
      <w:tr w:rsidR="004F35AC" w:rsidRPr="00452CA6" w:rsidTr="00452CA6">
        <w:trPr>
          <w:jc w:val="center"/>
        </w:trPr>
        <w:tc>
          <w:tcPr>
            <w:tcW w:w="640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2</w:t>
            </w:r>
          </w:p>
        </w:tc>
        <w:tc>
          <w:tcPr>
            <w:tcW w:w="232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442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452CA6">
              <w:rPr>
                <w:rFonts w:ascii="Times New Roman" w:hAnsi="Times New Roman"/>
                <w:sz w:val="22"/>
                <w:szCs w:val="16"/>
              </w:rPr>
              <w:t>и т.д. более 20 культур</w:t>
            </w:r>
          </w:p>
        </w:tc>
        <w:tc>
          <w:tcPr>
            <w:tcW w:w="203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</w:tr>
    </w:tbl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b/>
          <w:spacing w:val="20"/>
          <w:sz w:val="24"/>
        </w:rPr>
      </w:pPr>
      <w:r w:rsidRPr="00452CA6">
        <w:rPr>
          <w:rFonts w:ascii="Times New Roman" w:hAnsi="Times New Roman"/>
          <w:b/>
          <w:spacing w:val="20"/>
          <w:sz w:val="24"/>
        </w:rPr>
        <w:lastRenderedPageBreak/>
        <w:t>Задание. 2. Изучить кариотипы основных сельскохозяйственных культур, проидентифицировать хромосомы конских бобов (</w:t>
      </w:r>
      <w:r w:rsidRPr="00452CA6">
        <w:rPr>
          <w:rFonts w:ascii="Times New Roman" w:hAnsi="Times New Roman"/>
          <w:b/>
          <w:spacing w:val="20"/>
          <w:sz w:val="24"/>
          <w:lang w:val="en-US"/>
        </w:rPr>
        <w:t>Vicia</w:t>
      </w:r>
      <w:r w:rsidRPr="00452CA6">
        <w:rPr>
          <w:rFonts w:ascii="Times New Roman" w:hAnsi="Times New Roman"/>
          <w:b/>
          <w:spacing w:val="20"/>
          <w:sz w:val="24"/>
        </w:rPr>
        <w:t xml:space="preserve"> </w:t>
      </w:r>
      <w:r w:rsidRPr="00452CA6">
        <w:rPr>
          <w:rFonts w:ascii="Times New Roman" w:hAnsi="Times New Roman"/>
          <w:b/>
          <w:spacing w:val="20"/>
          <w:sz w:val="24"/>
          <w:lang w:val="en-US"/>
        </w:rPr>
        <w:t>faba</w:t>
      </w:r>
      <w:r w:rsidR="0086495C">
        <w:rPr>
          <w:rFonts w:ascii="Times New Roman" w:hAnsi="Times New Roman"/>
          <w:b/>
          <w:spacing w:val="20"/>
          <w:sz w:val="24"/>
        </w:rPr>
        <w:t>)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  <w:r w:rsidRPr="00452CA6">
        <w:rPr>
          <w:rFonts w:ascii="Times New Roman" w:hAnsi="Times New Roman"/>
          <w:b/>
          <w:sz w:val="24"/>
        </w:rPr>
        <w:t>Порядок выполнения задания: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 xml:space="preserve">1. Рассмотреть фотографии хромосом основных сельскохозяйственных культур. </w:t>
      </w:r>
    </w:p>
    <w:p w:rsidR="004F35AC" w:rsidRPr="00452CA6" w:rsidRDefault="004F35AC" w:rsidP="00452CA6">
      <w:pPr>
        <w:pStyle w:val="41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2. Вырезанные хромосомы и наклеить на странице тетради с расположением в один ряд путем подбора гомологичных пар и распределить их по типам (от больших к мален</w:t>
      </w:r>
      <w:r w:rsidRPr="00452CA6">
        <w:rPr>
          <w:rFonts w:ascii="Times New Roman" w:hAnsi="Times New Roman"/>
          <w:sz w:val="24"/>
        </w:rPr>
        <w:t>ь</w:t>
      </w:r>
      <w:r w:rsidRPr="00452CA6">
        <w:rPr>
          <w:rFonts w:ascii="Times New Roman" w:hAnsi="Times New Roman"/>
          <w:sz w:val="24"/>
        </w:rPr>
        <w:t xml:space="preserve">ким). 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3. Выполнить замеры плеч с использованием миллиметровой бумаги или линейки.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3. Важнейшие показатели, установленные при замере хромосом, занести в таблицы 5, 6.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4. Замерить абсолютную длину каждой хромосомы (</w:t>
      </w:r>
      <w:r w:rsidRPr="00452CA6">
        <w:rPr>
          <w:rFonts w:ascii="Times New Roman" w:hAnsi="Times New Roman"/>
          <w:sz w:val="24"/>
          <w:lang w:val="en-US"/>
        </w:rPr>
        <w:t>L</w:t>
      </w:r>
      <w:r w:rsidRPr="00452CA6">
        <w:rPr>
          <w:rFonts w:ascii="Times New Roman" w:hAnsi="Times New Roman"/>
          <w:sz w:val="24"/>
          <w:vertAlign w:val="superscript"/>
        </w:rPr>
        <w:t>А</w:t>
      </w:r>
      <w:r w:rsidRPr="00452CA6">
        <w:rPr>
          <w:rFonts w:ascii="Times New Roman" w:hAnsi="Times New Roman"/>
          <w:sz w:val="24"/>
        </w:rPr>
        <w:t>), в микрометрах.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</w:rPr>
        <w:t>Рассчитать следующие показатели: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b/>
          <w:sz w:val="24"/>
        </w:rPr>
        <w:t>1) относительную длину хромосомы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  <w:lang w:val="en-US"/>
        </w:rPr>
        <w:t>L</w:t>
      </w:r>
      <w:r w:rsidRPr="00452CA6">
        <w:rPr>
          <w:rFonts w:ascii="Times New Roman" w:hAnsi="Times New Roman"/>
          <w:sz w:val="24"/>
          <w:vertAlign w:val="superscript"/>
          <w:lang w:val="en-US"/>
        </w:rPr>
        <w:t>F</w:t>
      </w:r>
      <w:r w:rsidRPr="00452CA6">
        <w:rPr>
          <w:rFonts w:ascii="Times New Roman" w:hAnsi="Times New Roman"/>
          <w:sz w:val="24"/>
        </w:rPr>
        <w:t xml:space="preserve"> = </w:t>
      </w:r>
      <w:r w:rsidRPr="00452CA6">
        <w:rPr>
          <w:rFonts w:ascii="Times New Roman" w:hAnsi="Times New Roman"/>
          <w:position w:val="-30"/>
          <w:sz w:val="24"/>
          <w:lang w:val="en-US"/>
        </w:rPr>
        <w:object w:dxaOrig="3120" w:dyaOrig="680">
          <v:shape id="_x0000_i1027" type="#_x0000_t75" style="width:138.4pt;height:30.4pt" o:ole="">
            <v:imagedata r:id="rId102" o:title=""/>
          </v:shape>
          <o:OLEObject Type="Embed" ProgID="Equation.3" ShapeID="_x0000_i1027" DrawAspect="Content" ObjectID="_1646476809" r:id="rId103"/>
        </w:objec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  <w:r w:rsidRPr="00452CA6">
        <w:rPr>
          <w:rFonts w:ascii="Times New Roman" w:hAnsi="Times New Roman"/>
          <w:b/>
          <w:sz w:val="24"/>
        </w:rPr>
        <w:t xml:space="preserve">2) плечевой индекс 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  <w:lang w:val="en-US"/>
        </w:rPr>
        <w:t>I</w:t>
      </w:r>
      <w:r w:rsidRPr="00452CA6">
        <w:rPr>
          <w:rFonts w:ascii="Times New Roman" w:hAnsi="Times New Roman"/>
          <w:sz w:val="24"/>
          <w:vertAlign w:val="superscript"/>
          <w:lang w:val="en-US"/>
        </w:rPr>
        <w:t>B</w:t>
      </w:r>
      <w:r w:rsidRPr="00452CA6">
        <w:rPr>
          <w:rFonts w:ascii="Times New Roman" w:hAnsi="Times New Roman"/>
          <w:sz w:val="24"/>
        </w:rPr>
        <w:t xml:space="preserve"> = </w:t>
      </w:r>
      <w:r w:rsidRPr="00452CA6">
        <w:rPr>
          <w:rFonts w:ascii="Times New Roman" w:hAnsi="Times New Roman"/>
          <w:position w:val="-30"/>
          <w:sz w:val="24"/>
          <w:lang w:val="en-US"/>
        </w:rPr>
        <w:object w:dxaOrig="3680" w:dyaOrig="680">
          <v:shape id="_x0000_i1028" type="#_x0000_t75" style="width:173.6pt;height:30.4pt" o:ole="">
            <v:imagedata r:id="rId104" o:title=""/>
          </v:shape>
          <o:OLEObject Type="Embed" ProgID="Equation.3" ShapeID="_x0000_i1028" DrawAspect="Content" ObjectID="_1646476810" r:id="rId105"/>
        </w:objec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  <w:r w:rsidRPr="00452CA6">
        <w:rPr>
          <w:rFonts w:ascii="Times New Roman" w:hAnsi="Times New Roman"/>
          <w:b/>
          <w:sz w:val="24"/>
        </w:rPr>
        <w:t>3) центромерный индекс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  <w:lang w:val="en-US"/>
        </w:rPr>
        <w:t>I</w:t>
      </w:r>
      <w:r w:rsidRPr="00452CA6">
        <w:rPr>
          <w:rFonts w:ascii="Times New Roman" w:hAnsi="Times New Roman"/>
          <w:sz w:val="24"/>
          <w:vertAlign w:val="superscript"/>
          <w:lang w:val="en-US"/>
        </w:rPr>
        <w:t>C</w:t>
      </w:r>
      <w:r w:rsidRPr="00452CA6">
        <w:rPr>
          <w:rFonts w:ascii="Times New Roman" w:hAnsi="Times New Roman"/>
          <w:sz w:val="24"/>
        </w:rPr>
        <w:t xml:space="preserve"> = </w:t>
      </w:r>
      <w:r w:rsidRPr="00452CA6">
        <w:rPr>
          <w:rFonts w:ascii="Times New Roman" w:hAnsi="Times New Roman"/>
          <w:position w:val="-30"/>
          <w:sz w:val="24"/>
        </w:rPr>
        <w:object w:dxaOrig="4000" w:dyaOrig="680">
          <v:shape id="_x0000_i1029" type="#_x0000_t75" style="width:192pt;height:30.4pt" o:ole="">
            <v:imagedata r:id="rId106" o:title=""/>
          </v:shape>
          <o:OLEObject Type="Embed" ProgID="Equation.3" ShapeID="_x0000_i1029" DrawAspect="Content" ObjectID="_1646476811" r:id="rId107"/>
        </w:objec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2"/>
        </w:rPr>
      </w:pPr>
      <w:r w:rsidRPr="00452CA6">
        <w:rPr>
          <w:rFonts w:ascii="Times New Roman" w:hAnsi="Times New Roman"/>
          <w:b/>
          <w:sz w:val="24"/>
        </w:rPr>
        <w:t>4) индекс спирализации</w:t>
      </w:r>
    </w:p>
    <w:p w:rsidR="004F35AC" w:rsidRPr="00452CA6" w:rsidRDefault="004F35AC" w:rsidP="00452CA6">
      <w:pPr>
        <w:pStyle w:val="FR2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452CA6">
        <w:rPr>
          <w:rFonts w:ascii="Times New Roman" w:hAnsi="Times New Roman"/>
          <w:sz w:val="24"/>
          <w:lang w:val="en-US"/>
        </w:rPr>
        <w:t>I</w:t>
      </w:r>
      <w:r w:rsidRPr="00452CA6">
        <w:rPr>
          <w:rFonts w:ascii="Times New Roman" w:hAnsi="Times New Roman"/>
          <w:sz w:val="24"/>
          <w:vertAlign w:val="superscript"/>
          <w:lang w:val="en-US"/>
        </w:rPr>
        <w:t>S</w:t>
      </w:r>
      <w:r w:rsidRPr="00452CA6">
        <w:rPr>
          <w:rFonts w:ascii="Times New Roman" w:hAnsi="Times New Roman"/>
          <w:sz w:val="24"/>
        </w:rPr>
        <w:t xml:space="preserve"> = </w:t>
      </w:r>
      <w:r w:rsidRPr="00452CA6">
        <w:rPr>
          <w:rFonts w:ascii="Times New Roman" w:hAnsi="Times New Roman"/>
          <w:position w:val="-30"/>
          <w:sz w:val="24"/>
          <w:lang w:val="en-US"/>
        </w:rPr>
        <w:object w:dxaOrig="4740" w:dyaOrig="680">
          <v:shape id="_x0000_i1030" type="#_x0000_t75" style="width:231.2pt;height:30.4pt" o:ole="">
            <v:imagedata r:id="rId108" o:title=""/>
          </v:shape>
          <o:OLEObject Type="Embed" ProgID="Equation.3" ShapeID="_x0000_i1030" DrawAspect="Content" ObjectID="_1646476812" r:id="rId109"/>
        </w:object>
      </w:r>
    </w:p>
    <w:p w:rsidR="004F35AC" w:rsidRPr="00452CA6" w:rsidRDefault="004F35AC" w:rsidP="004F35AC">
      <w:pPr>
        <w:pStyle w:val="FR2"/>
        <w:spacing w:line="240" w:lineRule="auto"/>
        <w:ind w:firstLine="0"/>
        <w:jc w:val="center"/>
        <w:rPr>
          <w:rFonts w:ascii="Times New Roman" w:hAnsi="Times New Roman"/>
          <w:sz w:val="22"/>
          <w:szCs w:val="16"/>
        </w:rPr>
      </w:pPr>
      <w:r w:rsidRPr="00452CA6">
        <w:rPr>
          <w:rFonts w:ascii="Times New Roman" w:hAnsi="Times New Roman"/>
          <w:sz w:val="22"/>
          <w:szCs w:val="16"/>
        </w:rPr>
        <w:t>Таблица 4. Показатели длин хромосом (культура)</w:t>
      </w:r>
    </w:p>
    <w:p w:rsidR="004F35AC" w:rsidRPr="007061B2" w:rsidRDefault="004F35AC" w:rsidP="004F35AC">
      <w:pPr>
        <w:pStyle w:val="FR2"/>
        <w:spacing w:line="240" w:lineRule="auto"/>
        <w:ind w:firstLine="0"/>
        <w:jc w:val="right"/>
        <w:rPr>
          <w:rFonts w:ascii="Times New Roman" w:hAnsi="Times New Roman"/>
          <w:sz w:val="20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4"/>
        <w:gridCol w:w="1502"/>
        <w:gridCol w:w="1334"/>
        <w:gridCol w:w="1897"/>
        <w:gridCol w:w="2243"/>
      </w:tblGrid>
      <w:tr w:rsidR="004F35AC" w:rsidRPr="00452CA6" w:rsidTr="007061B2">
        <w:trPr>
          <w:trHeight w:val="539"/>
          <w:jc w:val="center"/>
        </w:trPr>
        <w:tc>
          <w:tcPr>
            <w:tcW w:w="1355" w:type="pct"/>
            <w:vMerge w:val="restar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№ пары</w:t>
            </w:r>
          </w:p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гомологичных</w:t>
            </w:r>
          </w:p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хромосом</w:t>
            </w:r>
          </w:p>
        </w:tc>
        <w:tc>
          <w:tcPr>
            <w:tcW w:w="785" w:type="pct"/>
            <w:vMerge w:val="restar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хромосомы</w:t>
            </w:r>
          </w:p>
        </w:tc>
        <w:tc>
          <w:tcPr>
            <w:tcW w:w="2860" w:type="pct"/>
            <w:gridSpan w:val="3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Длина хромосом, мкм</w:t>
            </w:r>
          </w:p>
        </w:tc>
      </w:tr>
      <w:tr w:rsidR="004F35AC" w:rsidRPr="00452CA6" w:rsidTr="007061B2">
        <w:trPr>
          <w:trHeight w:val="285"/>
          <w:jc w:val="center"/>
        </w:trPr>
        <w:tc>
          <w:tcPr>
            <w:tcW w:w="1355" w:type="pct"/>
            <w:vMerge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7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Общая</w:t>
            </w:r>
          </w:p>
        </w:tc>
        <w:tc>
          <w:tcPr>
            <w:tcW w:w="991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Длинное плечо</w:t>
            </w:r>
          </w:p>
        </w:tc>
        <w:tc>
          <w:tcPr>
            <w:tcW w:w="1172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Короткое плечо</w:t>
            </w:r>
          </w:p>
        </w:tc>
      </w:tr>
      <w:tr w:rsidR="004F35AC" w:rsidRPr="00452CA6" w:rsidTr="007061B2">
        <w:trPr>
          <w:jc w:val="center"/>
        </w:trPr>
        <w:tc>
          <w:tcPr>
            <w:tcW w:w="1355" w:type="pct"/>
            <w:vAlign w:val="center"/>
          </w:tcPr>
          <w:p w:rsidR="004F35AC" w:rsidRPr="007061B2" w:rsidRDefault="004F35AC" w:rsidP="007061B2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="007061B2">
              <w:rPr>
                <w:rFonts w:ascii="Times New Roman" w:hAnsi="Times New Roman"/>
                <w:sz w:val="22"/>
                <w:szCs w:val="22"/>
              </w:rPr>
              <w:t>–</w:t>
            </w:r>
            <w:r w:rsidR="007061B2" w:rsidRPr="00452CA6">
              <w:rPr>
                <w:rFonts w:ascii="Times New Roman" w:hAnsi="Times New Roman"/>
                <w:sz w:val="22"/>
                <w:szCs w:val="22"/>
                <w:lang w:val="en-US"/>
              </w:rPr>
              <w:t>VI</w:t>
            </w:r>
          </w:p>
        </w:tc>
        <w:tc>
          <w:tcPr>
            <w:tcW w:w="78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97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1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72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35AC" w:rsidRPr="00452CA6" w:rsidTr="007061B2">
        <w:trPr>
          <w:jc w:val="center"/>
        </w:trPr>
        <w:tc>
          <w:tcPr>
            <w:tcW w:w="135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8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11</w:t>
            </w:r>
          </w:p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697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1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72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35AC" w:rsidRPr="00452CA6" w:rsidTr="007061B2">
        <w:trPr>
          <w:trHeight w:val="281"/>
          <w:jc w:val="center"/>
        </w:trPr>
        <w:tc>
          <w:tcPr>
            <w:tcW w:w="1355" w:type="pct"/>
            <w:vAlign w:val="center"/>
          </w:tcPr>
          <w:p w:rsidR="004F35AC" w:rsidRPr="00452CA6" w:rsidRDefault="007061B2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и т.д.</w:t>
            </w:r>
          </w:p>
        </w:tc>
        <w:tc>
          <w:tcPr>
            <w:tcW w:w="785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7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1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72" w:type="pct"/>
            <w:vAlign w:val="center"/>
          </w:tcPr>
          <w:p w:rsidR="004F35AC" w:rsidRPr="00452CA6" w:rsidRDefault="004F35AC" w:rsidP="002F2790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4F35AC" w:rsidRPr="007061B2" w:rsidRDefault="004F35AC" w:rsidP="004F35AC">
      <w:pPr>
        <w:spacing w:after="0" w:line="240" w:lineRule="auto"/>
        <w:jc w:val="both"/>
        <w:rPr>
          <w:rFonts w:ascii="Times New Roman" w:hAnsi="Times New Roman"/>
          <w:szCs w:val="16"/>
        </w:rPr>
      </w:pPr>
    </w:p>
    <w:p w:rsidR="004F35AC" w:rsidRPr="00452CA6" w:rsidRDefault="004F35AC" w:rsidP="004F35AC">
      <w:pPr>
        <w:pStyle w:val="FR2"/>
        <w:spacing w:line="240" w:lineRule="auto"/>
        <w:ind w:firstLine="0"/>
        <w:jc w:val="center"/>
        <w:rPr>
          <w:rFonts w:ascii="Times New Roman" w:hAnsi="Times New Roman"/>
          <w:sz w:val="22"/>
          <w:szCs w:val="16"/>
        </w:rPr>
      </w:pPr>
      <w:r w:rsidRPr="00452CA6">
        <w:rPr>
          <w:rFonts w:ascii="Times New Roman" w:hAnsi="Times New Roman"/>
          <w:sz w:val="22"/>
          <w:szCs w:val="16"/>
        </w:rPr>
        <w:t>Таблица 5. Основные морфологические параметры хромосом (культура)</w:t>
      </w:r>
    </w:p>
    <w:p w:rsidR="004F35AC" w:rsidRPr="00452CA6" w:rsidRDefault="004F35AC" w:rsidP="004F35AC">
      <w:pPr>
        <w:pStyle w:val="FR2"/>
        <w:spacing w:line="240" w:lineRule="auto"/>
        <w:ind w:firstLine="0"/>
        <w:jc w:val="center"/>
        <w:rPr>
          <w:rFonts w:ascii="Times New Roman" w:hAnsi="Times New Roman"/>
          <w:b/>
          <w:sz w:val="22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662"/>
        <w:gridCol w:w="882"/>
        <w:gridCol w:w="1443"/>
        <w:gridCol w:w="1717"/>
        <w:gridCol w:w="1161"/>
        <w:gridCol w:w="1721"/>
        <w:gridCol w:w="882"/>
      </w:tblGrid>
      <w:tr w:rsidR="004F35AC" w:rsidRPr="00452CA6" w:rsidTr="007061B2">
        <w:trPr>
          <w:trHeight w:val="519"/>
          <w:jc w:val="center"/>
        </w:trPr>
        <w:tc>
          <w:tcPr>
            <w:tcW w:w="877" w:type="pct"/>
            <w:vMerge w:val="restar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№ пары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гомологичных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хромосом</w:t>
            </w:r>
          </w:p>
        </w:tc>
        <w:tc>
          <w:tcPr>
            <w:tcW w:w="466" w:type="pct"/>
            <w:vMerge w:val="restar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хромо-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сомы</w:t>
            </w:r>
          </w:p>
        </w:tc>
        <w:tc>
          <w:tcPr>
            <w:tcW w:w="3657" w:type="pct"/>
            <w:gridSpan w:val="5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Параметры</w:t>
            </w:r>
          </w:p>
        </w:tc>
      </w:tr>
      <w:tr w:rsidR="004F35AC" w:rsidRPr="00452CA6" w:rsidTr="007061B2">
        <w:trPr>
          <w:trHeight w:val="301"/>
          <w:jc w:val="center"/>
        </w:trPr>
        <w:tc>
          <w:tcPr>
            <w:tcW w:w="877" w:type="pct"/>
            <w:vMerge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6" w:type="pct"/>
            <w:vMerge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2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Абсолютная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 xml:space="preserve">длина </w:t>
            </w: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L</w:t>
            </w:r>
            <w:r w:rsidRPr="00452CA6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A</w:t>
            </w:r>
            <w:r w:rsidRPr="00452CA6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мкм</w:t>
            </w:r>
          </w:p>
        </w:tc>
        <w:tc>
          <w:tcPr>
            <w:tcW w:w="90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Относительная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 xml:space="preserve">длина </w:t>
            </w: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L</w:t>
            </w:r>
            <w:r w:rsidRPr="00452CA6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F</w:t>
            </w:r>
            <w:r w:rsidRPr="00452CA6">
              <w:rPr>
                <w:rFonts w:ascii="Times New Roman" w:hAnsi="Times New Roman"/>
                <w:sz w:val="22"/>
                <w:szCs w:val="22"/>
              </w:rPr>
              <w:t>, %</w:t>
            </w:r>
          </w:p>
        </w:tc>
        <w:tc>
          <w:tcPr>
            <w:tcW w:w="613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Плечевой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 xml:space="preserve">индекс </w:t>
            </w: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Pr="00452CA6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B</w:t>
            </w:r>
          </w:p>
        </w:tc>
        <w:tc>
          <w:tcPr>
            <w:tcW w:w="909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Центромерный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 xml:space="preserve">индекс </w:t>
            </w: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Pr="00452CA6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C</w:t>
            </w: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, %</w:t>
            </w:r>
          </w:p>
        </w:tc>
        <w:tc>
          <w:tcPr>
            <w:tcW w:w="46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Форма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хромо-сомы</w:t>
            </w:r>
          </w:p>
        </w:tc>
      </w:tr>
      <w:tr w:rsidR="004F35AC" w:rsidRPr="00452CA6" w:rsidTr="007061B2">
        <w:trPr>
          <w:jc w:val="center"/>
        </w:trPr>
        <w:tc>
          <w:tcPr>
            <w:tcW w:w="877" w:type="pct"/>
            <w:vAlign w:val="center"/>
          </w:tcPr>
          <w:p w:rsidR="004F35AC" w:rsidRPr="007061B2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="007061B2">
              <w:rPr>
                <w:rFonts w:ascii="Times New Roman" w:hAnsi="Times New Roman"/>
                <w:sz w:val="22"/>
                <w:szCs w:val="22"/>
              </w:rPr>
              <w:t>–</w:t>
            </w:r>
            <w:r w:rsidR="007061B2" w:rsidRPr="00452CA6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VI</w:t>
            </w:r>
          </w:p>
        </w:tc>
        <w:tc>
          <w:tcPr>
            <w:tcW w:w="466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1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762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0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09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46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4F35AC" w:rsidRPr="00452CA6" w:rsidTr="007061B2">
        <w:trPr>
          <w:jc w:val="center"/>
        </w:trPr>
        <w:tc>
          <w:tcPr>
            <w:tcW w:w="87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466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11</w:t>
            </w:r>
          </w:p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52CA6">
              <w:rPr>
                <w:rFonts w:ascii="Times New Roman" w:hAnsi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762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0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09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46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4F35AC" w:rsidRPr="00452CA6" w:rsidTr="007061B2">
        <w:trPr>
          <w:trHeight w:val="326"/>
          <w:jc w:val="center"/>
        </w:trPr>
        <w:tc>
          <w:tcPr>
            <w:tcW w:w="87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2CA6">
              <w:rPr>
                <w:rFonts w:ascii="Times New Roman" w:hAnsi="Times New Roman"/>
                <w:sz w:val="22"/>
                <w:szCs w:val="22"/>
              </w:rPr>
              <w:t>и т.д.</w:t>
            </w:r>
          </w:p>
        </w:tc>
        <w:tc>
          <w:tcPr>
            <w:tcW w:w="466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62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0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09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467" w:type="pct"/>
            <w:vAlign w:val="center"/>
          </w:tcPr>
          <w:p w:rsidR="004F35AC" w:rsidRPr="00452CA6" w:rsidRDefault="004F35AC" w:rsidP="0009504E">
            <w:pPr>
              <w:pStyle w:val="FR2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:rsidR="004F35AC" w:rsidRPr="00452CA6" w:rsidRDefault="004F35AC" w:rsidP="00452CA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16"/>
        </w:rPr>
      </w:pPr>
      <w:r w:rsidRPr="00452CA6">
        <w:rPr>
          <w:rFonts w:ascii="Times New Roman" w:hAnsi="Times New Roman"/>
          <w:b/>
          <w:sz w:val="24"/>
          <w:szCs w:val="16"/>
        </w:rPr>
        <w:lastRenderedPageBreak/>
        <w:t>Тема 7. Изучение структурных изменений хромосом</w:t>
      </w:r>
    </w:p>
    <w:p w:rsidR="004F35AC" w:rsidRPr="00452CA6" w:rsidRDefault="004F35AC" w:rsidP="00452CA6">
      <w:pPr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16"/>
        </w:rPr>
      </w:pP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0"/>
          <w:lang w:eastAsia="ru-RU"/>
        </w:rPr>
      </w:pPr>
      <w:r w:rsidRPr="00452CA6">
        <w:rPr>
          <w:rFonts w:ascii="Times New Roman" w:hAnsi="Times New Roman" w:cs="Times New Roman"/>
          <w:noProof/>
          <w:sz w:val="24"/>
          <w:szCs w:val="20"/>
          <w:lang w:eastAsia="ru-RU"/>
        </w:rPr>
        <w:t>Хромосомные перестройки или абберации возникают в результате одиночных или множественных разрывов хромосом или хроматид. Эти фрагменты способны соединяться друг с другом или с фрагментами других хромосом набора.</w:t>
      </w:r>
    </w:p>
    <w:p w:rsidR="004F35AC" w:rsidRPr="00452CA6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0"/>
          <w:lang w:eastAsia="ru-RU"/>
        </w:rPr>
      </w:pPr>
      <w:r w:rsidRPr="00452CA6">
        <w:rPr>
          <w:rFonts w:ascii="Times New Roman" w:hAnsi="Times New Roman" w:cs="Times New Roman"/>
          <w:noProof/>
          <w:sz w:val="24"/>
          <w:szCs w:val="20"/>
          <w:lang w:eastAsia="ru-RU"/>
        </w:rPr>
        <w:t>При востановлении фрагментов одной и той же хромосомы порядок их расположения не нарушается, хромосома остается интактной и ее структура не меняется. Если воссоединение не происходит или первоначальный порядок расположения участков нарушается, то возникают хромосомные перестройки – делеции (нехватка участка хромосомы), инверсии (поворот участка хромосомы на 180</w:t>
      </w:r>
      <w:r w:rsidRPr="00452CA6">
        <w:rPr>
          <w:rFonts w:ascii="Calibri" w:hAnsi="Calibri" w:cs="Calibri"/>
          <w:noProof/>
          <w:sz w:val="24"/>
          <w:szCs w:val="20"/>
          <w:lang w:eastAsia="ru-RU"/>
        </w:rPr>
        <w:t>°</w:t>
      </w:r>
      <w:r w:rsidRPr="00452CA6">
        <w:rPr>
          <w:rFonts w:ascii="Times New Roman" w:hAnsi="Times New Roman" w:cs="Times New Roman"/>
          <w:noProof/>
          <w:sz w:val="24"/>
          <w:szCs w:val="20"/>
          <w:lang w:eastAsia="ru-RU"/>
        </w:rPr>
        <w:t>), транслокации (соединение фрагментов двух разных хромосом), дупликации (удвое</w:t>
      </w:r>
      <w:r w:rsidR="007061B2">
        <w:rPr>
          <w:rFonts w:ascii="Times New Roman" w:hAnsi="Times New Roman" w:cs="Times New Roman"/>
          <w:noProof/>
          <w:sz w:val="24"/>
          <w:szCs w:val="20"/>
          <w:lang w:eastAsia="ru-RU"/>
        </w:rPr>
        <w:t>ние участка хромосомы) (рисунок 5</w:t>
      </w:r>
      <w:r w:rsidR="00601388">
        <w:rPr>
          <w:rFonts w:ascii="Times New Roman" w:hAnsi="Times New Roman" w:cs="Times New Roman"/>
          <w:noProof/>
          <w:sz w:val="24"/>
          <w:szCs w:val="20"/>
          <w:lang w:eastAsia="ru-RU"/>
        </w:rPr>
        <w:t>0</w:t>
      </w:r>
      <w:r w:rsidRPr="00452CA6">
        <w:rPr>
          <w:rFonts w:ascii="Times New Roman" w:hAnsi="Times New Roman" w:cs="Times New Roman"/>
          <w:noProof/>
          <w:sz w:val="24"/>
          <w:szCs w:val="20"/>
          <w:lang w:eastAsia="ru-RU"/>
        </w:rPr>
        <w:t xml:space="preserve">). </w:t>
      </w:r>
    </w:p>
    <w:p w:rsidR="004F35AC" w:rsidRPr="000A24B4" w:rsidRDefault="004F35AC" w:rsidP="004F35AC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16"/>
          <w:szCs w:val="20"/>
          <w:lang w:eastAsia="ru-RU"/>
        </w:rPr>
      </w:pPr>
    </w:p>
    <w:p w:rsidR="004F35AC" w:rsidRDefault="00615187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 w:rsidRPr="00615187">
        <w:rPr>
          <w:noProof/>
          <w:lang w:eastAsia="ru-RU"/>
        </w:rPr>
        <w:pict>
          <v:shape id="Прямая со стрелкой 9" o:spid="_x0000_s1095" type="#_x0000_t32" style="position:absolute;left:0;text-align:left;margin-left:159.8pt;margin-top:80.2pt;width:7.5pt;height:11.2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" strokecolor="black [3213]">
            <v:stroke endarrow="open"/>
            <o:lock v:ext="edit" shapetype="f"/>
          </v:shape>
        </w:pict>
      </w:r>
      <w:r w:rsidRPr="00615187">
        <w:rPr>
          <w:noProof/>
          <w:lang w:eastAsia="ru-RU"/>
        </w:rPr>
        <w:pict>
          <v:shape id="Прямая со стрелкой 15" o:spid="_x0000_s1094" type="#_x0000_t32" style="position:absolute;left:0;text-align:left;margin-left:326.95pt;margin-top:99.4pt;width:7.5pt;height:12.75pt;flip:x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" strokecolor="black [3213]">
            <v:stroke endarrow="open"/>
            <o:lock v:ext="edit" shapetype="f"/>
          </v:shape>
        </w:pict>
      </w:r>
      <w:r w:rsidRPr="00615187">
        <w:rPr>
          <w:noProof/>
          <w:lang w:eastAsia="ru-RU"/>
        </w:rPr>
        <w:pict>
          <v:shape id="Прямая со стрелкой 13" o:spid="_x0000_s1093" type="#_x0000_t32" style="position:absolute;left:0;text-align:left;margin-left:323.8pt;margin-top:91.75pt;width:14.25pt;height:7.5pt;flip:x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" strokecolor="black [3213]">
            <v:stroke endarrow="open"/>
            <o:lock v:ext="edit" shapetype="f"/>
          </v:shape>
        </w:pict>
      </w:r>
      <w:r w:rsidR="004F35AC">
        <w:rPr>
          <w:noProof/>
          <w:lang w:eastAsia="ru-RU"/>
        </w:rPr>
        <w:drawing>
          <wp:inline distT="0" distB="0" distL="0" distR="0">
            <wp:extent cx="1910425" cy="2494721"/>
            <wp:effectExtent l="0" t="0" r="0" b="1270"/>
            <wp:docPr id="4" name="Рисунок 4" descr="http://muldyr.ru/a/img/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ldyr.ru/a/img/2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18" t="5634" r="23636" b="11972"/>
                    <a:stretch/>
                  </pic:blipFill>
                  <pic:spPr bwMode="auto">
                    <a:xfrm>
                      <a:off x="0" y="0"/>
                      <a:ext cx="1928673" cy="25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5AC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 xml:space="preserve">           </w:t>
      </w:r>
      <w:r w:rsidR="004F35AC">
        <w:rPr>
          <w:noProof/>
          <w:lang w:eastAsia="ru-RU"/>
        </w:rPr>
        <w:drawing>
          <wp:inline distT="0" distB="0" distL="0" distR="0">
            <wp:extent cx="2067340" cy="2543764"/>
            <wp:effectExtent l="0" t="0" r="0" b="9525"/>
            <wp:docPr id="7" name="Рисунок 7" descr="http://muldyr.ru/a/img/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ldyr.ru/a/img/2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3">
                              <a14:imgEffect>
                                <a14:sharpenSoften amount="6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27" t="11153" r="26374" b="25000"/>
                    <a:stretch/>
                  </pic:blipFill>
                  <pic:spPr bwMode="auto">
                    <a:xfrm>
                      <a:off x="0" y="0"/>
                      <a:ext cx="2105989" cy="25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452CA6" w:rsidRDefault="004F35AC" w:rsidP="004F35AC">
      <w:pPr>
        <w:spacing w:after="0" w:line="240" w:lineRule="auto"/>
        <w:ind w:firstLine="284"/>
        <w:rPr>
          <w:rFonts w:ascii="Times New Roman" w:hAnsi="Times New Roman" w:cs="Times New Roman"/>
          <w:b/>
          <w:shd w:val="clear" w:color="auto" w:fill="FFFFFF"/>
        </w:rPr>
      </w:pPr>
      <w:r w:rsidRPr="00452CA6">
        <w:rPr>
          <w:rFonts w:ascii="Times New Roman" w:hAnsi="Times New Roman" w:cs="Times New Roman"/>
          <w:b/>
          <w:shd w:val="clear" w:color="auto" w:fill="FFFFFF"/>
        </w:rPr>
        <w:t xml:space="preserve">                               </w:t>
      </w:r>
      <w:r w:rsidR="00452CA6">
        <w:rPr>
          <w:rFonts w:ascii="Times New Roman" w:hAnsi="Times New Roman" w:cs="Times New Roman"/>
          <w:b/>
          <w:shd w:val="clear" w:color="auto" w:fill="FFFFFF"/>
        </w:rPr>
        <w:t xml:space="preserve">          </w:t>
      </w:r>
      <w:r w:rsidRPr="00452CA6">
        <w:rPr>
          <w:rFonts w:ascii="Times New Roman" w:hAnsi="Times New Roman" w:cs="Times New Roman"/>
          <w:b/>
          <w:shd w:val="clear" w:color="auto" w:fill="FFFFFF"/>
        </w:rPr>
        <w:t xml:space="preserve">      а                                                             б</w:t>
      </w:r>
    </w:p>
    <w:p w:rsidR="004F35AC" w:rsidRPr="00452CA6" w:rsidRDefault="004F35AC" w:rsidP="004F35AC">
      <w:pPr>
        <w:spacing w:after="0" w:line="240" w:lineRule="auto"/>
        <w:ind w:firstLine="284"/>
        <w:rPr>
          <w:rFonts w:ascii="Times New Roman" w:hAnsi="Times New Roman" w:cs="Times New Roman"/>
          <w:b/>
          <w:shd w:val="clear" w:color="auto" w:fill="FFFFFF"/>
        </w:rPr>
      </w:pP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452CA6">
        <w:rPr>
          <w:rFonts w:ascii="Times New Roman" w:hAnsi="Times New Roman" w:cs="Times New Roman"/>
          <w:b/>
          <w:shd w:val="clear" w:color="auto" w:fill="FFFFFF"/>
        </w:rPr>
        <w:t xml:space="preserve">Рисунок </w:t>
      </w:r>
      <w:r w:rsidR="007061B2">
        <w:rPr>
          <w:rFonts w:ascii="Times New Roman" w:hAnsi="Times New Roman" w:cs="Times New Roman"/>
          <w:b/>
          <w:shd w:val="clear" w:color="auto" w:fill="FFFFFF"/>
        </w:rPr>
        <w:t>5</w:t>
      </w:r>
      <w:r w:rsidR="00601388">
        <w:rPr>
          <w:rFonts w:ascii="Times New Roman" w:hAnsi="Times New Roman" w:cs="Times New Roman"/>
          <w:b/>
          <w:shd w:val="clear" w:color="auto" w:fill="FFFFFF"/>
        </w:rPr>
        <w:t>0</w:t>
      </w:r>
      <w:r w:rsidR="007061B2">
        <w:rPr>
          <w:rFonts w:ascii="Times New Roman" w:hAnsi="Times New Roman" w:cs="Times New Roman"/>
          <w:b/>
          <w:shd w:val="clear" w:color="auto" w:fill="FFFFFF"/>
        </w:rPr>
        <w:t>–</w:t>
      </w:r>
      <w:r w:rsidRPr="00452CA6">
        <w:rPr>
          <w:rFonts w:ascii="Times New Roman" w:hAnsi="Times New Roman" w:cs="Times New Roman"/>
          <w:b/>
          <w:shd w:val="clear" w:color="auto" w:fill="FFFFFF"/>
        </w:rPr>
        <w:t xml:space="preserve"> а – в центре клеточного поля видна делящаяся клетка в стадии  анафазы( хроматидный мост и одиночный фрагмент хромосомы); б – в центральной делящейся кле</w:t>
      </w:r>
      <w:r w:rsidRPr="00452CA6">
        <w:rPr>
          <w:rFonts w:ascii="Times New Roman" w:hAnsi="Times New Roman" w:cs="Times New Roman"/>
          <w:b/>
          <w:shd w:val="clear" w:color="auto" w:fill="FFFFFF"/>
        </w:rPr>
        <w:t>т</w:t>
      </w:r>
      <w:r w:rsidRPr="00452CA6">
        <w:rPr>
          <w:rFonts w:ascii="Times New Roman" w:hAnsi="Times New Roman" w:cs="Times New Roman"/>
          <w:b/>
          <w:shd w:val="clear" w:color="auto" w:fill="FFFFFF"/>
        </w:rPr>
        <w:t>ке, находящейся в стадии телофазы, наблюдается парный         фрагмента (Allium с</w:t>
      </w:r>
      <w:r w:rsidRPr="00452CA6">
        <w:rPr>
          <w:rFonts w:ascii="Times New Roman" w:hAnsi="Times New Roman" w:cs="Times New Roman"/>
          <w:b/>
          <w:shd w:val="clear" w:color="auto" w:fill="FFFFFF"/>
          <w:lang w:val="en-US"/>
        </w:rPr>
        <w:t>epa</w:t>
      </w:r>
      <w:r w:rsidRPr="00452CA6">
        <w:rPr>
          <w:rFonts w:ascii="Times New Roman" w:hAnsi="Times New Roman" w:cs="Times New Roman"/>
          <w:b/>
          <w:shd w:val="clear" w:color="auto" w:fill="FFFFFF"/>
        </w:rPr>
        <w:t>)</w:t>
      </w:r>
    </w:p>
    <w:p w:rsidR="004F35AC" w:rsidRPr="00452CA6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hd w:val="clear" w:color="auto" w:fill="FFFFFF"/>
        </w:rPr>
      </w:pPr>
    </w:p>
    <w:p w:rsidR="004F35AC" w:rsidRDefault="004F35AC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0"/>
          <w:lang w:eastAsia="ru-RU"/>
        </w:rPr>
      </w:pPr>
      <w:r w:rsidRPr="00452CA6">
        <w:rPr>
          <w:rFonts w:ascii="Times New Roman" w:hAnsi="Times New Roman" w:cs="Times New Roman"/>
          <w:noProof/>
          <w:sz w:val="24"/>
          <w:szCs w:val="20"/>
          <w:lang w:eastAsia="ru-RU"/>
        </w:rPr>
        <w:t xml:space="preserve">В результате хромосомных перестроек могут возникать хромосомы с двумя центромерами (дицентрические) и бесцентромерные (ацентрические) (рисунок </w:t>
      </w:r>
      <w:r w:rsidR="007061B2">
        <w:rPr>
          <w:rFonts w:ascii="Times New Roman" w:hAnsi="Times New Roman" w:cs="Times New Roman"/>
          <w:noProof/>
          <w:sz w:val="24"/>
          <w:szCs w:val="20"/>
          <w:lang w:eastAsia="ru-RU"/>
        </w:rPr>
        <w:t>5</w:t>
      </w:r>
      <w:r w:rsidR="00601388">
        <w:rPr>
          <w:rFonts w:ascii="Times New Roman" w:hAnsi="Times New Roman" w:cs="Times New Roman"/>
          <w:noProof/>
          <w:sz w:val="24"/>
          <w:szCs w:val="20"/>
          <w:lang w:eastAsia="ru-RU"/>
        </w:rPr>
        <w:t>1</w:t>
      </w:r>
      <w:r w:rsidRPr="00452CA6">
        <w:rPr>
          <w:rFonts w:ascii="Times New Roman" w:hAnsi="Times New Roman" w:cs="Times New Roman"/>
          <w:noProof/>
          <w:sz w:val="24"/>
          <w:szCs w:val="20"/>
          <w:lang w:eastAsia="ru-RU"/>
        </w:rPr>
        <w:t>).</w:t>
      </w:r>
    </w:p>
    <w:p w:rsidR="00601388" w:rsidRPr="00452CA6" w:rsidRDefault="00601388" w:rsidP="00452CA6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0"/>
          <w:lang w:eastAsia="ru-RU"/>
        </w:rPr>
      </w:pPr>
    </w:p>
    <w:p w:rsidR="004F35AC" w:rsidRDefault="00615187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615187">
        <w:rPr>
          <w:noProof/>
          <w:color w:val="595959" w:themeColor="text1" w:themeTint="A6"/>
          <w:lang w:eastAsia="ru-RU"/>
        </w:rPr>
        <w:pict>
          <v:shape id="Прямая со стрелкой 18" o:spid="_x0000_s1092" type="#_x0000_t32" style="position:absolute;left:0;text-align:left;margin-left:86.8pt;margin-top:103.3pt;width:14pt;height:17.25pt;flip:y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" strokecolor="black [3040]">
            <v:stroke endarrow="block"/>
            <o:lock v:ext="edit" shapetype="f"/>
          </v:shape>
        </w:pict>
      </w:r>
      <w:r w:rsidR="004F35AC">
        <w:rPr>
          <w:noProof/>
          <w:lang w:eastAsia="ru-RU"/>
        </w:rPr>
        <w:drawing>
          <wp:inline distT="0" distB="0" distL="0" distR="0">
            <wp:extent cx="4253948" cy="1749287"/>
            <wp:effectExtent l="0" t="0" r="0" b="3810"/>
            <wp:docPr id="17" name="Рисунок 17" descr="http://player.myshared.ru/101363/data/images/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101363/data/images/img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389"/>
                    <a:stretch/>
                  </pic:blipFill>
                  <pic:spPr bwMode="auto">
                    <a:xfrm>
                      <a:off x="0" y="0"/>
                      <a:ext cx="4302892" cy="176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4F35AC" w:rsidRPr="00964591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Cs w:val="20"/>
          <w:lang w:eastAsia="ru-RU"/>
        </w:rPr>
      </w:pPr>
      <w:r w:rsidRPr="00964591">
        <w:rPr>
          <w:rFonts w:ascii="Times New Roman" w:hAnsi="Times New Roman" w:cs="Times New Roman"/>
          <w:b/>
          <w:noProof/>
          <w:szCs w:val="20"/>
          <w:lang w:eastAsia="ru-RU"/>
        </w:rPr>
        <w:t xml:space="preserve">Рисунок </w:t>
      </w:r>
      <w:r w:rsidR="007061B2">
        <w:rPr>
          <w:rFonts w:ascii="Times New Roman" w:hAnsi="Times New Roman" w:cs="Times New Roman"/>
          <w:b/>
          <w:noProof/>
          <w:szCs w:val="20"/>
          <w:lang w:eastAsia="ru-RU"/>
        </w:rPr>
        <w:t>5</w:t>
      </w:r>
      <w:r w:rsidR="00601388">
        <w:rPr>
          <w:rFonts w:ascii="Times New Roman" w:hAnsi="Times New Roman" w:cs="Times New Roman"/>
          <w:b/>
          <w:noProof/>
          <w:szCs w:val="20"/>
          <w:lang w:eastAsia="ru-RU"/>
        </w:rPr>
        <w:t>1 –</w:t>
      </w:r>
      <w:r w:rsidRPr="00964591">
        <w:rPr>
          <w:rFonts w:ascii="Times New Roman" w:hAnsi="Times New Roman" w:cs="Times New Roman"/>
          <w:b/>
          <w:noProof/>
          <w:szCs w:val="20"/>
          <w:lang w:eastAsia="ru-RU"/>
        </w:rPr>
        <w:t xml:space="preserve"> Дицентрические и ацентрические хромосомы</w:t>
      </w:r>
    </w:p>
    <w:p w:rsidR="004F35AC" w:rsidRPr="00964591" w:rsidRDefault="007061B2" w:rsidP="007061B2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noProof/>
          <w:sz w:val="32"/>
          <w:szCs w:val="20"/>
          <w:lang w:eastAsia="ru-RU"/>
        </w:rPr>
      </w:pPr>
      <w:r w:rsidRPr="00452CA6">
        <w:rPr>
          <w:rFonts w:ascii="Times New Roman" w:hAnsi="Times New Roman" w:cs="Times New Roman"/>
          <w:noProof/>
          <w:sz w:val="24"/>
          <w:szCs w:val="20"/>
          <w:lang w:eastAsia="ru-RU"/>
        </w:rPr>
        <w:lastRenderedPageBreak/>
        <w:t>Однако не все типы хромосомных аберраций хорошо заметны морфологически, чаще всего наблюдаются так называемые мосты, бесформенные фрагменты (один–два).</w:t>
      </w:r>
    </w:p>
    <w:p w:rsidR="004F35AC" w:rsidRPr="00964591" w:rsidRDefault="004F35AC" w:rsidP="00964591">
      <w:pPr>
        <w:pStyle w:val="FR1"/>
        <w:spacing w:line="288" w:lineRule="auto"/>
        <w:ind w:left="0" w:firstLine="567"/>
        <w:jc w:val="both"/>
        <w:rPr>
          <w:sz w:val="24"/>
        </w:rPr>
      </w:pPr>
      <w:r w:rsidRPr="00964591">
        <w:rPr>
          <w:b/>
          <w:sz w:val="24"/>
        </w:rPr>
        <w:t>Материал и оборудование:</w:t>
      </w:r>
      <w:r w:rsidRPr="00964591">
        <w:rPr>
          <w:sz w:val="24"/>
        </w:rPr>
        <w:t xml:space="preserve"> 1) корешки лука (контрольные и после обработки мут</w:t>
      </w:r>
      <w:r w:rsidRPr="00964591">
        <w:rPr>
          <w:sz w:val="24"/>
        </w:rPr>
        <w:t>а</w:t>
      </w:r>
      <w:r w:rsidRPr="00964591">
        <w:rPr>
          <w:sz w:val="24"/>
        </w:rPr>
        <w:t>генами); 2) микроскоп, 3) предметные и покровные стекла; 7) лезвие; 8) препаровальная игла.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noProof/>
          <w:spacing w:val="20"/>
          <w:sz w:val="24"/>
          <w:szCs w:val="20"/>
          <w:lang w:eastAsia="ru-RU"/>
        </w:rPr>
      </w:pPr>
      <w:r w:rsidRPr="00964591">
        <w:rPr>
          <w:rFonts w:ascii="Times New Roman" w:hAnsi="Times New Roman" w:cs="Times New Roman"/>
          <w:b/>
          <w:noProof/>
          <w:spacing w:val="20"/>
          <w:sz w:val="24"/>
          <w:szCs w:val="20"/>
          <w:lang w:eastAsia="ru-RU"/>
        </w:rPr>
        <w:t>Задание 1. Ознакомиться со структурными изменениями хромосом, установить их тип и процент аберраций у мутантов.</w:t>
      </w:r>
    </w:p>
    <w:p w:rsidR="004F35AC" w:rsidRPr="00964591" w:rsidRDefault="004F35AC" w:rsidP="00964591">
      <w:pPr>
        <w:pStyle w:val="5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1. Семена лука замачивают надвое суток при температуре 22–25 °С. При достижении корешками длины </w:t>
      </w:r>
      <w:smartTag w:uri="urn:schemas-microsoft-com:office:smarttags" w:element="metricconverter">
        <w:smartTagPr>
          <w:attr w:name="ProductID" w:val="5 мм"/>
        </w:smartTagPr>
        <w:r w:rsidRPr="00964591">
          <w:rPr>
            <w:rFonts w:ascii="Times New Roman" w:hAnsi="Times New Roman"/>
            <w:sz w:val="24"/>
          </w:rPr>
          <w:t>5 мм</w:t>
        </w:r>
      </w:smartTag>
      <w:r w:rsidR="004D04C9">
        <w:rPr>
          <w:rFonts w:ascii="Times New Roman" w:hAnsi="Times New Roman"/>
          <w:sz w:val="24"/>
        </w:rPr>
        <w:t xml:space="preserve"> обрабатывают 0,1 % раство</w:t>
      </w:r>
      <w:r w:rsidRPr="00964591">
        <w:rPr>
          <w:rFonts w:ascii="Times New Roman" w:hAnsi="Times New Roman"/>
          <w:sz w:val="24"/>
        </w:rPr>
        <w:t>ром колхицина в течение 6 ч (контроль оставляют в воде) или 0,02 % раствором этиленимина.</w:t>
      </w:r>
    </w:p>
    <w:p w:rsidR="004F35AC" w:rsidRPr="00964591" w:rsidRDefault="004F35AC" w:rsidP="00964591">
      <w:pPr>
        <w:pStyle w:val="5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2. После выдержки в мутагенах корешки фиксируют фиксатором Карнуа (упроще</w:t>
      </w:r>
      <w:r w:rsidRPr="00964591">
        <w:rPr>
          <w:rFonts w:ascii="Times New Roman" w:hAnsi="Times New Roman"/>
          <w:sz w:val="24"/>
        </w:rPr>
        <w:t>н</w:t>
      </w:r>
      <w:r w:rsidRPr="00964591">
        <w:rPr>
          <w:rFonts w:ascii="Times New Roman" w:hAnsi="Times New Roman"/>
          <w:sz w:val="24"/>
        </w:rPr>
        <w:t>ным), окрашивают ацетокармином и готовят давленные (временные) препараты.</w:t>
      </w:r>
    </w:p>
    <w:p w:rsidR="004F35AC" w:rsidRPr="00964591" w:rsidRDefault="004F35AC" w:rsidP="00964591">
      <w:pPr>
        <w:pStyle w:val="5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3. В трех полях зрения у контрольных и обработанных мутагеном препаратов опр</w:t>
      </w:r>
      <w:r w:rsidRPr="00964591">
        <w:rPr>
          <w:rFonts w:ascii="Times New Roman" w:hAnsi="Times New Roman"/>
          <w:sz w:val="24"/>
        </w:rPr>
        <w:t>е</w:t>
      </w:r>
      <w:r w:rsidRPr="00964591">
        <w:rPr>
          <w:rFonts w:ascii="Times New Roman" w:hAnsi="Times New Roman"/>
          <w:sz w:val="24"/>
        </w:rPr>
        <w:t>деляют число хромосомных аберраций, данные записывают в таблицу 7.</w:t>
      </w:r>
    </w:p>
    <w:p w:rsidR="004F35AC" w:rsidRPr="00964591" w:rsidRDefault="004F35AC" w:rsidP="004F35AC">
      <w:pPr>
        <w:pStyle w:val="5"/>
        <w:spacing w:line="240" w:lineRule="auto"/>
        <w:ind w:firstLine="284"/>
        <w:jc w:val="both"/>
        <w:rPr>
          <w:rFonts w:ascii="Times New Roman" w:hAnsi="Times New Roman"/>
          <w:sz w:val="22"/>
        </w:rPr>
      </w:pPr>
    </w:p>
    <w:p w:rsidR="004F35AC" w:rsidRPr="00964591" w:rsidRDefault="004F35AC" w:rsidP="004F35AC">
      <w:pPr>
        <w:pStyle w:val="5"/>
        <w:spacing w:line="240" w:lineRule="auto"/>
        <w:ind w:firstLine="0"/>
        <w:jc w:val="center"/>
        <w:rPr>
          <w:rFonts w:ascii="Times New Roman" w:hAnsi="Times New Roman"/>
          <w:sz w:val="22"/>
          <w:szCs w:val="16"/>
        </w:rPr>
      </w:pPr>
      <w:r w:rsidRPr="00964591">
        <w:rPr>
          <w:rFonts w:ascii="Times New Roman" w:hAnsi="Times New Roman"/>
          <w:sz w:val="22"/>
          <w:szCs w:val="16"/>
        </w:rPr>
        <w:t>Таблица 7. Частота и тип аберраций хромосом</w:t>
      </w:r>
    </w:p>
    <w:p w:rsidR="004F35AC" w:rsidRPr="00964591" w:rsidRDefault="004F35AC" w:rsidP="004F35AC">
      <w:pPr>
        <w:pStyle w:val="5"/>
        <w:spacing w:line="240" w:lineRule="auto"/>
        <w:ind w:firstLine="0"/>
        <w:jc w:val="center"/>
        <w:rPr>
          <w:rFonts w:ascii="Times New Roman" w:hAnsi="Times New Roman"/>
          <w:sz w:val="22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640"/>
        <w:gridCol w:w="1803"/>
        <w:gridCol w:w="1672"/>
        <w:gridCol w:w="1384"/>
        <w:gridCol w:w="1178"/>
        <w:gridCol w:w="1791"/>
      </w:tblGrid>
      <w:tr w:rsidR="004F35AC" w:rsidRPr="00964591" w:rsidTr="002F2790">
        <w:trPr>
          <w:cantSplit/>
          <w:jc w:val="center"/>
        </w:trPr>
        <w:tc>
          <w:tcPr>
            <w:tcW w:w="866" w:type="pct"/>
            <w:vMerge w:val="restart"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Вариант</w:t>
            </w:r>
          </w:p>
        </w:tc>
        <w:tc>
          <w:tcPr>
            <w:tcW w:w="4134" w:type="pct"/>
            <w:gridSpan w:val="5"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Число клеток</w:t>
            </w:r>
          </w:p>
        </w:tc>
      </w:tr>
      <w:tr w:rsidR="004F35AC" w:rsidRPr="00964591" w:rsidTr="004D04C9">
        <w:trPr>
          <w:cantSplit/>
          <w:jc w:val="center"/>
        </w:trPr>
        <w:tc>
          <w:tcPr>
            <w:tcW w:w="866" w:type="pct"/>
            <w:vMerge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952" w:type="pct"/>
            <w:vMerge w:val="restart"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с нормальными хромосомами</w:t>
            </w:r>
          </w:p>
        </w:tc>
        <w:tc>
          <w:tcPr>
            <w:tcW w:w="1614" w:type="pct"/>
            <w:gridSpan w:val="2"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с фрагментами</w:t>
            </w:r>
          </w:p>
        </w:tc>
        <w:tc>
          <w:tcPr>
            <w:tcW w:w="622" w:type="pct"/>
            <w:vMerge w:val="restart"/>
            <w:vAlign w:val="center"/>
          </w:tcPr>
          <w:p w:rsidR="004F35AC" w:rsidRPr="00964591" w:rsidRDefault="004F35AC" w:rsidP="004D04C9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с мостами</w:t>
            </w:r>
          </w:p>
        </w:tc>
        <w:tc>
          <w:tcPr>
            <w:tcW w:w="945" w:type="pct"/>
            <w:vMerge w:val="restart"/>
            <w:vAlign w:val="center"/>
          </w:tcPr>
          <w:p w:rsidR="004F35AC" w:rsidRPr="00964591" w:rsidRDefault="004D04C9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>
              <w:rPr>
                <w:rFonts w:ascii="Times New Roman" w:hAnsi="Times New Roman"/>
                <w:sz w:val="22"/>
                <w:szCs w:val="16"/>
              </w:rPr>
              <w:t>с</w:t>
            </w:r>
            <w:r w:rsidR="004F35AC" w:rsidRPr="00964591">
              <w:rPr>
                <w:rFonts w:ascii="Times New Roman" w:hAnsi="Times New Roman"/>
                <w:sz w:val="22"/>
                <w:szCs w:val="16"/>
              </w:rPr>
              <w:t xml:space="preserve"> другими нар</w:t>
            </w:r>
            <w:r w:rsidR="004F35AC" w:rsidRPr="00964591">
              <w:rPr>
                <w:rFonts w:ascii="Times New Roman" w:hAnsi="Times New Roman"/>
                <w:sz w:val="22"/>
                <w:szCs w:val="16"/>
              </w:rPr>
              <w:t>у</w:t>
            </w:r>
            <w:r w:rsidR="004F35AC" w:rsidRPr="00964591">
              <w:rPr>
                <w:rFonts w:ascii="Times New Roman" w:hAnsi="Times New Roman"/>
                <w:sz w:val="22"/>
                <w:szCs w:val="16"/>
              </w:rPr>
              <w:t>шениями</w:t>
            </w:r>
          </w:p>
        </w:tc>
      </w:tr>
      <w:tr w:rsidR="004F35AC" w:rsidRPr="00964591" w:rsidTr="002F2790">
        <w:trPr>
          <w:cantSplit/>
          <w:trHeight w:val="194"/>
          <w:jc w:val="center"/>
        </w:trPr>
        <w:tc>
          <w:tcPr>
            <w:tcW w:w="866" w:type="pct"/>
            <w:vMerge/>
            <w:tcBorders>
              <w:bottom w:val="single" w:sz="4" w:space="0" w:color="auto"/>
            </w:tcBorders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952" w:type="pct"/>
            <w:vMerge/>
            <w:tcBorders>
              <w:bottom w:val="single" w:sz="4" w:space="0" w:color="auto"/>
            </w:tcBorders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883" w:type="pct"/>
            <w:tcBorders>
              <w:bottom w:val="single" w:sz="4" w:space="0" w:color="auto"/>
            </w:tcBorders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одиночными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двойными</w:t>
            </w:r>
          </w:p>
        </w:tc>
        <w:tc>
          <w:tcPr>
            <w:tcW w:w="622" w:type="pct"/>
            <w:vMerge/>
            <w:tcBorders>
              <w:bottom w:val="single" w:sz="4" w:space="0" w:color="auto"/>
            </w:tcBorders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945" w:type="pct"/>
            <w:vMerge/>
            <w:tcBorders>
              <w:bottom w:val="single" w:sz="4" w:space="0" w:color="auto"/>
            </w:tcBorders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</w:tr>
      <w:tr w:rsidR="004F35AC" w:rsidRPr="00964591" w:rsidTr="002F2790">
        <w:trPr>
          <w:cantSplit/>
          <w:jc w:val="center"/>
        </w:trPr>
        <w:tc>
          <w:tcPr>
            <w:tcW w:w="866" w:type="pct"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Контроль</w:t>
            </w:r>
          </w:p>
          <w:p w:rsidR="004F35AC" w:rsidRPr="00964591" w:rsidRDefault="004F35AC" w:rsidP="002F2790">
            <w:pPr>
              <w:pStyle w:val="5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Колхицин</w:t>
            </w:r>
          </w:p>
          <w:p w:rsidR="004F35AC" w:rsidRPr="00964591" w:rsidRDefault="004F35AC" w:rsidP="002F2790">
            <w:pPr>
              <w:pStyle w:val="5"/>
              <w:spacing w:line="240" w:lineRule="auto"/>
              <w:ind w:firstLine="0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(0,1 %й)</w:t>
            </w:r>
          </w:p>
        </w:tc>
        <w:tc>
          <w:tcPr>
            <w:tcW w:w="952" w:type="pct"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883" w:type="pct"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731" w:type="pct"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622" w:type="pct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945" w:type="pct"/>
            <w:vAlign w:val="center"/>
          </w:tcPr>
          <w:p w:rsidR="004F35AC" w:rsidRPr="00964591" w:rsidRDefault="004F35AC" w:rsidP="002F2790">
            <w:pPr>
              <w:pStyle w:val="5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</w:tr>
    </w:tbl>
    <w:p w:rsidR="004D04C9" w:rsidRDefault="004D04C9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noProof/>
          <w:spacing w:val="20"/>
          <w:sz w:val="24"/>
          <w:szCs w:val="24"/>
          <w:lang w:eastAsia="ru-RU"/>
        </w:rPr>
      </w:pP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591">
        <w:rPr>
          <w:rFonts w:ascii="Times New Roman" w:hAnsi="Times New Roman" w:cs="Times New Roman"/>
          <w:b/>
          <w:noProof/>
          <w:spacing w:val="20"/>
          <w:sz w:val="24"/>
          <w:szCs w:val="24"/>
          <w:lang w:eastAsia="ru-RU"/>
        </w:rPr>
        <w:t>Задание 2. Определить количество аберрантных клеток (Ч, %), спектр аберраций (К).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  <w:lang w:eastAsia="ru-RU"/>
            </w:rPr>
            <m:t>Ч=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А*100</m:t>
              </m: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В</m:t>
              </m:r>
            </m:den>
          </m:f>
          <m:r>
            <w:rPr>
              <w:rFonts w:ascii="Cambria Math" w:hAnsi="Cambria Math" w:cs="Times New Roman"/>
              <w:noProof/>
              <w:sz w:val="24"/>
              <w:szCs w:val="24"/>
              <w:lang w:eastAsia="ru-RU"/>
            </w:rPr>
            <m:t>,</m:t>
          </m:r>
        </m:oMath>
      </m:oMathPara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591">
        <w:rPr>
          <w:rFonts w:ascii="Times New Roman" w:hAnsi="Times New Roman" w:cs="Times New Roman"/>
          <w:noProof/>
          <w:sz w:val="24"/>
          <w:szCs w:val="24"/>
          <w:lang w:eastAsia="ru-RU"/>
        </w:rPr>
        <w:t>где А – число клеток с нарушениями; В – общее число просмотренных клеток.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591">
        <w:rPr>
          <w:rFonts w:ascii="Times New Roman" w:hAnsi="Times New Roman" w:cs="Times New Roman"/>
          <w:noProof/>
          <w:sz w:val="24"/>
          <w:szCs w:val="24"/>
          <w:lang w:eastAsia="ru-RU"/>
        </w:rPr>
        <w:t>Если в одной клетке обнаружено несколько типов нарушений, то число клеток с нарушениями будет меньше общего числа аберраций. Число аберраций на клетку (или 100 клеток) устанавливают, разделив общее число аберраций (С) на число просмотренных клеток (В)</w:t>
      </w:r>
      <w:r w:rsidR="004D04C9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591">
        <w:rPr>
          <w:rFonts w:ascii="Times New Roman" w:hAnsi="Times New Roman" w:cs="Times New Roman"/>
          <w:noProof/>
          <w:sz w:val="24"/>
          <w:szCs w:val="24"/>
          <w:lang w:eastAsia="ru-RU"/>
        </w:rPr>
        <w:t>Спектр аберраций определяют в расчете на 100 клеток.</w:t>
      </w:r>
    </w:p>
    <w:p w:rsidR="004F35AC" w:rsidRPr="00964591" w:rsidRDefault="004F35AC" w:rsidP="00964591">
      <w:pPr>
        <w:spacing w:after="0" w:line="288" w:lineRule="auto"/>
        <w:ind w:firstLine="567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  <w:lang w:eastAsia="ru-RU"/>
            </w:rPr>
            <m:t>К=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Д*100</m:t>
              </m: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eastAsia="ru-RU"/>
                </w:rPr>
                <m:t>В</m:t>
              </m:r>
            </m:den>
          </m:f>
          <m:r>
            <w:rPr>
              <w:rFonts w:ascii="Cambria Math" w:hAnsi="Cambria Math" w:cs="Times New Roman"/>
              <w:noProof/>
              <w:sz w:val="24"/>
              <w:szCs w:val="24"/>
              <w:lang w:eastAsia="ru-RU"/>
            </w:rPr>
            <m:t>,</m:t>
          </m:r>
        </m:oMath>
      </m:oMathPara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59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>где Д – число аббераций определенного типа (например, одиночных мостов); В – число прсмотренных клеток.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35AC" w:rsidRPr="00964591" w:rsidRDefault="004F35AC" w:rsidP="00964591">
      <w:pPr>
        <w:pStyle w:val="6"/>
        <w:spacing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64591">
        <w:rPr>
          <w:rFonts w:ascii="Times New Roman" w:hAnsi="Times New Roman"/>
          <w:b/>
          <w:sz w:val="24"/>
          <w:szCs w:val="24"/>
        </w:rPr>
        <w:t>Тема 8. Приготовление ацетокарминовых препаратов для изучения гигантских хромосом из слюнных желез личинок</w:t>
      </w:r>
      <w:r w:rsidR="004D04C9">
        <w:rPr>
          <w:rFonts w:ascii="Times New Roman" w:hAnsi="Times New Roman"/>
          <w:b/>
          <w:sz w:val="24"/>
          <w:szCs w:val="24"/>
        </w:rPr>
        <w:t xml:space="preserve"> </w:t>
      </w:r>
      <w:r w:rsidRPr="00964591">
        <w:rPr>
          <w:rFonts w:ascii="Times New Roman" w:hAnsi="Times New Roman"/>
          <w:b/>
          <w:sz w:val="24"/>
          <w:szCs w:val="24"/>
        </w:rPr>
        <w:t>дрозофилы и хирономуса</w:t>
      </w:r>
    </w:p>
    <w:p w:rsidR="004F35AC" w:rsidRPr="00964591" w:rsidRDefault="004F35AC" w:rsidP="00964591">
      <w:pPr>
        <w:pStyle w:val="6"/>
        <w:spacing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F35AC" w:rsidRPr="00964591" w:rsidRDefault="004F35AC" w:rsidP="00964591">
      <w:pPr>
        <w:pStyle w:val="6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 xml:space="preserve">Для изучения строения хромосом целесообразно использовать препараты гигантских хромосом из слюнных желез двукрылых; их можно изготовить из слюнных желез личинок </w:t>
      </w:r>
      <w:r w:rsidRPr="00964591">
        <w:rPr>
          <w:rFonts w:ascii="Times New Roman" w:hAnsi="Times New Roman"/>
          <w:sz w:val="24"/>
          <w:szCs w:val="24"/>
        </w:rPr>
        <w:lastRenderedPageBreak/>
        <w:t>дрозофилы, хирономуса (мотыля). Слюнные железы личинок дрозофилы или мотыля представляют собой парное мешковидное образование с общим выводным протоком. Х</w:t>
      </w:r>
      <w:r w:rsidRPr="00964591">
        <w:rPr>
          <w:rFonts w:ascii="Times New Roman" w:hAnsi="Times New Roman"/>
          <w:sz w:val="24"/>
          <w:szCs w:val="24"/>
        </w:rPr>
        <w:t>а</w:t>
      </w:r>
      <w:r w:rsidRPr="00964591">
        <w:rPr>
          <w:rFonts w:ascii="Times New Roman" w:hAnsi="Times New Roman"/>
          <w:sz w:val="24"/>
          <w:szCs w:val="24"/>
        </w:rPr>
        <w:t>рактерной особенностью клеток слюнных желез является то, что в них происходит энд</w:t>
      </w:r>
      <w:r w:rsidRPr="00964591">
        <w:rPr>
          <w:rFonts w:ascii="Times New Roman" w:hAnsi="Times New Roman"/>
          <w:sz w:val="24"/>
          <w:szCs w:val="24"/>
        </w:rPr>
        <w:t>о</w:t>
      </w:r>
      <w:r w:rsidRPr="00964591">
        <w:rPr>
          <w:rFonts w:ascii="Times New Roman" w:hAnsi="Times New Roman"/>
          <w:sz w:val="24"/>
          <w:szCs w:val="24"/>
        </w:rPr>
        <w:t>митоз, т.е. деление клетки завершается на стадии умножения хромосомных нитей, а дел</w:t>
      </w:r>
      <w:r w:rsidRPr="00964591">
        <w:rPr>
          <w:rFonts w:ascii="Times New Roman" w:hAnsi="Times New Roman"/>
          <w:sz w:val="24"/>
          <w:szCs w:val="24"/>
        </w:rPr>
        <w:t>е</w:t>
      </w:r>
      <w:r w:rsidRPr="00964591">
        <w:rPr>
          <w:rFonts w:ascii="Times New Roman" w:hAnsi="Times New Roman"/>
          <w:sz w:val="24"/>
          <w:szCs w:val="24"/>
        </w:rPr>
        <w:t>ние ядра (кариокинез) и цитоплазмы (цитокинез) – образование двух дочерных клеток, как при обычном митозе – не происходит. В результате неоднократно повторяющихся энд</w:t>
      </w:r>
      <w:r w:rsidRPr="00964591">
        <w:rPr>
          <w:rFonts w:ascii="Times New Roman" w:hAnsi="Times New Roman"/>
          <w:sz w:val="24"/>
          <w:szCs w:val="24"/>
        </w:rPr>
        <w:t>о</w:t>
      </w:r>
      <w:r w:rsidRPr="00964591">
        <w:rPr>
          <w:rFonts w:ascii="Times New Roman" w:hAnsi="Times New Roman"/>
          <w:sz w:val="24"/>
          <w:szCs w:val="24"/>
        </w:rPr>
        <w:t>митозов в процессе развития личинки рост слюнных желез обеспечивается только за счет увеличения размеров ядер и самих клеток, число же их не меняется. Таким образом, во</w:t>
      </w:r>
      <w:r w:rsidRPr="00964591">
        <w:rPr>
          <w:rFonts w:ascii="Times New Roman" w:hAnsi="Times New Roman"/>
          <w:sz w:val="24"/>
          <w:szCs w:val="24"/>
        </w:rPr>
        <w:t>з</w:t>
      </w:r>
      <w:r w:rsidRPr="00964591">
        <w:rPr>
          <w:rFonts w:ascii="Times New Roman" w:hAnsi="Times New Roman"/>
          <w:sz w:val="24"/>
          <w:szCs w:val="24"/>
        </w:rPr>
        <w:t>никают так называемые гигантские – политенные (многонитчатые) хромосомы.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b/>
          <w:sz w:val="24"/>
          <w:szCs w:val="24"/>
        </w:rPr>
        <w:t>Материал и оборудование:</w:t>
      </w:r>
      <w:r w:rsidRPr="00964591">
        <w:rPr>
          <w:rFonts w:ascii="Times New Roman" w:hAnsi="Times New Roman"/>
          <w:sz w:val="24"/>
          <w:szCs w:val="24"/>
        </w:rPr>
        <w:t xml:space="preserve"> живой материал – культивируемые личинки дрозофилы или мотыль (личинка комара </w:t>
      </w:r>
      <w:r w:rsidRPr="00964591">
        <w:rPr>
          <w:rFonts w:ascii="Times New Roman" w:hAnsi="Times New Roman"/>
          <w:sz w:val="24"/>
          <w:szCs w:val="24"/>
          <w:lang w:val="en-US"/>
        </w:rPr>
        <w:t>chironomus</w:t>
      </w:r>
      <w:r w:rsidRPr="00964591">
        <w:rPr>
          <w:rFonts w:ascii="Times New Roman" w:hAnsi="Times New Roman"/>
          <w:sz w:val="24"/>
          <w:szCs w:val="24"/>
        </w:rPr>
        <w:t>), микроскоп, предметные стекла, покровные стекла, препаровальные иглы, физиологический раствор, бинокулярная лупа (может быть заменена микроскопом с малым увеличением), фильтровальная бумага, 45 % уксусная к</w:t>
      </w:r>
      <w:r w:rsidRPr="00964591">
        <w:rPr>
          <w:rFonts w:ascii="Times New Roman" w:hAnsi="Times New Roman"/>
          <w:sz w:val="24"/>
          <w:szCs w:val="24"/>
        </w:rPr>
        <w:t>и</w:t>
      </w:r>
      <w:r w:rsidRPr="00964591">
        <w:rPr>
          <w:rFonts w:ascii="Times New Roman" w:hAnsi="Times New Roman"/>
          <w:sz w:val="24"/>
          <w:szCs w:val="24"/>
        </w:rPr>
        <w:t>слота, краска (ацетокармин или ацетоорсенин), постоянные препараты политенных хр</w:t>
      </w:r>
      <w:r w:rsidRPr="00964591">
        <w:rPr>
          <w:rFonts w:ascii="Times New Roman" w:hAnsi="Times New Roman"/>
          <w:sz w:val="24"/>
          <w:szCs w:val="24"/>
        </w:rPr>
        <w:t>о</w:t>
      </w:r>
      <w:r w:rsidRPr="00964591">
        <w:rPr>
          <w:rFonts w:ascii="Times New Roman" w:hAnsi="Times New Roman"/>
          <w:sz w:val="24"/>
          <w:szCs w:val="24"/>
        </w:rPr>
        <w:t>мосом личинки дрозофилы.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b/>
          <w:spacing w:val="20"/>
          <w:sz w:val="24"/>
          <w:szCs w:val="24"/>
        </w:rPr>
      </w:pPr>
      <w:r w:rsidRPr="00964591">
        <w:rPr>
          <w:rFonts w:ascii="Times New Roman" w:hAnsi="Times New Roman"/>
          <w:b/>
          <w:spacing w:val="20"/>
          <w:sz w:val="24"/>
          <w:szCs w:val="24"/>
        </w:rPr>
        <w:t>Задание. Рассмотреть на препарате (под микроскопом) строение г</w:t>
      </w:r>
      <w:r w:rsidRPr="00964591">
        <w:rPr>
          <w:rFonts w:ascii="Times New Roman" w:hAnsi="Times New Roman"/>
          <w:b/>
          <w:spacing w:val="20"/>
          <w:sz w:val="24"/>
          <w:szCs w:val="24"/>
        </w:rPr>
        <w:t>и</w:t>
      </w:r>
      <w:r w:rsidRPr="00964591">
        <w:rPr>
          <w:rFonts w:ascii="Times New Roman" w:hAnsi="Times New Roman"/>
          <w:b/>
          <w:spacing w:val="20"/>
          <w:sz w:val="24"/>
          <w:szCs w:val="24"/>
        </w:rPr>
        <w:t>гантских хромосом слюнных желез мотыля, зарисовать набор гиган</w:t>
      </w:r>
      <w:r w:rsidRPr="00964591">
        <w:rPr>
          <w:rFonts w:ascii="Times New Roman" w:hAnsi="Times New Roman"/>
          <w:b/>
          <w:spacing w:val="20"/>
          <w:sz w:val="24"/>
          <w:szCs w:val="24"/>
        </w:rPr>
        <w:t>т</w:t>
      </w:r>
      <w:r w:rsidRPr="00964591">
        <w:rPr>
          <w:rFonts w:ascii="Times New Roman" w:hAnsi="Times New Roman"/>
          <w:b/>
          <w:spacing w:val="20"/>
          <w:sz w:val="24"/>
          <w:szCs w:val="24"/>
        </w:rPr>
        <w:t>ских хромосом.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Для того чтобы приготовить препарат гигантских хромосом, прежде всего следует извлечь сами слюнные железы.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1. На чистое предметное стекло в капельку физиологического раствора помещают самую крупную личинку. По движению определяют головной отдел ее (личинка движется головой вперед).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 xml:space="preserve">2. Одну препаровальную иглу накладывают на переднюю часть личинки, а другую – на середину ее (рисунок </w:t>
      </w:r>
      <w:r w:rsidR="00601388">
        <w:rPr>
          <w:rFonts w:ascii="Times New Roman" w:hAnsi="Times New Roman"/>
          <w:sz w:val="24"/>
          <w:szCs w:val="24"/>
        </w:rPr>
        <w:t>52</w:t>
      </w:r>
      <w:r w:rsidRPr="00964591">
        <w:rPr>
          <w:rFonts w:ascii="Times New Roman" w:hAnsi="Times New Roman"/>
          <w:sz w:val="24"/>
          <w:szCs w:val="24"/>
        </w:rPr>
        <w:t xml:space="preserve"> а).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3. Придерживая второй иглой личинку, первую иглу тянут вперед и разрывают л</w:t>
      </w:r>
      <w:r w:rsidRPr="00964591">
        <w:rPr>
          <w:rFonts w:ascii="Times New Roman" w:hAnsi="Times New Roman"/>
          <w:sz w:val="24"/>
          <w:szCs w:val="24"/>
        </w:rPr>
        <w:t>и</w:t>
      </w:r>
      <w:r w:rsidRPr="00964591">
        <w:rPr>
          <w:rFonts w:ascii="Times New Roman" w:hAnsi="Times New Roman"/>
          <w:sz w:val="24"/>
          <w:szCs w:val="24"/>
        </w:rPr>
        <w:t>чинку. Вместе с оторванной головной частью личинки вытягивается пара прозрачных мешковидных образований (рисунок </w:t>
      </w:r>
      <w:r w:rsidR="00601388">
        <w:rPr>
          <w:rFonts w:ascii="Times New Roman" w:hAnsi="Times New Roman"/>
          <w:sz w:val="24"/>
          <w:szCs w:val="24"/>
        </w:rPr>
        <w:t>52</w:t>
      </w:r>
      <w:r w:rsidRPr="00964591">
        <w:rPr>
          <w:rFonts w:ascii="Times New Roman" w:hAnsi="Times New Roman"/>
          <w:sz w:val="24"/>
          <w:szCs w:val="24"/>
        </w:rPr>
        <w:t> б). Это и есть слюнные железы личинки. Если с оторванной головной частью личинки мешки не вытягиваются, тогда приходится вын</w:t>
      </w:r>
      <w:r w:rsidRPr="00964591">
        <w:rPr>
          <w:rFonts w:ascii="Times New Roman" w:hAnsi="Times New Roman"/>
          <w:sz w:val="24"/>
          <w:szCs w:val="24"/>
        </w:rPr>
        <w:t>и</w:t>
      </w:r>
      <w:r w:rsidRPr="00964591">
        <w:rPr>
          <w:rFonts w:ascii="Times New Roman" w:hAnsi="Times New Roman"/>
          <w:sz w:val="24"/>
          <w:szCs w:val="24"/>
        </w:rPr>
        <w:t>мать все органы передней части личинки и в этой «кашице» искать слюнные железы.</w:t>
      </w:r>
    </w:p>
    <w:p w:rsidR="004F35AC" w:rsidRPr="00FD7CE8" w:rsidRDefault="004F35AC" w:rsidP="004F35AC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20"/>
        </w:rPr>
      </w:pPr>
    </w:p>
    <w:p w:rsidR="004F35AC" w:rsidRDefault="004F35AC" w:rsidP="004F35AC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1"/>
          <w:szCs w:val="24"/>
          <w:lang w:eastAsia="ru-RU"/>
        </w:rPr>
        <w:drawing>
          <wp:inline distT="0" distB="0" distL="0" distR="0">
            <wp:extent cx="3073005" cy="1085222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90" t="9016" r="3990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97" cy="10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    </w:t>
      </w:r>
      <w:r>
        <w:rPr>
          <w:rFonts w:ascii="Times New Roman" w:hAnsi="Times New Roman"/>
          <w:noProof/>
          <w:sz w:val="21"/>
          <w:szCs w:val="24"/>
          <w:lang w:eastAsia="ru-RU"/>
        </w:rPr>
        <w:drawing>
          <wp:inline distT="0" distB="0" distL="0" distR="0">
            <wp:extent cx="1570383" cy="166121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57" t="4758" r="7257" b="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32" cy="16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AC" w:rsidRPr="00964591" w:rsidRDefault="004F35AC" w:rsidP="004F35AC">
      <w:pPr>
        <w:spacing w:after="0" w:line="240" w:lineRule="auto"/>
        <w:rPr>
          <w:rFonts w:ascii="Times New Roman" w:hAnsi="Times New Roman"/>
          <w:szCs w:val="18"/>
        </w:rPr>
      </w:pPr>
      <w:r w:rsidRPr="00964591">
        <w:rPr>
          <w:rFonts w:ascii="Times New Roman" w:hAnsi="Times New Roman"/>
          <w:szCs w:val="18"/>
        </w:rPr>
        <w:t xml:space="preserve">а – извлечение слюнных желез                        </w:t>
      </w:r>
      <w:r w:rsidR="00964591">
        <w:rPr>
          <w:rFonts w:ascii="Times New Roman" w:hAnsi="Times New Roman"/>
          <w:szCs w:val="18"/>
        </w:rPr>
        <w:t xml:space="preserve">     </w:t>
      </w:r>
      <w:r w:rsidRPr="00964591">
        <w:rPr>
          <w:rFonts w:ascii="Times New Roman" w:hAnsi="Times New Roman"/>
          <w:szCs w:val="18"/>
        </w:rPr>
        <w:t xml:space="preserve">            б – выделенные слюнные</w:t>
      </w:r>
      <w:r w:rsidRPr="00964591">
        <w:rPr>
          <w:rFonts w:ascii="Times New Roman" w:hAnsi="Times New Roman"/>
          <w:sz w:val="28"/>
          <w:szCs w:val="24"/>
        </w:rPr>
        <w:t xml:space="preserve"> </w:t>
      </w:r>
      <w:r w:rsidRPr="00964591">
        <w:rPr>
          <w:rFonts w:ascii="Times New Roman" w:hAnsi="Times New Roman"/>
          <w:szCs w:val="18"/>
        </w:rPr>
        <w:t>желез</w:t>
      </w:r>
      <w:r w:rsidR="004D04C9">
        <w:rPr>
          <w:rFonts w:ascii="Times New Roman" w:hAnsi="Times New Roman"/>
          <w:szCs w:val="18"/>
        </w:rPr>
        <w:t>ы</w:t>
      </w:r>
    </w:p>
    <w:p w:rsidR="004F35AC" w:rsidRPr="00964591" w:rsidRDefault="004F35AC" w:rsidP="004F35AC">
      <w:pPr>
        <w:spacing w:after="0" w:line="240" w:lineRule="auto"/>
        <w:ind w:firstLine="284"/>
        <w:jc w:val="both"/>
        <w:rPr>
          <w:rFonts w:ascii="Times New Roman" w:hAnsi="Times New Roman"/>
          <w:szCs w:val="18"/>
        </w:rPr>
      </w:pPr>
      <w:r w:rsidRPr="00964591">
        <w:rPr>
          <w:rFonts w:ascii="Times New Roman" w:hAnsi="Times New Roman"/>
          <w:szCs w:val="18"/>
        </w:rPr>
        <w:t>из личинки дрозофилы</w:t>
      </w:r>
    </w:p>
    <w:p w:rsidR="004F35AC" w:rsidRPr="00964591" w:rsidRDefault="004F35AC" w:rsidP="004F35AC">
      <w:pPr>
        <w:spacing w:after="0" w:line="240" w:lineRule="auto"/>
        <w:ind w:firstLine="284"/>
        <w:jc w:val="both"/>
        <w:rPr>
          <w:rFonts w:ascii="Times New Roman" w:hAnsi="Times New Roman"/>
          <w:szCs w:val="18"/>
        </w:rPr>
      </w:pPr>
    </w:p>
    <w:p w:rsidR="004F35AC" w:rsidRPr="00964591" w:rsidRDefault="004F35AC" w:rsidP="004F35AC">
      <w:pPr>
        <w:spacing w:after="0" w:line="240" w:lineRule="auto"/>
        <w:ind w:firstLine="284"/>
        <w:jc w:val="center"/>
        <w:rPr>
          <w:rFonts w:ascii="Times New Roman" w:hAnsi="Times New Roman"/>
          <w:b/>
        </w:rPr>
      </w:pPr>
      <w:r w:rsidRPr="00964591">
        <w:rPr>
          <w:rFonts w:ascii="Times New Roman" w:hAnsi="Times New Roman"/>
          <w:b/>
        </w:rPr>
        <w:t xml:space="preserve">Рисунок </w:t>
      </w:r>
      <w:r w:rsidR="00C465A0">
        <w:rPr>
          <w:rFonts w:ascii="Times New Roman" w:hAnsi="Times New Roman"/>
          <w:b/>
        </w:rPr>
        <w:t>5</w:t>
      </w:r>
      <w:r w:rsidR="00601388">
        <w:rPr>
          <w:rFonts w:ascii="Times New Roman" w:hAnsi="Times New Roman"/>
          <w:b/>
        </w:rPr>
        <w:t>2 –</w:t>
      </w:r>
      <w:r w:rsidRPr="00964591">
        <w:rPr>
          <w:rFonts w:ascii="Times New Roman" w:hAnsi="Times New Roman"/>
          <w:b/>
        </w:rPr>
        <w:t xml:space="preserve"> Слюнные железы и их извлечение</w:t>
      </w:r>
    </w:p>
    <w:p w:rsidR="004F35AC" w:rsidRPr="00964591" w:rsidRDefault="004F35AC" w:rsidP="004F35AC">
      <w:pPr>
        <w:spacing w:after="0" w:line="240" w:lineRule="auto"/>
        <w:ind w:firstLine="284"/>
        <w:jc w:val="center"/>
        <w:rPr>
          <w:rFonts w:ascii="Times New Roman" w:hAnsi="Times New Roman"/>
          <w:b/>
          <w:szCs w:val="20"/>
        </w:rPr>
      </w:pP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lastRenderedPageBreak/>
        <w:t>4. Под предметное стекло подложить однотонную темную пластинку для того, чт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бы прозрачные мешки слюнных желез были видны более отчетливо. От других структур железы можно отличить по наличию в них клеток с крупными ядрами, контуры которых хорошо заметны без всякой окраски.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5. Выделенные слюнные железы освободить от посторонней ткани и капнуть каплю красителя. Прикрыть чашкой Петри и оставить на 15–20 минут при температуре +37 </w:t>
      </w:r>
      <w:r w:rsidRPr="00964591">
        <w:rPr>
          <w:rFonts w:ascii="Times New Roman" w:hAnsi="Times New Roman"/>
          <w:sz w:val="24"/>
          <w:vertAlign w:val="superscript"/>
        </w:rPr>
        <w:t>0</w:t>
      </w:r>
      <w:r w:rsidRPr="00964591">
        <w:rPr>
          <w:rFonts w:ascii="Times New Roman" w:hAnsi="Times New Roman"/>
          <w:sz w:val="24"/>
        </w:rPr>
        <w:t>С (если работа проводится при комнатной температуре, то время окраски приходится увел</w:t>
      </w:r>
      <w:r w:rsidRPr="00964591">
        <w:rPr>
          <w:rFonts w:ascii="Times New Roman" w:hAnsi="Times New Roman"/>
          <w:sz w:val="24"/>
        </w:rPr>
        <w:t>и</w:t>
      </w:r>
      <w:r w:rsidRPr="00964591">
        <w:rPr>
          <w:rFonts w:ascii="Times New Roman" w:hAnsi="Times New Roman"/>
          <w:sz w:val="24"/>
        </w:rPr>
        <w:t>чить до 30 минут).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6. Окрашенные слюнные железы препаровальной иглой переносят на чистое обе</w:t>
      </w:r>
      <w:r w:rsidRPr="00964591">
        <w:rPr>
          <w:rFonts w:ascii="Times New Roman" w:hAnsi="Times New Roman"/>
          <w:sz w:val="24"/>
        </w:rPr>
        <w:t>з</w:t>
      </w:r>
      <w:r w:rsidRPr="00964591">
        <w:rPr>
          <w:rFonts w:ascii="Times New Roman" w:hAnsi="Times New Roman"/>
          <w:sz w:val="24"/>
        </w:rPr>
        <w:t>жиренное предметное стекло в капельку 45 % уксусной кислоты, фильтровальной бумагой отсасывают кислоту, затем капают несколько капель свежей уксусной кислоты (удаляют лишнюю окраску).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7. Объект осторожно накрыть покровным стеклом. Фильтровальной бумагой ос</w:t>
      </w:r>
      <w:r w:rsidRPr="00964591">
        <w:rPr>
          <w:rFonts w:ascii="Times New Roman" w:hAnsi="Times New Roman"/>
          <w:sz w:val="24"/>
        </w:rPr>
        <w:t>у</w:t>
      </w:r>
      <w:r w:rsidRPr="00964591">
        <w:rPr>
          <w:rFonts w:ascii="Times New Roman" w:hAnsi="Times New Roman"/>
          <w:sz w:val="24"/>
        </w:rPr>
        <w:t>шают жидкость, выступающую за края покровного стекла. Затем накрывают препарат н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вой полоской фильтровальной бумаги, фиксируют положение покровного стекла и тупым концом препаровальной иглы давят на слюнные железы. Давить нужно довольно сильно, но так, чтобы не разбить стекло.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8. Изучить препарат под микроскопом. Должны быть видны длинные, окрашенные в розовый цвет клубки нитей гигантской хромосомы (</w:t>
      </w:r>
      <w:r w:rsidR="00C465A0">
        <w:rPr>
          <w:rFonts w:ascii="Times New Roman" w:hAnsi="Times New Roman"/>
          <w:sz w:val="24"/>
        </w:rPr>
        <w:t>рисунок 5</w:t>
      </w:r>
      <w:r w:rsidR="00601388">
        <w:rPr>
          <w:rFonts w:ascii="Times New Roman" w:hAnsi="Times New Roman"/>
          <w:sz w:val="24"/>
        </w:rPr>
        <w:t>3</w:t>
      </w:r>
      <w:r w:rsidRPr="00964591">
        <w:rPr>
          <w:rFonts w:ascii="Times New Roman" w:hAnsi="Times New Roman"/>
          <w:sz w:val="24"/>
        </w:rPr>
        <w:t xml:space="preserve">, </w:t>
      </w:r>
      <w:r w:rsidR="00C465A0">
        <w:rPr>
          <w:rFonts w:ascii="Times New Roman" w:hAnsi="Times New Roman"/>
          <w:sz w:val="24"/>
        </w:rPr>
        <w:t>5</w:t>
      </w:r>
      <w:r w:rsidR="00601388">
        <w:rPr>
          <w:rFonts w:ascii="Times New Roman" w:hAnsi="Times New Roman"/>
          <w:sz w:val="24"/>
        </w:rPr>
        <w:t>4</w:t>
      </w:r>
      <w:r w:rsidRPr="00964591">
        <w:rPr>
          <w:rFonts w:ascii="Times New Roman" w:hAnsi="Times New Roman"/>
          <w:sz w:val="24"/>
        </w:rPr>
        <w:t>).</w:t>
      </w:r>
    </w:p>
    <w:p w:rsidR="004F35AC" w:rsidRPr="00FD7CE8" w:rsidRDefault="004F35AC" w:rsidP="004F35AC">
      <w:pPr>
        <w:spacing w:after="0" w:line="240" w:lineRule="auto"/>
        <w:ind w:firstLine="284"/>
        <w:jc w:val="both"/>
        <w:rPr>
          <w:rFonts w:ascii="Times New Roman" w:hAnsi="Times New Roman"/>
          <w:sz w:val="16"/>
        </w:rPr>
      </w:pPr>
    </w:p>
    <w:p w:rsidR="004F35AC" w:rsidRDefault="004F35AC" w:rsidP="004F35AC">
      <w:pPr>
        <w:jc w:val="center"/>
        <w:rPr>
          <w:rFonts w:ascii="Times New Roman" w:hAnsi="Times New Roman"/>
          <w:sz w:val="16"/>
          <w:szCs w:val="18"/>
        </w:rPr>
      </w:pPr>
      <w:r>
        <w:rPr>
          <w:rFonts w:ascii="Times New Roman" w:hAnsi="Times New Roman"/>
          <w:noProof/>
          <w:sz w:val="21"/>
          <w:szCs w:val="24"/>
          <w:lang w:eastAsia="ru-RU"/>
        </w:rPr>
        <w:drawing>
          <wp:inline distT="0" distB="0" distL="0" distR="0">
            <wp:extent cx="3696180" cy="247189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3" t="3543" r="3711"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49" cy="247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AC" w:rsidRPr="00964591" w:rsidRDefault="004F35AC" w:rsidP="004F35AC">
      <w:pPr>
        <w:spacing w:after="0" w:line="240" w:lineRule="auto"/>
        <w:jc w:val="center"/>
        <w:rPr>
          <w:rFonts w:ascii="Times New Roman" w:hAnsi="Times New Roman"/>
          <w:szCs w:val="18"/>
        </w:rPr>
      </w:pPr>
      <w:r w:rsidRPr="00964591">
        <w:rPr>
          <w:rFonts w:ascii="Times New Roman" w:hAnsi="Times New Roman"/>
          <w:szCs w:val="18"/>
        </w:rPr>
        <w:t xml:space="preserve"> ХР – хромоцентр, </w:t>
      </w:r>
      <w:r w:rsidRPr="00964591">
        <w:rPr>
          <w:rFonts w:ascii="Times New Roman" w:hAnsi="Times New Roman"/>
          <w:szCs w:val="18"/>
          <w:lang w:val="en-US"/>
        </w:rPr>
        <w:t>I</w:t>
      </w:r>
      <w:r w:rsidRPr="00964591">
        <w:rPr>
          <w:rFonts w:ascii="Times New Roman" w:hAnsi="Times New Roman"/>
          <w:szCs w:val="18"/>
        </w:rPr>
        <w:t xml:space="preserve">, </w:t>
      </w:r>
      <w:r w:rsidRPr="00964591">
        <w:rPr>
          <w:rFonts w:ascii="Times New Roman" w:hAnsi="Times New Roman"/>
          <w:szCs w:val="18"/>
          <w:lang w:val="en-US"/>
        </w:rPr>
        <w:t>II</w:t>
      </w:r>
      <w:r w:rsidRPr="00964591">
        <w:rPr>
          <w:rFonts w:ascii="Times New Roman" w:hAnsi="Times New Roman"/>
          <w:szCs w:val="18"/>
        </w:rPr>
        <w:t xml:space="preserve">, </w:t>
      </w:r>
      <w:r w:rsidRPr="00964591">
        <w:rPr>
          <w:rFonts w:ascii="Times New Roman" w:hAnsi="Times New Roman"/>
          <w:szCs w:val="18"/>
          <w:lang w:val="en-US"/>
        </w:rPr>
        <w:t>III</w:t>
      </w:r>
      <w:r w:rsidRPr="00964591">
        <w:rPr>
          <w:rFonts w:ascii="Times New Roman" w:hAnsi="Times New Roman"/>
          <w:szCs w:val="18"/>
        </w:rPr>
        <w:t xml:space="preserve">, </w:t>
      </w:r>
      <w:r w:rsidRPr="00964591">
        <w:rPr>
          <w:rFonts w:ascii="Times New Roman" w:hAnsi="Times New Roman"/>
          <w:szCs w:val="18"/>
          <w:lang w:val="en-US"/>
        </w:rPr>
        <w:t>IV</w:t>
      </w:r>
      <w:r w:rsidRPr="00964591">
        <w:rPr>
          <w:rFonts w:ascii="Times New Roman" w:hAnsi="Times New Roman"/>
          <w:szCs w:val="18"/>
        </w:rPr>
        <w:t xml:space="preserve"> – соответствующие пары хромосом.</w:t>
      </w:r>
    </w:p>
    <w:p w:rsidR="004F35AC" w:rsidRPr="00C465A0" w:rsidRDefault="004F35AC" w:rsidP="004F35AC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:rsidR="004F35AC" w:rsidRPr="00964591" w:rsidRDefault="004F35AC" w:rsidP="004F35AC">
      <w:pPr>
        <w:spacing w:after="0" w:line="240" w:lineRule="auto"/>
        <w:jc w:val="center"/>
        <w:rPr>
          <w:rFonts w:ascii="Times New Roman" w:hAnsi="Times New Roman"/>
          <w:b/>
          <w:szCs w:val="18"/>
        </w:rPr>
      </w:pPr>
      <w:r w:rsidRPr="00964591">
        <w:rPr>
          <w:rFonts w:ascii="Times New Roman" w:hAnsi="Times New Roman"/>
          <w:b/>
          <w:szCs w:val="18"/>
        </w:rPr>
        <w:t xml:space="preserve">Рисунок </w:t>
      </w:r>
      <w:r w:rsidR="00C465A0">
        <w:rPr>
          <w:rFonts w:ascii="Times New Roman" w:hAnsi="Times New Roman"/>
          <w:b/>
          <w:szCs w:val="18"/>
        </w:rPr>
        <w:t>5</w:t>
      </w:r>
      <w:r w:rsidR="00601388">
        <w:rPr>
          <w:rFonts w:ascii="Times New Roman" w:hAnsi="Times New Roman"/>
          <w:b/>
          <w:szCs w:val="18"/>
        </w:rPr>
        <w:t>3</w:t>
      </w:r>
      <w:r w:rsidRPr="00964591">
        <w:rPr>
          <w:rFonts w:ascii="Times New Roman" w:hAnsi="Times New Roman"/>
          <w:b/>
          <w:szCs w:val="18"/>
        </w:rPr>
        <w:t>. Гигантские хромосомы слюнных желез дрозофилы</w:t>
      </w:r>
    </w:p>
    <w:p w:rsidR="004F35AC" w:rsidRPr="00964591" w:rsidRDefault="004F35AC" w:rsidP="00964591">
      <w:pPr>
        <w:pStyle w:val="6"/>
        <w:spacing w:line="288" w:lineRule="auto"/>
        <w:ind w:firstLine="567"/>
        <w:jc w:val="both"/>
        <w:rPr>
          <w:rFonts w:ascii="Times New Roman" w:hAnsi="Times New Roman"/>
          <w:sz w:val="28"/>
        </w:rPr>
      </w:pP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Следует обратить внимание на рисунок </w:t>
      </w:r>
      <w:r w:rsidR="00C465A0">
        <w:rPr>
          <w:rFonts w:ascii="Times New Roman" w:hAnsi="Times New Roman"/>
          <w:sz w:val="24"/>
        </w:rPr>
        <w:t>5</w:t>
      </w:r>
      <w:r w:rsidR="00601388">
        <w:rPr>
          <w:rFonts w:ascii="Times New Roman" w:hAnsi="Times New Roman"/>
          <w:sz w:val="24"/>
        </w:rPr>
        <w:t>3</w:t>
      </w:r>
      <w:r w:rsidRPr="00964591">
        <w:rPr>
          <w:rFonts w:ascii="Times New Roman" w:hAnsi="Times New Roman"/>
          <w:sz w:val="24"/>
        </w:rPr>
        <w:t>. На нем видно, что центромерные (гет</w:t>
      </w:r>
      <w:r w:rsidRPr="00964591">
        <w:rPr>
          <w:rFonts w:ascii="Times New Roman" w:hAnsi="Times New Roman"/>
          <w:sz w:val="24"/>
        </w:rPr>
        <w:t>е</w:t>
      </w:r>
      <w:r w:rsidRPr="00964591">
        <w:rPr>
          <w:rFonts w:ascii="Times New Roman" w:hAnsi="Times New Roman"/>
          <w:sz w:val="24"/>
        </w:rPr>
        <w:t>рохроматические) области всех хромосом объединены и образуют общий хромоцентр. От хромоцентра отходят четыре длинные нити (приблизительно равной длины). Это вторая и третья пара хромосом дрозофилы. И еще одна непарная хромосома (Х-хромосома). Че</w:t>
      </w:r>
      <w:r w:rsidRPr="00964591">
        <w:rPr>
          <w:rFonts w:ascii="Times New Roman" w:hAnsi="Times New Roman"/>
          <w:sz w:val="24"/>
        </w:rPr>
        <w:t>т</w:t>
      </w:r>
      <w:r w:rsidRPr="00964591">
        <w:rPr>
          <w:rFonts w:ascii="Times New Roman" w:hAnsi="Times New Roman"/>
          <w:sz w:val="24"/>
        </w:rPr>
        <w:t>вертую пару мелких, так называемых микрохромосом обычно не видно. Отчетливо пр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слеживается, что по всей своей длине хромосомы не однородны. Они состоят из светло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 xml:space="preserve">крашенных и темноокрашенных дисков. Диски представляют собой эухроматические и </w:t>
      </w:r>
      <w:r w:rsidRPr="00964591">
        <w:rPr>
          <w:rFonts w:ascii="Times New Roman" w:hAnsi="Times New Roman"/>
          <w:sz w:val="24"/>
        </w:rPr>
        <w:lastRenderedPageBreak/>
        <w:t>гетерохроматические области гигантских политенных хромосом. Пользуясь фотографи</w:t>
      </w:r>
      <w:r w:rsidRPr="00964591">
        <w:rPr>
          <w:rFonts w:ascii="Times New Roman" w:hAnsi="Times New Roman"/>
          <w:sz w:val="24"/>
        </w:rPr>
        <w:t>я</w:t>
      </w:r>
      <w:r w:rsidRPr="00964591">
        <w:rPr>
          <w:rFonts w:ascii="Times New Roman" w:hAnsi="Times New Roman"/>
          <w:sz w:val="24"/>
        </w:rPr>
        <w:t>ми цитологических карт, можно идентифицировать все три пары хромосом. Следует отм</w:t>
      </w:r>
      <w:r w:rsidRPr="00964591">
        <w:rPr>
          <w:rFonts w:ascii="Times New Roman" w:hAnsi="Times New Roman"/>
          <w:sz w:val="24"/>
        </w:rPr>
        <w:t>е</w:t>
      </w:r>
      <w:r w:rsidRPr="00964591">
        <w:rPr>
          <w:rFonts w:ascii="Times New Roman" w:hAnsi="Times New Roman"/>
          <w:sz w:val="24"/>
        </w:rPr>
        <w:t>тить, что вместо восьми (четырех пар) хромосом мы видим только четыре. Это является результатом того, что в слюнных железах гомологичные хромосомы находятся на стадии сильной конъюгации, поэтому вместо пары гомологичных хромосом мы видим только о</w:t>
      </w:r>
      <w:r w:rsidRPr="00964591">
        <w:rPr>
          <w:rFonts w:ascii="Times New Roman" w:hAnsi="Times New Roman"/>
          <w:sz w:val="24"/>
        </w:rPr>
        <w:t>д</w:t>
      </w:r>
      <w:r w:rsidRPr="00964591">
        <w:rPr>
          <w:rFonts w:ascii="Times New Roman" w:hAnsi="Times New Roman"/>
          <w:sz w:val="24"/>
        </w:rPr>
        <w:t>ну хромосому.</w:t>
      </w:r>
    </w:p>
    <w:p w:rsidR="004F35AC" w:rsidRPr="00964591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Приготовленный препарат рассматривают при малом увеличении микроскопа (7х8).</w:t>
      </w:r>
    </w:p>
    <w:p w:rsidR="004F35AC" w:rsidRDefault="004F35AC" w:rsidP="00964591">
      <w:pPr>
        <w:spacing w:after="0"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В центре клетки, где хромосомы расправлены, легче обнаружить центромеру (хр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моцентр) в виде более ярко окрашенного узла. От него отходят хромосомы, следует ра</w:t>
      </w:r>
      <w:r w:rsidRPr="00964591">
        <w:rPr>
          <w:rFonts w:ascii="Times New Roman" w:hAnsi="Times New Roman"/>
          <w:sz w:val="24"/>
        </w:rPr>
        <w:t>с</w:t>
      </w:r>
      <w:r w:rsidRPr="00964591">
        <w:rPr>
          <w:rFonts w:ascii="Times New Roman" w:hAnsi="Times New Roman"/>
          <w:sz w:val="24"/>
        </w:rPr>
        <w:t xml:space="preserve">смотреть детали строения при больших увеличениях (рисунок </w:t>
      </w:r>
      <w:r w:rsidR="00601388">
        <w:rPr>
          <w:rFonts w:ascii="Times New Roman" w:hAnsi="Times New Roman"/>
          <w:sz w:val="24"/>
        </w:rPr>
        <w:t>54</w:t>
      </w:r>
      <w:r w:rsidRPr="00964591">
        <w:rPr>
          <w:rFonts w:ascii="Times New Roman" w:hAnsi="Times New Roman"/>
          <w:sz w:val="24"/>
        </w:rPr>
        <w:t>).</w:t>
      </w:r>
    </w:p>
    <w:p w:rsidR="004F35AC" w:rsidRPr="00601388" w:rsidRDefault="004F35AC" w:rsidP="004F35AC">
      <w:pPr>
        <w:pStyle w:val="6"/>
        <w:spacing w:line="216" w:lineRule="auto"/>
        <w:ind w:firstLine="284"/>
        <w:jc w:val="both"/>
        <w:rPr>
          <w:rFonts w:ascii="Times New Roman" w:hAnsi="Times New Roman"/>
          <w:sz w:val="22"/>
        </w:rPr>
      </w:pPr>
    </w:p>
    <w:p w:rsidR="004F35AC" w:rsidRDefault="004F35AC" w:rsidP="004F35AC">
      <w:pPr>
        <w:pStyle w:val="6"/>
        <w:spacing w:line="216" w:lineRule="auto"/>
        <w:ind w:firstLine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napToGrid/>
          <w:szCs w:val="28"/>
        </w:rPr>
        <w:drawing>
          <wp:inline distT="0" distB="0" distL="0" distR="0">
            <wp:extent cx="3424281" cy="265276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22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39" cy="265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AC" w:rsidRPr="00964591" w:rsidRDefault="004F35AC" w:rsidP="004F35AC">
      <w:pPr>
        <w:spacing w:after="0" w:line="240" w:lineRule="auto"/>
        <w:jc w:val="center"/>
        <w:rPr>
          <w:rFonts w:ascii="Times New Roman" w:hAnsi="Times New Roman"/>
          <w:b/>
          <w:szCs w:val="16"/>
        </w:rPr>
      </w:pPr>
      <w:r w:rsidRPr="00964591">
        <w:rPr>
          <w:rFonts w:ascii="Times New Roman" w:hAnsi="Times New Roman"/>
          <w:b/>
          <w:szCs w:val="16"/>
        </w:rPr>
        <w:t xml:space="preserve">Рисунок </w:t>
      </w:r>
      <w:r w:rsidR="00C465A0">
        <w:rPr>
          <w:rFonts w:ascii="Times New Roman" w:hAnsi="Times New Roman"/>
          <w:b/>
          <w:szCs w:val="16"/>
        </w:rPr>
        <w:t>5</w:t>
      </w:r>
      <w:r w:rsidR="00601388">
        <w:rPr>
          <w:rFonts w:ascii="Times New Roman" w:hAnsi="Times New Roman"/>
          <w:b/>
          <w:szCs w:val="16"/>
        </w:rPr>
        <w:t>4</w:t>
      </w:r>
      <w:r w:rsidR="00C465A0">
        <w:rPr>
          <w:rFonts w:ascii="Times New Roman" w:hAnsi="Times New Roman"/>
          <w:b/>
          <w:szCs w:val="16"/>
        </w:rPr>
        <w:t xml:space="preserve"> –</w:t>
      </w:r>
      <w:r w:rsidRPr="00964591">
        <w:rPr>
          <w:rFonts w:ascii="Times New Roman" w:hAnsi="Times New Roman"/>
          <w:b/>
          <w:szCs w:val="16"/>
        </w:rPr>
        <w:t xml:space="preserve"> Часть гигантской политенной хромосомы слюнной железы</w:t>
      </w:r>
    </w:p>
    <w:p w:rsidR="004F35AC" w:rsidRPr="00964591" w:rsidRDefault="004F35AC" w:rsidP="004F35AC">
      <w:pPr>
        <w:spacing w:after="0" w:line="240" w:lineRule="auto"/>
        <w:jc w:val="center"/>
        <w:rPr>
          <w:rFonts w:ascii="Times New Roman" w:hAnsi="Times New Roman"/>
          <w:b/>
          <w:szCs w:val="16"/>
        </w:rPr>
      </w:pPr>
      <w:r w:rsidRPr="00964591">
        <w:rPr>
          <w:rFonts w:ascii="Times New Roman" w:hAnsi="Times New Roman"/>
          <w:b/>
          <w:szCs w:val="16"/>
        </w:rPr>
        <w:t>мотыля (пуф отмечен стрелкой)</w:t>
      </w:r>
    </w:p>
    <w:p w:rsidR="004F35AC" w:rsidRDefault="004F35AC" w:rsidP="004F35A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4F35AC" w:rsidRPr="00964591" w:rsidRDefault="004F35AC" w:rsidP="00964591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0"/>
          <w:lang w:eastAsia="ru-RU"/>
        </w:rPr>
      </w:pPr>
      <w:r w:rsidRPr="00964591"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t>Тема 9. Изготовление временных ацетокарминовых препаратов для изучения мейоза</w:t>
      </w:r>
    </w:p>
    <w:p w:rsidR="004F35AC" w:rsidRPr="00964591" w:rsidRDefault="004F35AC" w:rsidP="00964591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0"/>
          <w:lang w:eastAsia="ru-RU"/>
        </w:rPr>
      </w:pPr>
    </w:p>
    <w:p w:rsidR="004F35AC" w:rsidRPr="00964591" w:rsidRDefault="004F35AC" w:rsidP="00964591">
      <w:pPr>
        <w:pStyle w:val="FR1"/>
        <w:spacing w:line="288" w:lineRule="auto"/>
        <w:ind w:left="0" w:firstLine="567"/>
        <w:jc w:val="both"/>
        <w:rPr>
          <w:sz w:val="24"/>
        </w:rPr>
      </w:pPr>
      <w:r w:rsidRPr="00964591">
        <w:rPr>
          <w:sz w:val="24"/>
        </w:rPr>
        <w:t>Мейоз – особый вид деления клетки, протекающий в материнских клетках микр</w:t>
      </w:r>
      <w:r w:rsidRPr="00964591">
        <w:rPr>
          <w:sz w:val="24"/>
        </w:rPr>
        <w:t>о</w:t>
      </w:r>
      <w:r w:rsidRPr="00964591">
        <w:rPr>
          <w:sz w:val="24"/>
        </w:rPr>
        <w:t>спор и мегаспор. При мейозе число хромосом уменьшается вдвое, диплоидное ядро пр</w:t>
      </w:r>
      <w:r w:rsidRPr="00964591">
        <w:rPr>
          <w:sz w:val="24"/>
        </w:rPr>
        <w:t>е</w:t>
      </w:r>
      <w:r w:rsidRPr="00964591">
        <w:rPr>
          <w:sz w:val="24"/>
        </w:rPr>
        <w:t>вращается в гаплоидное; через комбинаторику гомологов из разных пар и через кросси</w:t>
      </w:r>
      <w:r w:rsidRPr="00964591">
        <w:rPr>
          <w:sz w:val="24"/>
        </w:rPr>
        <w:t>н</w:t>
      </w:r>
      <w:r w:rsidRPr="00964591">
        <w:rPr>
          <w:sz w:val="24"/>
        </w:rPr>
        <w:t>говер резко увеличивается комбинационная наследственная изменчивость организмов. В результате мейоза образуются споры, которые в дальнейшем дают начало мужскому гам</w:t>
      </w:r>
      <w:r w:rsidRPr="00964591">
        <w:rPr>
          <w:sz w:val="24"/>
        </w:rPr>
        <w:t>е</w:t>
      </w:r>
      <w:r w:rsidRPr="00964591">
        <w:rPr>
          <w:sz w:val="24"/>
        </w:rPr>
        <w:t>тофиту (пыльце) и женскому геметофиту (зародышевому мешку).</w:t>
      </w:r>
    </w:p>
    <w:p w:rsidR="004F35AC" w:rsidRPr="00964591" w:rsidRDefault="004F35AC" w:rsidP="00964591">
      <w:pPr>
        <w:pStyle w:val="FR1"/>
        <w:spacing w:line="288" w:lineRule="auto"/>
        <w:ind w:left="0" w:firstLine="567"/>
        <w:jc w:val="both"/>
        <w:rPr>
          <w:sz w:val="24"/>
        </w:rPr>
      </w:pPr>
      <w:r w:rsidRPr="00964591">
        <w:rPr>
          <w:sz w:val="24"/>
        </w:rPr>
        <w:t>Мейоз состоит из двух циклов клеточного деления: первого приводящего к умен</w:t>
      </w:r>
      <w:r w:rsidRPr="00964591">
        <w:rPr>
          <w:sz w:val="24"/>
        </w:rPr>
        <w:t>ь</w:t>
      </w:r>
      <w:r w:rsidRPr="00964591">
        <w:rPr>
          <w:sz w:val="24"/>
        </w:rPr>
        <w:t>шению числа хромосом вдвое, и второго, идущего по типу обычного митоза. Первое ме</w:t>
      </w:r>
      <w:r w:rsidRPr="00964591">
        <w:rPr>
          <w:sz w:val="24"/>
        </w:rPr>
        <w:t>й</w:t>
      </w:r>
      <w:r w:rsidRPr="00964591">
        <w:rPr>
          <w:sz w:val="24"/>
        </w:rPr>
        <w:t xml:space="preserve">отическое деление включает профазу </w:t>
      </w:r>
      <w:r w:rsidRPr="00964591">
        <w:rPr>
          <w:sz w:val="24"/>
          <w:lang w:val="en-US"/>
        </w:rPr>
        <w:t>I</w:t>
      </w:r>
      <w:r w:rsidRPr="00964591">
        <w:rPr>
          <w:sz w:val="24"/>
        </w:rPr>
        <w:t>,</w:t>
      </w:r>
      <w:r w:rsidR="004D04C9">
        <w:rPr>
          <w:sz w:val="24"/>
        </w:rPr>
        <w:t xml:space="preserve"> состоящую из лептонемы, зигоне</w:t>
      </w:r>
      <w:r w:rsidRPr="00964591">
        <w:rPr>
          <w:sz w:val="24"/>
        </w:rPr>
        <w:t xml:space="preserve">мы, пахинемы, диплонемы. За профазой </w:t>
      </w:r>
      <w:r w:rsidRPr="00964591">
        <w:rPr>
          <w:sz w:val="24"/>
          <w:lang w:val="en-US"/>
        </w:rPr>
        <w:t>I</w:t>
      </w:r>
      <w:r w:rsidRPr="00964591">
        <w:rPr>
          <w:sz w:val="24"/>
        </w:rPr>
        <w:t xml:space="preserve"> наступает метафаза </w:t>
      </w:r>
      <w:r w:rsidRPr="00964591">
        <w:rPr>
          <w:sz w:val="24"/>
          <w:lang w:val="en-US"/>
        </w:rPr>
        <w:t>I</w:t>
      </w:r>
      <w:r w:rsidRPr="00964591">
        <w:rPr>
          <w:sz w:val="24"/>
        </w:rPr>
        <w:t xml:space="preserve">, анафаза </w:t>
      </w:r>
      <w:r w:rsidRPr="00964591">
        <w:rPr>
          <w:sz w:val="24"/>
          <w:lang w:val="en-US"/>
        </w:rPr>
        <w:t>I</w:t>
      </w:r>
      <w:r w:rsidRPr="00964591">
        <w:rPr>
          <w:sz w:val="24"/>
        </w:rPr>
        <w:t xml:space="preserve"> и телофаза </w:t>
      </w:r>
      <w:r w:rsidRPr="00964591">
        <w:rPr>
          <w:sz w:val="24"/>
          <w:lang w:val="en-US"/>
        </w:rPr>
        <w:t>I</w:t>
      </w:r>
      <w:r w:rsidRPr="00964591">
        <w:rPr>
          <w:sz w:val="24"/>
        </w:rPr>
        <w:t>. В результате обр</w:t>
      </w:r>
      <w:r w:rsidRPr="00964591">
        <w:rPr>
          <w:sz w:val="24"/>
        </w:rPr>
        <w:t>а</w:t>
      </w:r>
      <w:r w:rsidRPr="00964591">
        <w:rPr>
          <w:sz w:val="24"/>
        </w:rPr>
        <w:t>зуются две клетки, ядра которых с гаплоидным набором хромосом. Затем две клетки по</w:t>
      </w:r>
      <w:r w:rsidRPr="00964591">
        <w:rPr>
          <w:sz w:val="24"/>
        </w:rPr>
        <w:t>ч</w:t>
      </w:r>
      <w:r w:rsidRPr="00964591">
        <w:rPr>
          <w:sz w:val="24"/>
        </w:rPr>
        <w:t>ти синхронно после недолгой подготовки приступают к следующему делению. Второе д</w:t>
      </w:r>
      <w:r w:rsidRPr="00964591">
        <w:rPr>
          <w:sz w:val="24"/>
        </w:rPr>
        <w:t>е</w:t>
      </w:r>
      <w:r w:rsidRPr="00964591">
        <w:rPr>
          <w:sz w:val="24"/>
        </w:rPr>
        <w:t xml:space="preserve">ление включает профазу </w:t>
      </w:r>
      <w:r w:rsidRPr="00964591">
        <w:rPr>
          <w:sz w:val="24"/>
          <w:lang w:val="en-US"/>
        </w:rPr>
        <w:t> II</w:t>
      </w:r>
      <w:r w:rsidRPr="00964591">
        <w:rPr>
          <w:sz w:val="24"/>
        </w:rPr>
        <w:t xml:space="preserve">, метафаза </w:t>
      </w:r>
      <w:r w:rsidRPr="00964591">
        <w:rPr>
          <w:sz w:val="24"/>
          <w:lang w:val="en-US"/>
        </w:rPr>
        <w:t>II</w:t>
      </w:r>
      <w:r w:rsidRPr="00964591">
        <w:rPr>
          <w:sz w:val="24"/>
        </w:rPr>
        <w:t xml:space="preserve">, анафаза </w:t>
      </w:r>
      <w:r w:rsidRPr="00964591">
        <w:rPr>
          <w:sz w:val="24"/>
          <w:lang w:val="en-US"/>
        </w:rPr>
        <w:t>II</w:t>
      </w:r>
      <w:r w:rsidRPr="00964591">
        <w:rPr>
          <w:sz w:val="24"/>
        </w:rPr>
        <w:t xml:space="preserve"> и телофаза </w:t>
      </w:r>
      <w:r w:rsidRPr="00964591">
        <w:rPr>
          <w:sz w:val="24"/>
          <w:lang w:val="en-US"/>
        </w:rPr>
        <w:t>II</w:t>
      </w:r>
      <w:r w:rsidRPr="00964591">
        <w:rPr>
          <w:sz w:val="24"/>
        </w:rPr>
        <w:t xml:space="preserve">. После двух делений из одной клетки с диплоидным набором хромосом образуется четыре клетки с гаплоидным </w:t>
      </w:r>
      <w:r w:rsidRPr="00964591">
        <w:rPr>
          <w:sz w:val="24"/>
        </w:rPr>
        <w:lastRenderedPageBreak/>
        <w:t>набором.</w:t>
      </w:r>
    </w:p>
    <w:p w:rsidR="004F35AC" w:rsidRPr="00964591" w:rsidRDefault="004F35AC" w:rsidP="00964591">
      <w:pPr>
        <w:pStyle w:val="FR1"/>
        <w:spacing w:line="288" w:lineRule="auto"/>
        <w:ind w:left="0" w:firstLine="567"/>
        <w:jc w:val="both"/>
        <w:rPr>
          <w:sz w:val="24"/>
        </w:rPr>
      </w:pPr>
      <w:r w:rsidRPr="00964591">
        <w:rPr>
          <w:sz w:val="24"/>
        </w:rPr>
        <w:t>Для приготовления временных препаратов используют специально зафиксирова</w:t>
      </w:r>
      <w:r w:rsidRPr="00964591">
        <w:rPr>
          <w:sz w:val="24"/>
        </w:rPr>
        <w:t>н</w:t>
      </w:r>
      <w:r w:rsidRPr="00964591">
        <w:rPr>
          <w:sz w:val="24"/>
        </w:rPr>
        <w:t>ные в период микроспорогенеза соцветия пшеницы, ржи, тритикале и других растений. Соцветия фиксируют целиком в измененном фиксаторе Карнуа (3:1) в течение 6 часов. После отмывки от фиксатора соцветия хранят в 70 % спирте.</w:t>
      </w:r>
    </w:p>
    <w:p w:rsidR="004F35AC" w:rsidRPr="00964591" w:rsidRDefault="004F35AC" w:rsidP="00964591">
      <w:pPr>
        <w:pStyle w:val="FR1"/>
        <w:spacing w:line="288" w:lineRule="auto"/>
        <w:ind w:left="0" w:firstLine="567"/>
        <w:jc w:val="both"/>
        <w:rPr>
          <w:sz w:val="24"/>
        </w:rPr>
      </w:pPr>
      <w:r w:rsidRPr="00964591">
        <w:rPr>
          <w:b/>
          <w:sz w:val="24"/>
        </w:rPr>
        <w:t>Материал и оборудование:</w:t>
      </w:r>
      <w:r w:rsidRPr="00964591">
        <w:rPr>
          <w:sz w:val="24"/>
        </w:rPr>
        <w:t xml:space="preserve"> зафиксированные колосья пшеницы, микроскоп, рис</w:t>
      </w:r>
      <w:r w:rsidRPr="00964591">
        <w:rPr>
          <w:sz w:val="24"/>
        </w:rPr>
        <w:t>о</w:t>
      </w:r>
      <w:r w:rsidRPr="00964591">
        <w:rPr>
          <w:sz w:val="24"/>
        </w:rPr>
        <w:t>вальный аппарат, ацетокармин, 45 % уксусная кислота, предметные и покровные стекла, препаровальная игла, фильтровальная бумага, спиртовка и спички, пинцет.</w:t>
      </w:r>
    </w:p>
    <w:p w:rsidR="004F35AC" w:rsidRPr="00964591" w:rsidRDefault="004F35AC" w:rsidP="00964591">
      <w:pPr>
        <w:pStyle w:val="7"/>
        <w:spacing w:line="288" w:lineRule="auto"/>
        <w:ind w:firstLine="567"/>
        <w:jc w:val="both"/>
        <w:rPr>
          <w:rFonts w:ascii="Times New Roman" w:hAnsi="Times New Roman"/>
          <w:b/>
          <w:spacing w:val="20"/>
          <w:sz w:val="24"/>
        </w:rPr>
      </w:pPr>
      <w:r w:rsidRPr="00964591">
        <w:rPr>
          <w:rFonts w:ascii="Times New Roman" w:hAnsi="Times New Roman"/>
          <w:b/>
          <w:spacing w:val="20"/>
          <w:sz w:val="24"/>
        </w:rPr>
        <w:t>Задание. Приготовление временных препаратов по мейозу и зарис</w:t>
      </w:r>
      <w:r w:rsidRPr="00964591">
        <w:rPr>
          <w:rFonts w:ascii="Times New Roman" w:hAnsi="Times New Roman"/>
          <w:b/>
          <w:spacing w:val="20"/>
          <w:sz w:val="24"/>
        </w:rPr>
        <w:t>о</w:t>
      </w:r>
      <w:r w:rsidRPr="00964591">
        <w:rPr>
          <w:rFonts w:ascii="Times New Roman" w:hAnsi="Times New Roman"/>
          <w:b/>
          <w:spacing w:val="20"/>
          <w:sz w:val="24"/>
        </w:rPr>
        <w:t>вать все фазы и стадии мейоза.</w:t>
      </w:r>
    </w:p>
    <w:p w:rsidR="004F35AC" w:rsidRPr="00964591" w:rsidRDefault="004F35AC" w:rsidP="00964591">
      <w:pPr>
        <w:pStyle w:val="7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1. Из цветков соцветий пшеницы, ржи, овса пинцетом извлечь 2–3 пыльника.</w:t>
      </w:r>
    </w:p>
    <w:p w:rsidR="004F35AC" w:rsidRPr="00964591" w:rsidRDefault="004F35AC" w:rsidP="00964591">
      <w:pPr>
        <w:pStyle w:val="7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2. Пыльники поместить на предметное стекло в каплю ацетокармина, раздавить пр</w:t>
      </w:r>
      <w:r w:rsidRPr="00964591">
        <w:rPr>
          <w:rFonts w:ascii="Times New Roman" w:hAnsi="Times New Roman"/>
          <w:sz w:val="24"/>
        </w:rPr>
        <w:t>е</w:t>
      </w:r>
      <w:r w:rsidRPr="00964591">
        <w:rPr>
          <w:rFonts w:ascii="Times New Roman" w:hAnsi="Times New Roman"/>
          <w:sz w:val="24"/>
        </w:rPr>
        <w:t>паровальной иглой, тщательно распределив по стеклу содержимое пыльника, стенки пыльника удалить со стекла.</w:t>
      </w:r>
    </w:p>
    <w:p w:rsidR="004F35AC" w:rsidRPr="00964591" w:rsidRDefault="004F35AC" w:rsidP="00964591">
      <w:pPr>
        <w:pStyle w:val="7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3. Для лучшего окрашивания препарат подогреть на спиртовке 2 раза по 2 с.</w:t>
      </w:r>
    </w:p>
    <w:p w:rsidR="004F35AC" w:rsidRPr="00964591" w:rsidRDefault="004F35AC" w:rsidP="00964591">
      <w:pPr>
        <w:pStyle w:val="7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4. С целью удаления избытка красителя на содержимое нанести каплю 45 % уксу</w:t>
      </w:r>
      <w:r w:rsidRPr="00964591">
        <w:rPr>
          <w:rFonts w:ascii="Times New Roman" w:hAnsi="Times New Roman"/>
          <w:sz w:val="24"/>
        </w:rPr>
        <w:t>с</w:t>
      </w:r>
      <w:r w:rsidRPr="00964591">
        <w:rPr>
          <w:rFonts w:ascii="Times New Roman" w:hAnsi="Times New Roman"/>
          <w:sz w:val="24"/>
        </w:rPr>
        <w:t>ной кислоты и накрыть покровным стеклом.</w:t>
      </w:r>
    </w:p>
    <w:p w:rsidR="004F35AC" w:rsidRPr="00964591" w:rsidRDefault="004F35AC" w:rsidP="00964591">
      <w:pPr>
        <w:pStyle w:val="7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5. Препарат рассмотреть под микроскопом, найти соответствующие фазы мейоза и зарисовать их. Подсчитать число бивалентов в метафазе I мейоза.</w:t>
      </w:r>
    </w:p>
    <w:p w:rsidR="004F35AC" w:rsidRPr="00964591" w:rsidRDefault="004F35AC" w:rsidP="00964591">
      <w:pPr>
        <w:pStyle w:val="7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6. Приготовить соответствующим образом препараты из средней и верхней части колоса пшеницы.</w:t>
      </w:r>
    </w:p>
    <w:p w:rsidR="004F35AC" w:rsidRPr="00964591" w:rsidRDefault="004F35AC" w:rsidP="00964591">
      <w:pPr>
        <w:pStyle w:val="7"/>
        <w:spacing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0D2F93" w:rsidRDefault="004F35AC" w:rsidP="000D2F93">
      <w:pPr>
        <w:pStyle w:val="8"/>
        <w:spacing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964591">
        <w:rPr>
          <w:rFonts w:ascii="Times New Roman" w:hAnsi="Times New Roman"/>
          <w:b/>
          <w:sz w:val="24"/>
        </w:rPr>
        <w:t>Тема 10. Изучение различных нарушений мейоза</w:t>
      </w:r>
    </w:p>
    <w:p w:rsidR="004F35AC" w:rsidRPr="00964591" w:rsidRDefault="004F35AC" w:rsidP="000D2F93">
      <w:pPr>
        <w:pStyle w:val="8"/>
        <w:spacing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964591">
        <w:rPr>
          <w:rFonts w:ascii="Times New Roman" w:hAnsi="Times New Roman"/>
          <w:b/>
          <w:sz w:val="24"/>
        </w:rPr>
        <w:t>у отдалённых гибридов и амфидиплоидов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Наиболее часто встречаемыми нарушениями микроспорогенеза являются: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в интерфазе – двух- и многоядерность микроспороцитов; цитомиксис – миграция участка цитоплазмы с частью хромосом одного микроспороцита в другой;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в метафазе </w:t>
      </w:r>
      <w:r w:rsidRPr="00964591">
        <w:rPr>
          <w:rFonts w:ascii="Times New Roman" w:hAnsi="Times New Roman"/>
          <w:sz w:val="24"/>
          <w:lang w:val="en-US"/>
        </w:rPr>
        <w:t>I</w:t>
      </w:r>
      <w:r w:rsidRPr="00964591">
        <w:rPr>
          <w:rFonts w:ascii="Times New Roman" w:hAnsi="Times New Roman"/>
          <w:sz w:val="24"/>
        </w:rPr>
        <w:t xml:space="preserve"> – наличие истинных (одиночных), а также ложных (асинаптических и десинаптических, парных) унивалентов вне экваториальной плоскости микроспороцита; расположение бивалентов вне экватора; обособление метафазных пластинок;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в анафазе </w:t>
      </w:r>
      <w:r w:rsidRPr="00964591">
        <w:rPr>
          <w:rFonts w:ascii="Times New Roman" w:hAnsi="Times New Roman"/>
          <w:sz w:val="24"/>
          <w:lang w:val="en-US"/>
        </w:rPr>
        <w:t>I</w:t>
      </w:r>
      <w:r w:rsidRPr="00964591">
        <w:rPr>
          <w:rFonts w:ascii="Times New Roman" w:hAnsi="Times New Roman"/>
          <w:sz w:val="24"/>
        </w:rPr>
        <w:t xml:space="preserve"> – истинные и ложные униваленты; лаггарды – неразделившиеся бивале</w:t>
      </w:r>
      <w:r w:rsidRPr="00964591">
        <w:rPr>
          <w:rFonts w:ascii="Times New Roman" w:hAnsi="Times New Roman"/>
          <w:sz w:val="24"/>
        </w:rPr>
        <w:t>н</w:t>
      </w:r>
      <w:r w:rsidRPr="00964591">
        <w:rPr>
          <w:rFonts w:ascii="Times New Roman" w:hAnsi="Times New Roman"/>
          <w:sz w:val="24"/>
        </w:rPr>
        <w:t>ты; обособление веретен деления; расщепление веретена деления; задержка расхождения хромосом к полюсам клетки, ведущая к образованию полиплоидных ядер;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в телофазе </w:t>
      </w:r>
      <w:r w:rsidRPr="00964591">
        <w:rPr>
          <w:rFonts w:ascii="Times New Roman" w:hAnsi="Times New Roman"/>
          <w:sz w:val="24"/>
          <w:lang w:val="en-US"/>
        </w:rPr>
        <w:t>I</w:t>
      </w:r>
      <w:r w:rsidRPr="00964591">
        <w:rPr>
          <w:rFonts w:ascii="Times New Roman" w:hAnsi="Times New Roman"/>
          <w:sz w:val="24"/>
        </w:rPr>
        <w:t xml:space="preserve"> – истинные униваленты; обособление чужеродных хромосом; образов</w:t>
      </w:r>
      <w:r w:rsidRPr="00964591">
        <w:rPr>
          <w:rFonts w:ascii="Times New Roman" w:hAnsi="Times New Roman"/>
          <w:sz w:val="24"/>
        </w:rPr>
        <w:t>а</w:t>
      </w:r>
      <w:r w:rsidRPr="00964591">
        <w:rPr>
          <w:rFonts w:ascii="Times New Roman" w:hAnsi="Times New Roman"/>
          <w:sz w:val="24"/>
        </w:rPr>
        <w:t>ние микроклеток; цитокинез при незавершенном кариокинезе;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в профазе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– обособление микроядра; П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– М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– гетероцикличность, т.е. несовп</w:t>
      </w:r>
      <w:r w:rsidRPr="00964591">
        <w:rPr>
          <w:rFonts w:ascii="Times New Roman" w:hAnsi="Times New Roman"/>
          <w:sz w:val="24"/>
        </w:rPr>
        <w:t>а</w:t>
      </w:r>
      <w:r w:rsidRPr="00964591">
        <w:rPr>
          <w:rFonts w:ascii="Times New Roman" w:hAnsi="Times New Roman"/>
          <w:sz w:val="24"/>
        </w:rPr>
        <w:t>дение ритмов деления в сестринских клетках диады микроспор;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в метафазе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– униваленты; М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– А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гетероцикличность; метаанафаза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>; микроя</w:t>
      </w:r>
      <w:r w:rsidRPr="00964591">
        <w:rPr>
          <w:rFonts w:ascii="Times New Roman" w:hAnsi="Times New Roman"/>
          <w:sz w:val="24"/>
        </w:rPr>
        <w:t>д</w:t>
      </w:r>
      <w:r w:rsidRPr="00964591">
        <w:rPr>
          <w:rFonts w:ascii="Times New Roman" w:hAnsi="Times New Roman"/>
          <w:sz w:val="24"/>
        </w:rPr>
        <w:t>ра;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в анафазе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– униваленты; образование микроклеток полиад; расщепление веретена деления; А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– Т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– гетероцикличность;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в телофазе </w:t>
      </w:r>
      <w:r w:rsidRPr="00964591">
        <w:rPr>
          <w:rFonts w:ascii="Times New Roman" w:hAnsi="Times New Roman"/>
          <w:sz w:val="24"/>
          <w:lang w:val="en-US"/>
        </w:rPr>
        <w:t>II</w:t>
      </w:r>
      <w:r w:rsidRPr="00964591">
        <w:rPr>
          <w:rFonts w:ascii="Times New Roman" w:hAnsi="Times New Roman"/>
          <w:sz w:val="24"/>
        </w:rPr>
        <w:t xml:space="preserve"> – микроядра; образованеие полиад; гибель одной или нескольких кл</w:t>
      </w:r>
      <w:r w:rsidRPr="00964591">
        <w:rPr>
          <w:rFonts w:ascii="Times New Roman" w:hAnsi="Times New Roman"/>
          <w:sz w:val="24"/>
        </w:rPr>
        <w:t>е</w:t>
      </w:r>
      <w:r w:rsidRPr="00964591">
        <w:rPr>
          <w:rFonts w:ascii="Times New Roman" w:hAnsi="Times New Roman"/>
          <w:sz w:val="24"/>
        </w:rPr>
        <w:lastRenderedPageBreak/>
        <w:t>ток тетрады или полиады;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pacing w:val="-2"/>
          <w:sz w:val="24"/>
        </w:rPr>
        <w:t>в тетраде микроспор – микроядра; триады; полиады и гибель клеток.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pacing w:val="20"/>
          <w:sz w:val="24"/>
        </w:rPr>
      </w:pPr>
      <w:r w:rsidRPr="00964591">
        <w:rPr>
          <w:rFonts w:ascii="Times New Roman" w:hAnsi="Times New Roman"/>
          <w:b/>
          <w:spacing w:val="20"/>
          <w:sz w:val="24"/>
        </w:rPr>
        <w:t>Задание 1. Изучить особенности конъюгации хромосом у отдалё</w:t>
      </w:r>
      <w:r w:rsidRPr="00964591">
        <w:rPr>
          <w:rFonts w:ascii="Times New Roman" w:hAnsi="Times New Roman"/>
          <w:b/>
          <w:spacing w:val="20"/>
          <w:sz w:val="24"/>
        </w:rPr>
        <w:t>н</w:t>
      </w:r>
      <w:r w:rsidRPr="00964591">
        <w:rPr>
          <w:rFonts w:ascii="Times New Roman" w:hAnsi="Times New Roman"/>
          <w:b/>
          <w:spacing w:val="20"/>
          <w:sz w:val="24"/>
        </w:rPr>
        <w:t>ных гибридов и амфидиплоидов и научиться идентифицировать разли</w:t>
      </w:r>
      <w:r w:rsidRPr="00964591">
        <w:rPr>
          <w:rFonts w:ascii="Times New Roman" w:hAnsi="Times New Roman"/>
          <w:b/>
          <w:spacing w:val="20"/>
          <w:sz w:val="24"/>
        </w:rPr>
        <w:t>ч</w:t>
      </w:r>
      <w:r w:rsidRPr="00964591">
        <w:rPr>
          <w:rFonts w:ascii="Times New Roman" w:hAnsi="Times New Roman"/>
          <w:b/>
          <w:spacing w:val="20"/>
          <w:sz w:val="24"/>
        </w:rPr>
        <w:t>ные типы нарушений при микроспорегенезе: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1) изменение динамики синтеза ДН</w:t>
      </w:r>
      <w:r w:rsidR="005A5745">
        <w:rPr>
          <w:rFonts w:ascii="Times New Roman" w:hAnsi="Times New Roman"/>
          <w:sz w:val="24"/>
        </w:rPr>
        <w:t>К и гистонов в клетках микрос</w:t>
      </w:r>
      <w:r w:rsidRPr="00964591">
        <w:rPr>
          <w:rFonts w:ascii="Times New Roman" w:hAnsi="Times New Roman"/>
          <w:sz w:val="24"/>
        </w:rPr>
        <w:t>пороцитов;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2) нарушение премейотических митозов в археспории;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3) несовпадение ритмов деления хромосом у исходных видов;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pacing w:val="-4"/>
          <w:sz w:val="24"/>
        </w:rPr>
      </w:pPr>
      <w:r w:rsidRPr="00964591">
        <w:rPr>
          <w:rFonts w:ascii="Times New Roman" w:hAnsi="Times New Roman"/>
          <w:spacing w:val="-4"/>
          <w:sz w:val="24"/>
        </w:rPr>
        <w:t>4) несовместимость хромосом одного вида в цитоплазме другого вида;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5) инбредную депрессию мейотического деления хромосом перекрестника в клетке самоопылителя;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6) асинапсис и десинапсис бивалентов вследствие полного или частичного отсутс</w:t>
      </w:r>
      <w:r w:rsidRPr="00964591">
        <w:rPr>
          <w:rFonts w:ascii="Times New Roman" w:hAnsi="Times New Roman"/>
          <w:sz w:val="24"/>
        </w:rPr>
        <w:t>т</w:t>
      </w:r>
      <w:r w:rsidRPr="00964591">
        <w:rPr>
          <w:rFonts w:ascii="Times New Roman" w:hAnsi="Times New Roman"/>
          <w:sz w:val="24"/>
        </w:rPr>
        <w:t>вия гомологии между хромосомами;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7) нарушение действия генов, осуществляющих контроль за стабильностью мейоза.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b/>
          <w:sz w:val="24"/>
        </w:rPr>
        <w:t>Материал и оборудование:</w:t>
      </w:r>
      <w:r w:rsidRPr="00964591">
        <w:rPr>
          <w:rFonts w:ascii="Times New Roman" w:hAnsi="Times New Roman"/>
          <w:sz w:val="24"/>
        </w:rPr>
        <w:t xml:space="preserve"> 1) зафиксированные и окрашенные колосья гекса- и о</w:t>
      </w:r>
      <w:r w:rsidRPr="00964591">
        <w:rPr>
          <w:rFonts w:ascii="Times New Roman" w:hAnsi="Times New Roman"/>
          <w:sz w:val="24"/>
        </w:rPr>
        <w:t>к</w:t>
      </w:r>
      <w:r w:rsidRPr="00964591">
        <w:rPr>
          <w:rFonts w:ascii="Times New Roman" w:hAnsi="Times New Roman"/>
          <w:sz w:val="24"/>
        </w:rPr>
        <w:t>топлоидных тритикале; 2) 45%-ная уксусная кислота в капельницах; 3) микроскопы с о</w:t>
      </w:r>
      <w:r w:rsidRPr="00964591">
        <w:rPr>
          <w:rFonts w:ascii="Times New Roman" w:hAnsi="Times New Roman"/>
          <w:sz w:val="24"/>
        </w:rPr>
        <w:t>с</w:t>
      </w:r>
      <w:r w:rsidRPr="00964591">
        <w:rPr>
          <w:rFonts w:ascii="Times New Roman" w:hAnsi="Times New Roman"/>
          <w:sz w:val="24"/>
        </w:rPr>
        <w:t>ветителями и трансформаторами; 4) предметные и покровные стекла; 5) препаровальные иглы, 6) пинцеты; 7) фильтровальная бумага.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pacing w:val="20"/>
          <w:sz w:val="24"/>
        </w:rPr>
      </w:pPr>
      <w:r w:rsidRPr="00964591">
        <w:rPr>
          <w:rFonts w:ascii="Times New Roman" w:hAnsi="Times New Roman"/>
          <w:b/>
          <w:spacing w:val="20"/>
          <w:sz w:val="24"/>
        </w:rPr>
        <w:t>Задание. 1. Приготовить временные давленные препараты пыльн</w:t>
      </w:r>
      <w:r w:rsidRPr="00964591">
        <w:rPr>
          <w:rFonts w:ascii="Times New Roman" w:hAnsi="Times New Roman"/>
          <w:b/>
          <w:spacing w:val="20"/>
          <w:sz w:val="24"/>
        </w:rPr>
        <w:t>и</w:t>
      </w:r>
      <w:r w:rsidRPr="00964591">
        <w:rPr>
          <w:rFonts w:ascii="Times New Roman" w:hAnsi="Times New Roman"/>
          <w:b/>
          <w:spacing w:val="20"/>
          <w:sz w:val="24"/>
        </w:rPr>
        <w:t>ков гекса- и октоплоидных тритикале.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2. Изучить особенности нарушений на разных фазах мейоза и подсчитать их частоту.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3. Оценить влияние набора хромосом на мейотическую стабильность тритикале.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4. Результаты привести в табл. 8.</w:t>
      </w:r>
    </w:p>
    <w:p w:rsidR="004F35AC" w:rsidRPr="00A7560B" w:rsidRDefault="004F35AC" w:rsidP="004F35AC">
      <w:pPr>
        <w:pStyle w:val="8"/>
        <w:spacing w:line="240" w:lineRule="auto"/>
        <w:ind w:firstLine="284"/>
        <w:jc w:val="both"/>
        <w:rPr>
          <w:rFonts w:ascii="Times New Roman" w:hAnsi="Times New Roman"/>
          <w:sz w:val="16"/>
        </w:rPr>
      </w:pPr>
    </w:p>
    <w:p w:rsidR="004F35AC" w:rsidRPr="00964591" w:rsidRDefault="004F35AC" w:rsidP="004F35AC">
      <w:pPr>
        <w:pStyle w:val="8"/>
        <w:spacing w:line="240" w:lineRule="auto"/>
        <w:ind w:firstLine="284"/>
        <w:jc w:val="center"/>
        <w:rPr>
          <w:rFonts w:ascii="Times New Roman" w:hAnsi="Times New Roman"/>
          <w:sz w:val="22"/>
          <w:szCs w:val="16"/>
        </w:rPr>
      </w:pPr>
      <w:r w:rsidRPr="00964591">
        <w:rPr>
          <w:rFonts w:ascii="Times New Roman" w:hAnsi="Times New Roman"/>
          <w:sz w:val="22"/>
          <w:szCs w:val="16"/>
        </w:rPr>
        <w:t>Таблица 8. Анализ стабильности мейоза</w:t>
      </w:r>
    </w:p>
    <w:p w:rsidR="004F35AC" w:rsidRPr="00C93086" w:rsidRDefault="004F35AC" w:rsidP="004F35AC">
      <w:pPr>
        <w:pStyle w:val="8"/>
        <w:spacing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7"/>
        <w:gridCol w:w="1862"/>
        <w:gridCol w:w="1489"/>
        <w:gridCol w:w="2234"/>
        <w:gridCol w:w="1878"/>
      </w:tblGrid>
      <w:tr w:rsidR="004F35AC" w:rsidRPr="00964591" w:rsidTr="00964591">
        <w:trPr>
          <w:jc w:val="center"/>
        </w:trPr>
        <w:tc>
          <w:tcPr>
            <w:tcW w:w="1101" w:type="pct"/>
            <w:vAlign w:val="center"/>
          </w:tcPr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Образец</w:t>
            </w:r>
          </w:p>
        </w:tc>
        <w:tc>
          <w:tcPr>
            <w:tcW w:w="973" w:type="pct"/>
            <w:vAlign w:val="center"/>
          </w:tcPr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Фаза</w:t>
            </w:r>
          </w:p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мейоза</w:t>
            </w:r>
          </w:p>
        </w:tc>
        <w:tc>
          <w:tcPr>
            <w:tcW w:w="778" w:type="pct"/>
            <w:vAlign w:val="center"/>
          </w:tcPr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Изучено</w:t>
            </w:r>
          </w:p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клеток</w:t>
            </w:r>
          </w:p>
        </w:tc>
        <w:tc>
          <w:tcPr>
            <w:tcW w:w="1167" w:type="pct"/>
            <w:vAlign w:val="center"/>
          </w:tcPr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Клетки с</w:t>
            </w:r>
          </w:p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нарушениями</w:t>
            </w:r>
          </w:p>
        </w:tc>
        <w:tc>
          <w:tcPr>
            <w:tcW w:w="981" w:type="pct"/>
            <w:vAlign w:val="center"/>
          </w:tcPr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Процент</w:t>
            </w:r>
          </w:p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  <w:r w:rsidRPr="00964591">
              <w:rPr>
                <w:rFonts w:ascii="Times New Roman" w:hAnsi="Times New Roman"/>
                <w:sz w:val="22"/>
                <w:szCs w:val="16"/>
              </w:rPr>
              <w:t>нарушений</w:t>
            </w:r>
          </w:p>
        </w:tc>
      </w:tr>
      <w:tr w:rsidR="004F35AC" w:rsidRPr="00964591" w:rsidTr="0009504E">
        <w:trPr>
          <w:trHeight w:val="547"/>
          <w:jc w:val="center"/>
        </w:trPr>
        <w:tc>
          <w:tcPr>
            <w:tcW w:w="1101" w:type="pct"/>
          </w:tcPr>
          <w:p w:rsidR="004F35AC" w:rsidRPr="00964591" w:rsidRDefault="004F35AC" w:rsidP="002F2790">
            <w:pPr>
              <w:pStyle w:val="8"/>
              <w:spacing w:line="216" w:lineRule="auto"/>
              <w:ind w:firstLine="284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973" w:type="pct"/>
          </w:tcPr>
          <w:p w:rsidR="004F35AC" w:rsidRPr="00964591" w:rsidRDefault="004F35AC" w:rsidP="002F2790">
            <w:pPr>
              <w:pStyle w:val="8"/>
              <w:spacing w:line="216" w:lineRule="auto"/>
              <w:ind w:firstLine="284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778" w:type="pct"/>
          </w:tcPr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1167" w:type="pct"/>
          </w:tcPr>
          <w:p w:rsidR="004F35AC" w:rsidRPr="00964591" w:rsidRDefault="004F35AC" w:rsidP="002F2790">
            <w:pPr>
              <w:pStyle w:val="8"/>
              <w:spacing w:line="216" w:lineRule="auto"/>
              <w:ind w:firstLine="284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  <w:tc>
          <w:tcPr>
            <w:tcW w:w="981" w:type="pct"/>
          </w:tcPr>
          <w:p w:rsidR="004F35AC" w:rsidRPr="00964591" w:rsidRDefault="004F35AC" w:rsidP="002F2790">
            <w:pPr>
              <w:pStyle w:val="8"/>
              <w:spacing w:line="216" w:lineRule="auto"/>
              <w:ind w:firstLine="0"/>
              <w:jc w:val="center"/>
              <w:rPr>
                <w:rFonts w:ascii="Times New Roman" w:hAnsi="Times New Roman"/>
                <w:sz w:val="22"/>
                <w:szCs w:val="16"/>
              </w:rPr>
            </w:pPr>
          </w:p>
        </w:tc>
      </w:tr>
    </w:tbl>
    <w:p w:rsidR="004F35AC" w:rsidRPr="00964591" w:rsidRDefault="004F35AC" w:rsidP="00964591">
      <w:pPr>
        <w:pStyle w:val="8"/>
        <w:spacing w:line="288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64591">
        <w:rPr>
          <w:rFonts w:ascii="Times New Roman" w:hAnsi="Times New Roman"/>
          <w:b/>
          <w:sz w:val="24"/>
          <w:szCs w:val="24"/>
        </w:rPr>
        <w:t>Тема 11. Определение фертильности пыльцевых зерен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964591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Пыльца, цветень –</w:t>
      </w:r>
      <w:r w:rsidRPr="0096459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скопление пыльцевых зёрен </w:t>
      </w:r>
      <w:hyperlink r:id="rId120" w:tooltip="Семенные растения" w:history="1">
        <w:r w:rsidRPr="00964591">
          <w:rPr>
            <w:rStyle w:val="ad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семенных растений</w:t>
        </w:r>
      </w:hyperlink>
      <w:r w:rsidRPr="0096459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Пыльцевое зе</w:t>
      </w:r>
      <w:r w:rsidRPr="0096459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</w:t>
      </w:r>
      <w:r w:rsidRPr="0096459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но представляет собой мужской </w:t>
      </w:r>
      <w:hyperlink r:id="rId121" w:tooltip="Гаметофит" w:history="1">
        <w:r w:rsidRPr="00964591">
          <w:rPr>
            <w:rStyle w:val="ad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гаметофит</w:t>
        </w:r>
      </w:hyperlink>
      <w:r w:rsidRPr="0096459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развивающийся в микроспорангии из микр</w:t>
      </w:r>
      <w:r w:rsidRPr="0096459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</w:t>
      </w:r>
      <w:r w:rsidRPr="0096459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споры и выполняющий функцию </w:t>
      </w:r>
      <w:hyperlink r:id="rId122" w:tooltip="Опыление" w:history="1">
        <w:r w:rsidRPr="00964591">
          <w:rPr>
            <w:rStyle w:val="ad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опыления</w:t>
        </w:r>
      </w:hyperlink>
      <w:r w:rsidRPr="0096459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то есть оплодотворения женского гаметофита, находящегося в </w:t>
      </w:r>
      <w:hyperlink r:id="rId123" w:tooltip="Семязачаток" w:history="1">
        <w:r w:rsidRPr="00964591">
          <w:rPr>
            <w:rStyle w:val="ad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семязачатке</w:t>
        </w:r>
      </w:hyperlink>
      <w:r w:rsidRPr="0096459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96459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Пыльца развивается в пыльниках тычинок и имеет разли</w:t>
      </w:r>
      <w:r w:rsidRPr="0096459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ч</w:t>
      </w:r>
      <w:r w:rsidR="00FB52E9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ную форму (рисунок 5</w:t>
      </w:r>
      <w:r w:rsidR="0060138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5</w:t>
      </w:r>
      <w:r w:rsidRPr="00964591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).</w:t>
      </w:r>
    </w:p>
    <w:p w:rsidR="00FB52E9" w:rsidRPr="00964591" w:rsidRDefault="00FB52E9" w:rsidP="00FB52E9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Фертильной пыльцой считается такая пыльца, которая способна к оплодотворению, т.е. имеет мужские гаметы (спермии). Стерильная пыльца не имеет спермиев и не спосо</w:t>
      </w:r>
      <w:r w:rsidRPr="00964591">
        <w:rPr>
          <w:rFonts w:ascii="Times New Roman" w:hAnsi="Times New Roman"/>
          <w:sz w:val="24"/>
        </w:rPr>
        <w:t>б</w:t>
      </w:r>
      <w:r w:rsidRPr="00964591">
        <w:rPr>
          <w:rFonts w:ascii="Times New Roman" w:hAnsi="Times New Roman"/>
          <w:sz w:val="24"/>
        </w:rPr>
        <w:t>на оплодотворить семяпочку. Поэтому фертильность – это оплодотворяющая способн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стью пыльцы или зиготический потенциал пыльцевого зерна способного вызывать полное оплодотворение.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4F35AC" w:rsidRPr="00FB52E9" w:rsidRDefault="004F35AC" w:rsidP="004F35AC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  <w:szCs w:val="22"/>
        </w:rPr>
      </w:pPr>
      <w:r w:rsidRPr="007A7FDF">
        <w:rPr>
          <w:rFonts w:ascii="Times New Roman" w:hAnsi="Times New Roman"/>
          <w:noProof/>
          <w:snapToGrid/>
        </w:rPr>
        <w:lastRenderedPageBreak/>
        <w:drawing>
          <wp:inline distT="0" distB="0" distL="0" distR="0">
            <wp:extent cx="2658277" cy="2140428"/>
            <wp:effectExtent l="0" t="0" r="8890" b="0"/>
            <wp:docPr id="27" name="Рисунок 27" descr="http://biouroki.ru/content/page/68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ouroki.ru/content/page/681/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67"/>
                    <a:stretch/>
                  </pic:blipFill>
                  <pic:spPr bwMode="auto">
                    <a:xfrm>
                      <a:off x="0" y="0"/>
                      <a:ext cx="2666387" cy="21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Pr="00FB52E9" w:rsidRDefault="004F35AC" w:rsidP="004F35AC">
      <w:pPr>
        <w:pStyle w:val="8"/>
        <w:spacing w:line="216" w:lineRule="auto"/>
        <w:ind w:firstLine="284"/>
        <w:jc w:val="both"/>
        <w:rPr>
          <w:rFonts w:ascii="Times New Roman" w:hAnsi="Times New Roman"/>
          <w:sz w:val="22"/>
          <w:szCs w:val="22"/>
        </w:rPr>
      </w:pPr>
    </w:p>
    <w:p w:rsidR="004F35AC" w:rsidRPr="00FB52E9" w:rsidRDefault="004F35AC" w:rsidP="004F35AC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</w:pPr>
      <w:r w:rsidRPr="00FB52E9">
        <w:rPr>
          <w:rFonts w:ascii="Times New Roman" w:hAnsi="Times New Roman"/>
          <w:b/>
          <w:color w:val="000000" w:themeColor="text1"/>
          <w:sz w:val="22"/>
          <w:szCs w:val="22"/>
        </w:rPr>
        <w:t xml:space="preserve">Рисунок </w:t>
      </w:r>
      <w:r w:rsidR="00FB52E9" w:rsidRPr="00FB52E9">
        <w:rPr>
          <w:rFonts w:ascii="Times New Roman" w:hAnsi="Times New Roman"/>
          <w:b/>
          <w:color w:val="000000" w:themeColor="text1"/>
          <w:sz w:val="22"/>
          <w:szCs w:val="22"/>
        </w:rPr>
        <w:t>5</w:t>
      </w:r>
      <w:r w:rsidR="00601388">
        <w:rPr>
          <w:rFonts w:ascii="Times New Roman" w:hAnsi="Times New Roman"/>
          <w:b/>
          <w:color w:val="000000" w:themeColor="text1"/>
          <w:sz w:val="22"/>
          <w:szCs w:val="22"/>
        </w:rPr>
        <w:t>5 –</w:t>
      </w:r>
      <w:r w:rsidRPr="00FB52E9">
        <w:rPr>
          <w:rFonts w:ascii="Times New Roman" w:hAnsi="Times New Roman"/>
          <w:b/>
          <w:color w:val="000000" w:themeColor="text1"/>
          <w:sz w:val="22"/>
          <w:szCs w:val="22"/>
        </w:rPr>
        <w:t xml:space="preserve"> </w:t>
      </w:r>
      <w:r w:rsidRPr="00FB52E9"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  <w:t>Формы пыльцевых зёрен</w:t>
      </w:r>
    </w:p>
    <w:p w:rsidR="004F35AC" w:rsidRPr="00FB52E9" w:rsidRDefault="004F35AC" w:rsidP="004F35AC">
      <w:pPr>
        <w:pStyle w:val="8"/>
        <w:spacing w:line="216" w:lineRule="auto"/>
        <w:ind w:firstLine="284"/>
        <w:jc w:val="both"/>
        <w:rPr>
          <w:rFonts w:ascii="Times New Roman" w:hAnsi="Times New Roman"/>
          <w:b/>
          <w:color w:val="000000" w:themeColor="text1"/>
          <w:sz w:val="22"/>
          <w:szCs w:val="22"/>
          <w:shd w:val="clear" w:color="auto" w:fill="FFFFFF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16"/>
          <w:shd w:val="clear" w:color="auto" w:fill="F9F9F9"/>
        </w:rPr>
      </w:pPr>
      <w:r w:rsidRPr="00964591">
        <w:rPr>
          <w:rFonts w:ascii="Times New Roman" w:hAnsi="Times New Roman"/>
          <w:color w:val="000000" w:themeColor="text1"/>
          <w:sz w:val="24"/>
          <w:szCs w:val="16"/>
          <w:shd w:val="clear" w:color="auto" w:fill="F9F9F9"/>
        </w:rPr>
        <w:t xml:space="preserve">Нормально развитая пыльца имеет все необходимые компоненты (рисунок </w:t>
      </w:r>
      <w:r w:rsidR="00FB52E9">
        <w:rPr>
          <w:rFonts w:ascii="Times New Roman" w:hAnsi="Times New Roman"/>
          <w:color w:val="000000" w:themeColor="text1"/>
          <w:sz w:val="24"/>
          <w:szCs w:val="16"/>
          <w:shd w:val="clear" w:color="auto" w:fill="F9F9F9"/>
        </w:rPr>
        <w:t>5</w:t>
      </w:r>
      <w:r w:rsidR="00601388">
        <w:rPr>
          <w:rFonts w:ascii="Times New Roman" w:hAnsi="Times New Roman"/>
          <w:color w:val="000000" w:themeColor="text1"/>
          <w:sz w:val="24"/>
          <w:szCs w:val="16"/>
          <w:shd w:val="clear" w:color="auto" w:fill="F9F9F9"/>
        </w:rPr>
        <w:t>6</w:t>
      </w:r>
      <w:r w:rsidRPr="00964591">
        <w:rPr>
          <w:rFonts w:ascii="Times New Roman" w:hAnsi="Times New Roman"/>
          <w:color w:val="000000" w:themeColor="text1"/>
          <w:sz w:val="24"/>
          <w:szCs w:val="16"/>
          <w:shd w:val="clear" w:color="auto" w:fill="F9F9F9"/>
        </w:rPr>
        <w:t>).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color w:val="000000" w:themeColor="text1"/>
          <w:sz w:val="20"/>
          <w:szCs w:val="16"/>
          <w:shd w:val="clear" w:color="auto" w:fill="F9F9F9"/>
        </w:rPr>
      </w:pPr>
    </w:p>
    <w:p w:rsidR="004F35AC" w:rsidRDefault="004F35AC" w:rsidP="004F35AC">
      <w:pPr>
        <w:pStyle w:val="8"/>
        <w:spacing w:line="216" w:lineRule="auto"/>
        <w:ind w:firstLine="284"/>
        <w:jc w:val="center"/>
        <w:rPr>
          <w:rFonts w:ascii="Times New Roman" w:hAnsi="Times New Roman"/>
          <w:color w:val="252525"/>
          <w:sz w:val="16"/>
          <w:szCs w:val="19"/>
          <w:shd w:val="clear" w:color="auto" w:fill="F9F9F9"/>
        </w:rPr>
      </w:pPr>
      <w:r>
        <w:rPr>
          <w:noProof/>
          <w:snapToGrid/>
        </w:rPr>
        <w:drawing>
          <wp:inline distT="0" distB="0" distL="0" distR="0">
            <wp:extent cx="3152105" cy="2280976"/>
            <wp:effectExtent l="0" t="0" r="0" b="5080"/>
            <wp:docPr id="26" name="Рисунок 26" descr="http://mirslov.com.ua/photos/biologicheskiy_entsiklopedicheskiy_slovar/pyiltsevoe_zern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rslov.com.ua/photos/biologicheskiy_entsiklopedicheskiy_slovar/pyiltsevoe_zerno2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72" cy="228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AC" w:rsidRPr="00964591" w:rsidRDefault="004F35AC" w:rsidP="004F35AC">
      <w:pPr>
        <w:pStyle w:val="8"/>
        <w:spacing w:line="216" w:lineRule="auto"/>
        <w:ind w:firstLine="284"/>
        <w:jc w:val="center"/>
        <w:rPr>
          <w:rFonts w:ascii="Times New Roman" w:hAnsi="Times New Roman"/>
          <w:color w:val="252525"/>
          <w:sz w:val="22"/>
          <w:szCs w:val="19"/>
          <w:shd w:val="clear" w:color="auto" w:fill="F9F9F9"/>
        </w:rPr>
      </w:pPr>
    </w:p>
    <w:p w:rsidR="004F35AC" w:rsidRPr="00964591" w:rsidRDefault="004F35AC" w:rsidP="004F35AC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color w:val="252525"/>
          <w:sz w:val="22"/>
          <w:szCs w:val="19"/>
          <w:shd w:val="clear" w:color="auto" w:fill="F9F9F9"/>
        </w:rPr>
      </w:pPr>
      <w:r w:rsidRPr="00964591">
        <w:rPr>
          <w:rFonts w:ascii="Times New Roman" w:hAnsi="Times New Roman"/>
          <w:b/>
          <w:color w:val="252525"/>
          <w:sz w:val="22"/>
          <w:szCs w:val="19"/>
          <w:shd w:val="clear" w:color="auto" w:fill="F9F9F9"/>
        </w:rPr>
        <w:t xml:space="preserve">Рисунок </w:t>
      </w:r>
      <w:r w:rsidR="00FB52E9">
        <w:rPr>
          <w:rFonts w:ascii="Times New Roman" w:hAnsi="Times New Roman"/>
          <w:b/>
          <w:color w:val="252525"/>
          <w:sz w:val="22"/>
          <w:szCs w:val="19"/>
          <w:shd w:val="clear" w:color="auto" w:fill="F9F9F9"/>
        </w:rPr>
        <w:t>5</w:t>
      </w:r>
      <w:r w:rsidR="00601388">
        <w:rPr>
          <w:rFonts w:ascii="Times New Roman" w:hAnsi="Times New Roman"/>
          <w:b/>
          <w:color w:val="252525"/>
          <w:sz w:val="22"/>
          <w:szCs w:val="19"/>
          <w:shd w:val="clear" w:color="auto" w:fill="F9F9F9"/>
        </w:rPr>
        <w:t>6</w:t>
      </w:r>
      <w:r w:rsidR="00FB52E9">
        <w:rPr>
          <w:rFonts w:ascii="Times New Roman" w:hAnsi="Times New Roman"/>
          <w:b/>
          <w:color w:val="252525"/>
          <w:sz w:val="22"/>
          <w:szCs w:val="19"/>
          <w:shd w:val="clear" w:color="auto" w:fill="F9F9F9"/>
        </w:rPr>
        <w:t xml:space="preserve"> –</w:t>
      </w:r>
      <w:r w:rsidRPr="00964591">
        <w:rPr>
          <w:rFonts w:ascii="Times New Roman" w:hAnsi="Times New Roman"/>
          <w:b/>
          <w:color w:val="252525"/>
          <w:sz w:val="22"/>
          <w:szCs w:val="19"/>
          <w:shd w:val="clear" w:color="auto" w:fill="F9F9F9"/>
        </w:rPr>
        <w:t xml:space="preserve"> Строение пыльцы</w:t>
      </w:r>
    </w:p>
    <w:p w:rsidR="004F35AC" w:rsidRPr="00964591" w:rsidRDefault="004F35AC" w:rsidP="004F35AC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color w:val="252525"/>
          <w:sz w:val="22"/>
          <w:szCs w:val="19"/>
          <w:shd w:val="clear" w:color="auto" w:fill="F9F9F9"/>
        </w:rPr>
      </w:pP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Для определения фертильности пыльцы используют два метода: ацетокарминовый и иодный.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b/>
          <w:sz w:val="24"/>
          <w:szCs w:val="18"/>
          <w:lang w:eastAsia="ru-RU"/>
        </w:rPr>
        <w:t xml:space="preserve">Материалы и оборудование: 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1) зрелые пыльники различных культур; 2) фиксир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о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ванные соцветия со зрелой пыльцой; 3) микроскоп; 4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 </w:t>
      </w:r>
      <w:r w:rsidRPr="00964591">
        <w:rPr>
          <w:rFonts w:ascii="Times New Roman" w:hAnsi="Times New Roman" w:cs="Times New Roman"/>
          <w:sz w:val="24"/>
          <w:szCs w:val="20"/>
        </w:rPr>
        <w:t>ацетокармин; 5) йодный раствор; 6) 45 % уксусная кислота; 7) предметные и покровные стекла; 8) препаровальная игла; 9) фильтровальная бумага.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spacing w:val="20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b/>
          <w:spacing w:val="20"/>
          <w:sz w:val="24"/>
          <w:szCs w:val="18"/>
          <w:lang w:eastAsia="ru-RU"/>
        </w:rPr>
        <w:t>Задание 1. Определить фертильность пыльцы различных культур ацетокарминовым методом.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1. Пыльники со зрелой пыльцой фиксируют в фиксаторе Карнуа (3:1). Продолж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и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тельность фиксации от 30 минут до нескольких часов, промывают и хранят в 80 % спирте. 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2. Из спирта пыльник переносят на предметное стекло и раздавливают в капле ац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е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токармина. Убрав лишние ткани, препарат накрывают покровным стеклом и осторожно подогревают на спиртовке.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3. Рассматривают под микроскопом и подсчитывают количество фертильных и ст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е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рильных пыльцевых зерен. У фертильных пыльцевых зерен зернистая цитоплазма и спе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р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мии окрашены в густой карминово-красный цвет. Стерильные пыльцевые зерна почти не 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lastRenderedPageBreak/>
        <w:t>окрашиваются кармином или окрашиваются неравномерно. Их содержимое часто отходит от оболочки и находится на разных этапах гибели. Спермиев в таких пыльцевых зернах нет (рисунок </w:t>
      </w:r>
      <w:r w:rsidR="00FB52E9">
        <w:rPr>
          <w:rFonts w:ascii="Times New Roman" w:eastAsia="Times New Roman" w:hAnsi="Times New Roman" w:cs="Times New Roman"/>
          <w:sz w:val="24"/>
          <w:szCs w:val="18"/>
          <w:lang w:eastAsia="ru-RU"/>
        </w:rPr>
        <w:t>5</w:t>
      </w:r>
      <w:r w:rsidR="00601388">
        <w:rPr>
          <w:rFonts w:ascii="Times New Roman" w:eastAsia="Times New Roman" w:hAnsi="Times New Roman" w:cs="Times New Roman"/>
          <w:sz w:val="24"/>
          <w:szCs w:val="18"/>
          <w:lang w:eastAsia="ru-RU"/>
        </w:rPr>
        <w:t>7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). 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</w:p>
    <w:p w:rsidR="004F35AC" w:rsidRPr="00B22BD7" w:rsidRDefault="004F35AC" w:rsidP="004F35A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16"/>
          <w:szCs w:val="1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1771" cy="260252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7">
                              <a14:imgEffect>
                                <a14:sharpenSoften amount="7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92" cy="259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AC" w:rsidRPr="00964591" w:rsidRDefault="004F35AC" w:rsidP="004F3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b/>
          <w:szCs w:val="18"/>
          <w:lang w:eastAsia="ru-RU"/>
        </w:rPr>
        <w:t>А – фертильная пыльца (1 – спермии); Б – стерильная пыльца (1 – содержимое отошло от оболочки, 2 – погоибшие вегетативное и генеративное ядро)</w:t>
      </w:r>
    </w:p>
    <w:p w:rsidR="004F35AC" w:rsidRPr="00964591" w:rsidRDefault="004F35AC" w:rsidP="004F35A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Cs w:val="18"/>
          <w:lang w:eastAsia="ru-RU"/>
        </w:rPr>
      </w:pPr>
    </w:p>
    <w:p w:rsidR="004F35AC" w:rsidRDefault="004F35AC" w:rsidP="004F35A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b/>
          <w:szCs w:val="18"/>
          <w:lang w:eastAsia="ru-RU"/>
        </w:rPr>
        <w:t xml:space="preserve">Рисунок </w:t>
      </w:r>
      <w:r w:rsidR="00FB52E9">
        <w:rPr>
          <w:rFonts w:ascii="Times New Roman" w:eastAsia="Times New Roman" w:hAnsi="Times New Roman" w:cs="Times New Roman"/>
          <w:b/>
          <w:szCs w:val="18"/>
          <w:lang w:eastAsia="ru-RU"/>
        </w:rPr>
        <w:t>5</w:t>
      </w:r>
      <w:r w:rsidR="00601388">
        <w:rPr>
          <w:rFonts w:ascii="Times New Roman" w:eastAsia="Times New Roman" w:hAnsi="Times New Roman" w:cs="Times New Roman"/>
          <w:b/>
          <w:szCs w:val="18"/>
          <w:lang w:eastAsia="ru-RU"/>
        </w:rPr>
        <w:t>7 –</w:t>
      </w:r>
      <w:r w:rsidRPr="00964591">
        <w:rPr>
          <w:rFonts w:ascii="Times New Roman" w:eastAsia="Times New Roman" w:hAnsi="Times New Roman" w:cs="Times New Roman"/>
          <w:b/>
          <w:szCs w:val="18"/>
          <w:lang w:eastAsia="ru-RU"/>
        </w:rPr>
        <w:t xml:space="preserve"> Пыльцевые зерна пшеницы после окраски ацетокармином</w:t>
      </w:r>
    </w:p>
    <w:p w:rsidR="00FB52E9" w:rsidRPr="00964591" w:rsidRDefault="00FB52E9" w:rsidP="004F35A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Cs w:val="18"/>
          <w:lang w:eastAsia="ru-RU"/>
        </w:rPr>
      </w:pP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Указанные различия между фертильными и стерильными пыльцевыми зернами ле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г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ко установить, если пыльца имеет тонкую экзину. Толстая экзина маскирует содержимое пыльцы. У многих видов растений спермии образуются не в пыльце, а в пыльцевых тру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б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ках во время их прорастания в столбике и судить о фертильности приходится по относ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и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тельному окрашиванию их содержимого. Кроме того, необходимо учитывать степень ра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з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вития пыльцы. Так, например, в колосе пшеницы в одних цветках пыльцевые зерна несут спермии, а в других</w:t>
      </w:r>
      <w:r w:rsidRPr="00964591">
        <w:rPr>
          <w:rFonts w:ascii="Times New Roman" w:eastAsia="Times New Roman" w:hAnsi="Times New Roman" w:cs="Times New Roman"/>
          <w:sz w:val="24"/>
          <w:szCs w:val="18"/>
          <w:lang w:val="en-US" w:eastAsia="ru-RU"/>
        </w:rPr>
        <w:t> 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– недозрелые пыльцевые зерна с одним-двумя ядрами. У отдаленных гибридов выделяют 5 типов пыльцевых зерен (1 – нормальные с одним ядром и двумя э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л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липтическими ядрами спермиев; 2 – почти нормальные с одним ядром и двумя эллиптич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е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скими ядрами спермиев; 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5A5745">
        <w:rPr>
          <w:rFonts w:ascii="Times New Roman" w:hAnsi="Times New Roman" w:cs="Times New Roman"/>
          <w:sz w:val="24"/>
          <w:szCs w:val="20"/>
        </w:rPr>
        <w:t xml:space="preserve"> – дву</w:t>
      </w:r>
      <w:r w:rsidRPr="00964591">
        <w:rPr>
          <w:rFonts w:ascii="Times New Roman" w:hAnsi="Times New Roman" w:cs="Times New Roman"/>
          <w:sz w:val="24"/>
          <w:szCs w:val="20"/>
        </w:rPr>
        <w:t>ядерные; 4 – одноядерные; 5 – абортивные или стерил</w:t>
      </w:r>
      <w:r w:rsidRPr="00964591">
        <w:rPr>
          <w:rFonts w:ascii="Times New Roman" w:hAnsi="Times New Roman" w:cs="Times New Roman"/>
          <w:sz w:val="24"/>
          <w:szCs w:val="20"/>
        </w:rPr>
        <w:t>ь</w:t>
      </w:r>
      <w:r w:rsidRPr="00964591">
        <w:rPr>
          <w:rFonts w:ascii="Times New Roman" w:hAnsi="Times New Roman" w:cs="Times New Roman"/>
          <w:sz w:val="24"/>
          <w:szCs w:val="20"/>
        </w:rPr>
        <w:t>ные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). Что еще больше усложняет анализ на определение фертильности, так как только первый тип обладает способностью к функционированию.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4. Результаты исследования пыльцевых зерен заносят в таблицу 9.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spacing w:val="20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b/>
          <w:spacing w:val="20"/>
          <w:sz w:val="24"/>
          <w:szCs w:val="18"/>
          <w:lang w:eastAsia="ru-RU"/>
        </w:rPr>
        <w:t>Задание 2. Определить фертильность пыльцы различных культур йодным методом.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В основе йодного метода лежит определение крахмала при помощи йодной реакции. Фертильные и стерильные пыльцевые зерна отличаются по содержанию крахмала; обычно фертильное пыльцевое зерно полностью заполнено крахмалом, а стерильное не имеет его совс</w:t>
      </w:r>
      <w:r w:rsidR="00601388">
        <w:rPr>
          <w:rFonts w:ascii="Times New Roman" w:eastAsia="Times New Roman" w:hAnsi="Times New Roman" w:cs="Times New Roman"/>
          <w:sz w:val="24"/>
          <w:szCs w:val="18"/>
          <w:lang w:eastAsia="ru-RU"/>
        </w:rPr>
        <w:t>ем или содержит следы (рисунок 58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).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</w:p>
    <w:p w:rsidR="004F35AC" w:rsidRDefault="00615187" w:rsidP="004F35AC">
      <w:pPr>
        <w:jc w:val="center"/>
        <w:rPr>
          <w:rFonts w:ascii="Times New Roman" w:hAnsi="Times New Roman" w:cs="Times New Roman"/>
          <w:sz w:val="20"/>
          <w:lang w:eastAsia="ru-RU"/>
        </w:rPr>
      </w:pPr>
      <w:r w:rsidRPr="00615187">
        <w:rPr>
          <w:noProof/>
          <w:lang w:eastAsia="ru-RU"/>
        </w:rPr>
        <w:lastRenderedPageBreak/>
        <w:pict>
          <v:rect id="Прямоугольник 25" o:spid="_x0000_s1069" style="position:absolute;left:0;text-align:left;margin-left:194.55pt;margin-top:1.4pt;width:25.5pt;height:20.2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" fillcolor="white [3212]" strokecolor="black [3213]" strokeweight="2pt">
            <v:path arrowok="t"/>
            <v:textbox>
              <w:txbxContent>
                <w:p w:rsidR="00401FCF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lang w:val="en-US"/>
                    </w:rPr>
                    <w:t>St</w:t>
                  </w:r>
                </w:p>
                <w:p w:rsidR="00401FCF" w:rsidRPr="00BC0A5D" w:rsidRDefault="00401FCF" w:rsidP="004F35AC">
                  <w:pPr>
                    <w:jc w:val="center"/>
                    <w:rPr>
                      <w:rFonts w:ascii="Times New Roman" w:hAnsi="Times New Roman" w:cs="Times New Roman"/>
                      <w:sz w:val="16"/>
                      <w:lang w:val="en-US"/>
                    </w:rPr>
                  </w:pPr>
                </w:p>
              </w:txbxContent>
            </v:textbox>
          </v:rect>
        </w:pict>
      </w:r>
      <w:r w:rsidR="004F35AC" w:rsidRPr="00CA1DAA">
        <w:rPr>
          <w:noProof/>
          <w:lang w:eastAsia="ru-RU"/>
        </w:rPr>
        <w:drawing>
          <wp:inline distT="0" distB="0" distL="0" distR="0">
            <wp:extent cx="4376292" cy="2280976"/>
            <wp:effectExtent l="19050" t="19050" r="24765" b="24130"/>
            <wp:docPr id="21" name="Рисунок 21" descr="http://af.kubagro.ru/kafedry/cytology/sait-citology/materials/images/ck_copybook_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f.kubagro.ru/kafedry/cytology/sait-citology/materials/images/ck_copybook_1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378" b="14458"/>
                    <a:stretch/>
                  </pic:blipFill>
                  <pic:spPr bwMode="auto">
                    <a:xfrm>
                      <a:off x="0" y="0"/>
                      <a:ext cx="4410086" cy="22985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AC" w:rsidRDefault="004F35AC" w:rsidP="004F35A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b/>
          <w:szCs w:val="18"/>
          <w:lang w:eastAsia="ru-RU"/>
        </w:rPr>
        <w:t xml:space="preserve">Рисунок </w:t>
      </w:r>
      <w:r w:rsidR="00601388">
        <w:rPr>
          <w:rFonts w:ascii="Times New Roman" w:eastAsia="Times New Roman" w:hAnsi="Times New Roman" w:cs="Times New Roman"/>
          <w:b/>
          <w:szCs w:val="18"/>
          <w:lang w:eastAsia="ru-RU"/>
        </w:rPr>
        <w:t>58</w:t>
      </w:r>
      <w:r w:rsidR="00FB52E9">
        <w:rPr>
          <w:rFonts w:ascii="Times New Roman" w:eastAsia="Times New Roman" w:hAnsi="Times New Roman" w:cs="Times New Roman"/>
          <w:b/>
          <w:szCs w:val="18"/>
          <w:lang w:eastAsia="ru-RU"/>
        </w:rPr>
        <w:t xml:space="preserve"> –</w:t>
      </w:r>
      <w:r w:rsidRPr="00964591">
        <w:rPr>
          <w:rFonts w:ascii="Times New Roman" w:eastAsia="Times New Roman" w:hAnsi="Times New Roman" w:cs="Times New Roman"/>
          <w:b/>
          <w:szCs w:val="18"/>
          <w:lang w:eastAsia="ru-RU"/>
        </w:rPr>
        <w:t xml:space="preserve"> Фертильные и стерильные пыльцевые зерна после окраски йодным методом (люцерна посевная)</w:t>
      </w:r>
    </w:p>
    <w:p w:rsidR="00601388" w:rsidRPr="00964591" w:rsidRDefault="00601388" w:rsidP="004F35A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Cs w:val="18"/>
          <w:lang w:eastAsia="ru-RU"/>
        </w:rPr>
      </w:pP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1. Реактив готовится следующим образом. В 5 мл дистиллированной воды раствор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я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ют 2 г йодистого калия при нагревании, а затем добавляют 1 г чистого йода и доливают дистиллированной водой до 300 мл.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2. Зрелые пыльники вскрывают двумя иглами на предметном стекле, смачивают йодным раствором и, удалив лишние ткани, накрывают покровным стеклом. 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2. Под микроскопом рассматривают и устанавливают фертильные пыльцевые зерна по темно-фиолетовому (почти черному) цвету, а стерильные пыльцевые зерна остаются неокрашенными, т.к. не содержат крахмала или имеют следы его. Неокрашенными оказ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ы</w:t>
      </w:r>
      <w:r w:rsidRPr="00964591">
        <w:rPr>
          <w:rFonts w:ascii="Times New Roman" w:eastAsia="Times New Roman" w:hAnsi="Times New Roman" w:cs="Times New Roman"/>
          <w:sz w:val="24"/>
          <w:szCs w:val="18"/>
          <w:lang w:eastAsia="ru-RU"/>
        </w:rPr>
        <w:t>ваются и оболочки пыльцевых зерен.</w:t>
      </w:r>
    </w:p>
    <w:p w:rsidR="004F35AC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0"/>
        </w:rPr>
      </w:pPr>
      <w:r w:rsidRPr="00964591">
        <w:rPr>
          <w:rFonts w:ascii="Times New Roman" w:hAnsi="Times New Roman"/>
          <w:sz w:val="24"/>
        </w:rPr>
        <w:t>3. Подсчитывают количество фертильных и стерильных пыльцевых зерен и резул</w:t>
      </w:r>
      <w:r w:rsidRPr="00964591">
        <w:rPr>
          <w:rFonts w:ascii="Times New Roman" w:hAnsi="Times New Roman"/>
          <w:sz w:val="24"/>
        </w:rPr>
        <w:t>ь</w:t>
      </w:r>
      <w:r w:rsidRPr="00964591">
        <w:rPr>
          <w:rFonts w:ascii="Times New Roman" w:hAnsi="Times New Roman"/>
          <w:sz w:val="24"/>
        </w:rPr>
        <w:t xml:space="preserve">таты заносят в таблицу </w:t>
      </w:r>
      <w:r>
        <w:rPr>
          <w:rFonts w:ascii="Times New Roman" w:hAnsi="Times New Roman"/>
          <w:sz w:val="20"/>
        </w:rPr>
        <w:t>9.</w:t>
      </w:r>
    </w:p>
    <w:p w:rsidR="004F35AC" w:rsidRDefault="004F35AC" w:rsidP="004F35AC">
      <w:pPr>
        <w:pStyle w:val="8"/>
        <w:spacing w:line="240" w:lineRule="auto"/>
        <w:ind w:firstLine="284"/>
        <w:jc w:val="both"/>
        <w:rPr>
          <w:rFonts w:ascii="Times New Roman" w:hAnsi="Times New Roman"/>
          <w:sz w:val="20"/>
        </w:rPr>
      </w:pPr>
    </w:p>
    <w:p w:rsidR="004F35AC" w:rsidRPr="00964591" w:rsidRDefault="004F35AC" w:rsidP="004F35AC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lang w:eastAsia="ru-RU"/>
        </w:rPr>
      </w:pPr>
      <w:r w:rsidRPr="00964591">
        <w:rPr>
          <w:rFonts w:ascii="Times New Roman" w:hAnsi="Times New Roman" w:cs="Times New Roman"/>
          <w:noProof/>
          <w:lang w:eastAsia="ru-RU"/>
        </w:rPr>
        <w:t>Таблица 9. Определение фертильности и стерильности пыльцы различными методами</w:t>
      </w:r>
    </w:p>
    <w:p w:rsidR="004F35AC" w:rsidRPr="00964591" w:rsidRDefault="004F35AC" w:rsidP="004F35A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noProof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4F35AC" w:rsidRPr="00964591" w:rsidTr="00964591">
        <w:tc>
          <w:tcPr>
            <w:tcW w:w="1250" w:type="pct"/>
            <w:vMerge w:val="restart"/>
            <w:vAlign w:val="center"/>
          </w:tcPr>
          <w:p w:rsidR="004F35AC" w:rsidRPr="00964591" w:rsidRDefault="004F35AC" w:rsidP="009645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4591">
              <w:rPr>
                <w:rFonts w:ascii="Times New Roman" w:hAnsi="Times New Roman" w:cs="Times New Roman"/>
                <w:noProof/>
              </w:rPr>
              <w:t>Объект исследования</w:t>
            </w:r>
          </w:p>
        </w:tc>
        <w:tc>
          <w:tcPr>
            <w:tcW w:w="1250" w:type="pct"/>
            <w:vMerge w:val="restart"/>
            <w:vAlign w:val="center"/>
          </w:tcPr>
          <w:p w:rsidR="004F35AC" w:rsidRPr="00964591" w:rsidRDefault="004F35AC" w:rsidP="009645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4591">
              <w:rPr>
                <w:rFonts w:ascii="Times New Roman" w:hAnsi="Times New Roman" w:cs="Times New Roman"/>
                <w:noProof/>
              </w:rPr>
              <w:t>Номер поля зрения</w:t>
            </w:r>
          </w:p>
        </w:tc>
        <w:tc>
          <w:tcPr>
            <w:tcW w:w="2500" w:type="pct"/>
            <w:gridSpan w:val="2"/>
            <w:vAlign w:val="center"/>
          </w:tcPr>
          <w:p w:rsidR="004F35AC" w:rsidRPr="00964591" w:rsidRDefault="004F35AC" w:rsidP="009645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4591">
              <w:rPr>
                <w:rFonts w:ascii="Times New Roman" w:hAnsi="Times New Roman" w:cs="Times New Roman"/>
                <w:noProof/>
              </w:rPr>
              <w:t>Число пыльцевых зерен</w:t>
            </w:r>
          </w:p>
        </w:tc>
      </w:tr>
      <w:tr w:rsidR="004F35AC" w:rsidRPr="00964591" w:rsidTr="00964591">
        <w:tc>
          <w:tcPr>
            <w:tcW w:w="1250" w:type="pct"/>
            <w:vMerge/>
            <w:vAlign w:val="center"/>
          </w:tcPr>
          <w:p w:rsidR="004F35AC" w:rsidRPr="00964591" w:rsidRDefault="004F35AC" w:rsidP="009645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50" w:type="pct"/>
            <w:vMerge/>
            <w:vAlign w:val="center"/>
          </w:tcPr>
          <w:p w:rsidR="004F35AC" w:rsidRPr="00964591" w:rsidRDefault="004F35AC" w:rsidP="009645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50" w:type="pct"/>
            <w:vAlign w:val="center"/>
          </w:tcPr>
          <w:p w:rsidR="004F35AC" w:rsidRPr="00964591" w:rsidRDefault="004F35AC" w:rsidP="009645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4591">
              <w:rPr>
                <w:rFonts w:ascii="Times New Roman" w:hAnsi="Times New Roman" w:cs="Times New Roman"/>
                <w:noProof/>
              </w:rPr>
              <w:t>фертильных</w:t>
            </w:r>
          </w:p>
        </w:tc>
        <w:tc>
          <w:tcPr>
            <w:tcW w:w="1250" w:type="pct"/>
            <w:vAlign w:val="center"/>
          </w:tcPr>
          <w:p w:rsidR="004F35AC" w:rsidRPr="00964591" w:rsidRDefault="004F35AC" w:rsidP="009645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4591">
              <w:rPr>
                <w:rFonts w:ascii="Times New Roman" w:hAnsi="Times New Roman" w:cs="Times New Roman"/>
                <w:noProof/>
              </w:rPr>
              <w:t>стерильных</w:t>
            </w:r>
          </w:p>
        </w:tc>
      </w:tr>
      <w:tr w:rsidR="004F35AC" w:rsidRPr="00964591" w:rsidTr="00964591">
        <w:tc>
          <w:tcPr>
            <w:tcW w:w="5000" w:type="pct"/>
            <w:gridSpan w:val="4"/>
            <w:vAlign w:val="center"/>
          </w:tcPr>
          <w:p w:rsidR="004F35AC" w:rsidRPr="00964591" w:rsidRDefault="004F35AC" w:rsidP="009645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4591">
              <w:rPr>
                <w:rFonts w:ascii="Times New Roman" w:hAnsi="Times New Roman" w:cs="Times New Roman"/>
                <w:noProof/>
              </w:rPr>
              <w:t>Ацетокарминовый метод</w:t>
            </w:r>
          </w:p>
        </w:tc>
      </w:tr>
      <w:tr w:rsidR="004F35AC" w:rsidRPr="00964591" w:rsidTr="00964591">
        <w:tc>
          <w:tcPr>
            <w:tcW w:w="1250" w:type="pct"/>
          </w:tcPr>
          <w:p w:rsidR="004F35AC" w:rsidRPr="00964591" w:rsidRDefault="004F35AC" w:rsidP="0096459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50" w:type="pct"/>
          </w:tcPr>
          <w:p w:rsidR="004F35AC" w:rsidRPr="00964591" w:rsidRDefault="004F35AC" w:rsidP="0096459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50" w:type="pct"/>
          </w:tcPr>
          <w:p w:rsidR="004F35AC" w:rsidRPr="00964591" w:rsidRDefault="004F35AC" w:rsidP="0096459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50" w:type="pct"/>
          </w:tcPr>
          <w:p w:rsidR="004F35AC" w:rsidRPr="00964591" w:rsidRDefault="004F35AC" w:rsidP="0096459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  <w:tr w:rsidR="004F35AC" w:rsidRPr="00964591" w:rsidTr="00964591">
        <w:tc>
          <w:tcPr>
            <w:tcW w:w="5000" w:type="pct"/>
            <w:gridSpan w:val="4"/>
            <w:vAlign w:val="center"/>
          </w:tcPr>
          <w:p w:rsidR="004F35AC" w:rsidRPr="00964591" w:rsidRDefault="004F35AC" w:rsidP="0096459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964591">
              <w:rPr>
                <w:rFonts w:ascii="Times New Roman" w:hAnsi="Times New Roman" w:cs="Times New Roman"/>
                <w:noProof/>
              </w:rPr>
              <w:t>Йодный метод</w:t>
            </w:r>
          </w:p>
        </w:tc>
      </w:tr>
      <w:tr w:rsidR="004F35AC" w:rsidRPr="00964591" w:rsidTr="00964591">
        <w:tc>
          <w:tcPr>
            <w:tcW w:w="1250" w:type="pct"/>
          </w:tcPr>
          <w:p w:rsidR="004F35AC" w:rsidRPr="00964591" w:rsidRDefault="004F35AC" w:rsidP="0096459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50" w:type="pct"/>
          </w:tcPr>
          <w:p w:rsidR="004F35AC" w:rsidRPr="00964591" w:rsidRDefault="004F35AC" w:rsidP="0096459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50" w:type="pct"/>
          </w:tcPr>
          <w:p w:rsidR="004F35AC" w:rsidRPr="00964591" w:rsidRDefault="004F35AC" w:rsidP="0096459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250" w:type="pct"/>
          </w:tcPr>
          <w:p w:rsidR="004F35AC" w:rsidRPr="00964591" w:rsidRDefault="004F35AC" w:rsidP="0096459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  <w:r w:rsidRPr="00964591">
        <w:rPr>
          <w:rFonts w:ascii="Times New Roman" w:hAnsi="Times New Roman"/>
          <w:b/>
          <w:sz w:val="24"/>
        </w:rPr>
        <w:t>Тема 12. Определение жизнеспособности пыльцы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Жизнеспособность пыльцы – это свойство пыльцевых зерен сохранять способность к прорастанию.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Известно несколько методов определения жизнеспособности пыльцы в лаборато</w:t>
      </w:r>
      <w:r w:rsidRPr="00964591">
        <w:rPr>
          <w:rFonts w:ascii="Times New Roman" w:hAnsi="Times New Roman"/>
          <w:sz w:val="24"/>
        </w:rPr>
        <w:t>р</w:t>
      </w:r>
      <w:r w:rsidRPr="00964591">
        <w:rPr>
          <w:rFonts w:ascii="Times New Roman" w:hAnsi="Times New Roman"/>
          <w:sz w:val="24"/>
        </w:rPr>
        <w:t>ных условиях. Пыльцу либо проращивают на искусственной среде во влажной камере, л</w:t>
      </w:r>
      <w:r w:rsidRPr="00964591">
        <w:rPr>
          <w:rFonts w:ascii="Times New Roman" w:hAnsi="Times New Roman"/>
          <w:sz w:val="24"/>
        </w:rPr>
        <w:t>и</w:t>
      </w:r>
      <w:r w:rsidRPr="00964591">
        <w:rPr>
          <w:rFonts w:ascii="Times New Roman" w:hAnsi="Times New Roman"/>
          <w:sz w:val="24"/>
        </w:rPr>
        <w:t>бо определяют наличие в ней ферментов, связанных с жизненными процессами. Рассмо</w:t>
      </w:r>
      <w:r w:rsidRPr="00964591">
        <w:rPr>
          <w:rFonts w:ascii="Times New Roman" w:hAnsi="Times New Roman"/>
          <w:sz w:val="24"/>
        </w:rPr>
        <w:t>т</w:t>
      </w:r>
      <w:r w:rsidRPr="00964591">
        <w:rPr>
          <w:rFonts w:ascii="Times New Roman" w:hAnsi="Times New Roman"/>
          <w:sz w:val="24"/>
        </w:rPr>
        <w:t>рим некоторые из них.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0"/>
          <w:lang w:eastAsia="ru-RU"/>
        </w:rPr>
      </w:pPr>
      <w:r w:rsidRPr="00964591">
        <w:rPr>
          <w:rFonts w:ascii="Times New Roman" w:eastAsia="Times New Roman" w:hAnsi="Times New Roman" w:cs="Times New Roman"/>
          <w:b/>
          <w:bCs/>
          <w:spacing w:val="-2"/>
          <w:sz w:val="24"/>
          <w:szCs w:val="20"/>
          <w:lang w:eastAsia="ru-RU"/>
        </w:rPr>
        <w:t>Определение жизнеспособности пыльцы методом П.И. Диакону.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О жизнеспособности пыльцы судят по наличию активных дыхательных ферментов дегидрогеназ, в присутствии которых бесцветный раствор 2,3,5 – трифелитетразола хл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ристого восстанавливается в формазан ярко-красного цвета. Погибшие пыльцевые зерна остаются бесцветными. Необходимы следующие препараты: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1/15М раствор 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Na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HPO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4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×2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H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. 1/15М раствор 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KH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PO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4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3. фосфатный буфер Сёренсена (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pH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7,17); для его получения соединяют 70 мл . 1/15М раствор 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Na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HPO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4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×2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H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O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30 мл раствора КР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PO</w:t>
      </w:r>
      <w:r w:rsidRPr="00964591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4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0,5–0,1 % раствор 2,3,5-трифенилтетразола хлористого в 1/15М фосфатном буфере Сёренсена с </w:t>
      </w:r>
      <w:r w:rsidRPr="0096459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pH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7,17 (в качестве буфера используют раствор 3).</w:t>
      </w:r>
    </w:p>
    <w:p w:rsidR="004F35AC" w:rsidRPr="00964591" w:rsidRDefault="004F35AC" w:rsidP="00964591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Пыльцу помещают в 1–2 капли 0,5–0,1 % раствора 2,3,5-трифенилтетразола хлор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стого в 1/15М фосфатного буфера Сёренсена с рН 7,17, накрывают покровным стеклом и ставят в термостат при 370 °С на 20–30 минут. Под микроскопом просматривают 5 полей зрения в каждом из 3–5 препаратов. Окрашенные в красный цвет пыльцевые зерна отн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964591">
        <w:rPr>
          <w:rFonts w:ascii="Times New Roman" w:eastAsia="Times New Roman" w:hAnsi="Times New Roman" w:cs="Times New Roman"/>
          <w:sz w:val="24"/>
          <w:szCs w:val="20"/>
          <w:lang w:eastAsia="ru-RU"/>
        </w:rPr>
        <w:t>сят к жизнеспособным.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Метод дает четкие результаты при работе со многими сельскохозяйственными кул</w:t>
      </w:r>
      <w:r w:rsidRPr="00964591">
        <w:rPr>
          <w:rFonts w:ascii="Times New Roman" w:hAnsi="Times New Roman"/>
          <w:sz w:val="24"/>
        </w:rPr>
        <w:t>ь</w:t>
      </w:r>
      <w:r w:rsidRPr="00964591">
        <w:rPr>
          <w:rFonts w:ascii="Times New Roman" w:hAnsi="Times New Roman"/>
          <w:sz w:val="24"/>
        </w:rPr>
        <w:t>турами.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b/>
          <w:bCs/>
          <w:spacing w:val="-2"/>
          <w:sz w:val="24"/>
        </w:rPr>
        <w:t>Определение жизнеспособности пыльцы м</w:t>
      </w:r>
      <w:r w:rsidRPr="00964591">
        <w:rPr>
          <w:rFonts w:ascii="Times New Roman" w:hAnsi="Times New Roman"/>
          <w:b/>
          <w:sz w:val="24"/>
        </w:rPr>
        <w:t xml:space="preserve">етодом В. С. Шардакова </w:t>
      </w:r>
      <w:r w:rsidRPr="00964591">
        <w:rPr>
          <w:rFonts w:ascii="Times New Roman" w:hAnsi="Times New Roman"/>
          <w:sz w:val="24"/>
        </w:rPr>
        <w:t>основан на выявлении фермента пероксидаза в жизнеспособных пыльцевых зернах. В данном случае в присутствии бензидина живая пыльца (содержащая пероксидазу) окрашивается в ярко-розовый цвет или темно-красный. Погибшая пыльца не окрашивается. Недостаток данн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го метода заключается в том, он дает завышенные результаты при исследовании храни</w:t>
      </w:r>
      <w:r w:rsidRPr="00964591">
        <w:rPr>
          <w:rFonts w:ascii="Times New Roman" w:hAnsi="Times New Roman"/>
          <w:sz w:val="24"/>
        </w:rPr>
        <w:t>в</w:t>
      </w:r>
      <w:r w:rsidRPr="00964591">
        <w:rPr>
          <w:rFonts w:ascii="Times New Roman" w:hAnsi="Times New Roman"/>
          <w:sz w:val="24"/>
        </w:rPr>
        <w:t>шейся пыльцы.</w:t>
      </w:r>
    </w:p>
    <w:p w:rsidR="004F35AC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b/>
          <w:sz w:val="24"/>
        </w:rPr>
        <w:t>Проращивание пыльцы в камере Ван-Тигема</w:t>
      </w:r>
      <w:r w:rsidRPr="00964591">
        <w:rPr>
          <w:rFonts w:ascii="Times New Roman" w:hAnsi="Times New Roman"/>
          <w:sz w:val="24"/>
        </w:rPr>
        <w:t xml:space="preserve"> основан на прорастании жизнесп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собной пыльцы на питательной среде во влажной камере. Камера Ван-Тигема состоит из кольца длиной 5–7 мм и диаметром 10–12 мм. Кольцо с отшлифованными краями пр</w:t>
      </w:r>
      <w:r w:rsidRPr="00964591">
        <w:rPr>
          <w:rFonts w:ascii="Times New Roman" w:hAnsi="Times New Roman"/>
          <w:sz w:val="24"/>
        </w:rPr>
        <w:t>и</w:t>
      </w:r>
      <w:r w:rsidRPr="00964591">
        <w:rPr>
          <w:rFonts w:ascii="Times New Roman" w:hAnsi="Times New Roman"/>
          <w:sz w:val="24"/>
        </w:rPr>
        <w:t xml:space="preserve">клеивают парафином в центр предметного стекла. Верхний край смазывают вазелином, а внутрь него на дно наносят каплю воды. Сверху кольцо закрывают покровным стеклом, в центре которого помещена капля питательной среды с пыльцой (рисунок </w:t>
      </w:r>
      <w:r w:rsidR="00601388">
        <w:rPr>
          <w:rFonts w:ascii="Times New Roman" w:hAnsi="Times New Roman"/>
          <w:sz w:val="24"/>
        </w:rPr>
        <w:t>59</w:t>
      </w:r>
      <w:r w:rsidRPr="00964591">
        <w:rPr>
          <w:rFonts w:ascii="Times New Roman" w:hAnsi="Times New Roman"/>
          <w:sz w:val="24"/>
        </w:rPr>
        <w:t>).</w:t>
      </w:r>
    </w:p>
    <w:p w:rsidR="00DB198E" w:rsidRPr="009441C0" w:rsidRDefault="00DB198E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2"/>
        </w:rPr>
      </w:pPr>
    </w:p>
    <w:p w:rsidR="00DB198E" w:rsidRDefault="00DB198E" w:rsidP="00DB198E">
      <w:pPr>
        <w:pStyle w:val="8"/>
        <w:spacing w:line="288" w:lineRule="auto"/>
        <w:ind w:firstLine="567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607905" cy="1878496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0" cstate="print"/>
                    <a:srcRect l="11420" t="4762" b="5555"/>
                    <a:stretch/>
                  </pic:blipFill>
                  <pic:spPr bwMode="auto">
                    <a:xfrm>
                      <a:off x="0" y="0"/>
                      <a:ext cx="3615854" cy="188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98E" w:rsidRDefault="00DB198E" w:rsidP="00DB198E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</w:p>
    <w:p w:rsidR="00DB198E" w:rsidRDefault="00DB198E" w:rsidP="00DB198E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 xml:space="preserve">Рисунок </w:t>
      </w:r>
      <w:r w:rsidR="00601388">
        <w:rPr>
          <w:rFonts w:ascii="Times New Roman" w:hAnsi="Times New Roman"/>
          <w:b/>
          <w:sz w:val="22"/>
        </w:rPr>
        <w:t>59</w:t>
      </w:r>
      <w:r>
        <w:rPr>
          <w:rFonts w:ascii="Times New Roman" w:hAnsi="Times New Roman"/>
          <w:b/>
          <w:sz w:val="22"/>
        </w:rPr>
        <w:t xml:space="preserve"> –</w:t>
      </w:r>
      <w:r w:rsidRPr="00964591">
        <w:rPr>
          <w:rFonts w:ascii="Times New Roman" w:hAnsi="Times New Roman"/>
          <w:b/>
          <w:sz w:val="22"/>
        </w:rPr>
        <w:t xml:space="preserve"> Камера Ван-Тигема для проращивания пыльцы</w:t>
      </w:r>
    </w:p>
    <w:p w:rsidR="009441C0" w:rsidRPr="00964591" w:rsidRDefault="009441C0" w:rsidP="00DB198E">
      <w:pPr>
        <w:pStyle w:val="8"/>
        <w:spacing w:line="216" w:lineRule="auto"/>
        <w:ind w:firstLine="284"/>
        <w:jc w:val="center"/>
        <w:rPr>
          <w:rFonts w:ascii="Times New Roman" w:hAnsi="Times New Roman"/>
          <w:sz w:val="24"/>
        </w:rPr>
      </w:pPr>
    </w:p>
    <w:p w:rsidR="004F35AC" w:rsidRPr="00964591" w:rsidRDefault="004F35AC" w:rsidP="00964591">
      <w:pPr>
        <w:pStyle w:val="9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b/>
          <w:bCs/>
          <w:spacing w:val="-2"/>
          <w:sz w:val="24"/>
        </w:rPr>
        <w:t>Определение жизнеспособности пыльцы м</w:t>
      </w:r>
      <w:r w:rsidRPr="00964591">
        <w:rPr>
          <w:rFonts w:ascii="Times New Roman" w:hAnsi="Times New Roman"/>
          <w:b/>
          <w:sz w:val="24"/>
        </w:rPr>
        <w:t>етодом Д.А. Транковского.</w:t>
      </w:r>
      <w:r w:rsidRPr="00964591">
        <w:rPr>
          <w:rFonts w:ascii="Times New Roman" w:hAnsi="Times New Roman"/>
          <w:sz w:val="24"/>
        </w:rPr>
        <w:t xml:space="preserve"> Для опр</w:t>
      </w:r>
      <w:r w:rsidRPr="00964591">
        <w:rPr>
          <w:rFonts w:ascii="Times New Roman" w:hAnsi="Times New Roman"/>
          <w:sz w:val="24"/>
        </w:rPr>
        <w:t>е</w:t>
      </w:r>
      <w:r w:rsidRPr="00964591">
        <w:rPr>
          <w:rFonts w:ascii="Times New Roman" w:hAnsi="Times New Roman"/>
          <w:sz w:val="24"/>
        </w:rPr>
        <w:t>деления жизнеспособности пыльцы широко применяют метод проращивания ее в иску</w:t>
      </w:r>
      <w:r w:rsidRPr="00964591">
        <w:rPr>
          <w:rFonts w:ascii="Times New Roman" w:hAnsi="Times New Roman"/>
          <w:sz w:val="24"/>
        </w:rPr>
        <w:t>с</w:t>
      </w:r>
      <w:r w:rsidRPr="00964591">
        <w:rPr>
          <w:rFonts w:ascii="Times New Roman" w:hAnsi="Times New Roman"/>
          <w:sz w:val="24"/>
        </w:rPr>
        <w:lastRenderedPageBreak/>
        <w:t xml:space="preserve">ственной среде, разработанный в </w:t>
      </w:r>
      <w:smartTag w:uri="urn:schemas-microsoft-com:office:smarttags" w:element="metricconverter">
        <w:smartTagPr>
          <w:attr w:name="ProductID" w:val="1929 г"/>
        </w:smartTagPr>
        <w:r w:rsidRPr="00964591">
          <w:rPr>
            <w:rFonts w:ascii="Times New Roman" w:hAnsi="Times New Roman"/>
            <w:sz w:val="24"/>
          </w:rPr>
          <w:t>1929 г</w:t>
        </w:r>
      </w:smartTag>
      <w:r w:rsidRPr="00964591">
        <w:rPr>
          <w:rFonts w:ascii="Times New Roman" w:hAnsi="Times New Roman"/>
          <w:sz w:val="24"/>
        </w:rPr>
        <w:t>. профессором С.А. Транковским.</w:t>
      </w:r>
    </w:p>
    <w:p w:rsidR="004F35AC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Пыльцу проращивают в 1 % растворе агар-агара с добавлением 10–15 % раствором сахарозы при комнатной температуре (20–25 °С). В этой среде хорошо прорастает пыльца гороха, вики, бобов, картофеля, томатов, лука, конопли, яблони и других культур (рисунок </w:t>
      </w:r>
      <w:r w:rsidR="00DB198E">
        <w:rPr>
          <w:rFonts w:ascii="Times New Roman" w:hAnsi="Times New Roman"/>
          <w:sz w:val="24"/>
        </w:rPr>
        <w:t>6</w:t>
      </w:r>
      <w:r w:rsidR="00601388">
        <w:rPr>
          <w:rFonts w:ascii="Times New Roman" w:hAnsi="Times New Roman"/>
          <w:sz w:val="24"/>
        </w:rPr>
        <w:t>0</w:t>
      </w:r>
      <w:r w:rsidRPr="00964591">
        <w:rPr>
          <w:rFonts w:ascii="Times New Roman" w:hAnsi="Times New Roman"/>
          <w:sz w:val="24"/>
        </w:rPr>
        <w:t>).</w:t>
      </w:r>
    </w:p>
    <w:p w:rsidR="00DB198E" w:rsidRDefault="00DB198E" w:rsidP="00DB198E">
      <w:pPr>
        <w:pStyle w:val="8"/>
        <w:spacing w:line="288" w:lineRule="auto"/>
        <w:ind w:firstLine="567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180519" cy="2385391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1" cstate="print"/>
                    <a:srcRect l="28000" b="15625"/>
                    <a:stretch/>
                  </pic:blipFill>
                  <pic:spPr bwMode="auto">
                    <a:xfrm>
                      <a:off x="0" y="0"/>
                      <a:ext cx="3199287" cy="239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98E" w:rsidRDefault="00DB198E" w:rsidP="00DB198E">
      <w:pPr>
        <w:pStyle w:val="8"/>
        <w:spacing w:line="240" w:lineRule="auto"/>
        <w:ind w:firstLine="284"/>
        <w:jc w:val="center"/>
        <w:rPr>
          <w:rFonts w:ascii="Times New Roman" w:hAnsi="Times New Roman"/>
          <w:b/>
          <w:sz w:val="22"/>
        </w:rPr>
      </w:pPr>
    </w:p>
    <w:p w:rsidR="00DB198E" w:rsidRPr="00964591" w:rsidRDefault="00DB198E" w:rsidP="00DB198E">
      <w:pPr>
        <w:pStyle w:val="8"/>
        <w:spacing w:line="240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 xml:space="preserve">Рисунок </w:t>
      </w:r>
      <w:r>
        <w:rPr>
          <w:rFonts w:ascii="Times New Roman" w:hAnsi="Times New Roman"/>
          <w:b/>
          <w:sz w:val="22"/>
        </w:rPr>
        <w:t>6</w:t>
      </w:r>
      <w:r w:rsidR="00601388">
        <w:rPr>
          <w:rFonts w:ascii="Times New Roman" w:hAnsi="Times New Roman"/>
          <w:b/>
          <w:sz w:val="22"/>
        </w:rPr>
        <w:t>0</w:t>
      </w:r>
      <w:r w:rsidRPr="00964591">
        <w:rPr>
          <w:rFonts w:ascii="Times New Roman" w:hAnsi="Times New Roman"/>
          <w:b/>
          <w:sz w:val="22"/>
        </w:rPr>
        <w:t xml:space="preserve"> – Проросшая пыльца яблони</w:t>
      </w:r>
    </w:p>
    <w:p w:rsidR="00DB198E" w:rsidRPr="00964591" w:rsidRDefault="00DB198E" w:rsidP="00DB198E">
      <w:pPr>
        <w:pStyle w:val="8"/>
        <w:spacing w:line="288" w:lineRule="auto"/>
        <w:ind w:firstLine="567"/>
        <w:jc w:val="center"/>
        <w:rPr>
          <w:rFonts w:ascii="Times New Roman" w:hAnsi="Times New Roman"/>
          <w:sz w:val="24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0"/>
        </w:rPr>
      </w:pPr>
      <w:r w:rsidRPr="00964591">
        <w:rPr>
          <w:rFonts w:ascii="Times New Roman" w:hAnsi="Times New Roman"/>
          <w:b/>
          <w:sz w:val="24"/>
        </w:rPr>
        <w:t xml:space="preserve">Материалы и оборудование: </w:t>
      </w:r>
      <w:r w:rsidRPr="00964591">
        <w:rPr>
          <w:rFonts w:ascii="Times New Roman" w:hAnsi="Times New Roman"/>
          <w:sz w:val="24"/>
        </w:rPr>
        <w:t>1) цветущие растения; 2) микроскоп; 3) предметные и покровные стекла; 4) чашки Петри; 5) фильтровальная бумага; 6) сахарово-агаровый ра</w:t>
      </w:r>
      <w:r w:rsidRPr="00964591">
        <w:rPr>
          <w:rFonts w:ascii="Times New Roman" w:hAnsi="Times New Roman"/>
          <w:sz w:val="24"/>
        </w:rPr>
        <w:t>с</w:t>
      </w:r>
      <w:r w:rsidRPr="00964591">
        <w:rPr>
          <w:rFonts w:ascii="Times New Roman" w:hAnsi="Times New Roman"/>
          <w:sz w:val="24"/>
        </w:rPr>
        <w:t>твор; 7) дис</w:t>
      </w:r>
      <w:r w:rsidR="005A5745">
        <w:rPr>
          <w:rFonts w:ascii="Times New Roman" w:hAnsi="Times New Roman"/>
          <w:sz w:val="24"/>
        </w:rPr>
        <w:t>тиллированная вода; 8) препарова</w:t>
      </w:r>
      <w:r w:rsidRPr="00964591">
        <w:rPr>
          <w:rFonts w:ascii="Times New Roman" w:hAnsi="Times New Roman"/>
          <w:sz w:val="24"/>
        </w:rPr>
        <w:t>льная игла.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  <w:r w:rsidRPr="00964591">
        <w:rPr>
          <w:rFonts w:ascii="Times New Roman" w:hAnsi="Times New Roman"/>
          <w:b/>
          <w:spacing w:val="20"/>
          <w:sz w:val="24"/>
        </w:rPr>
        <w:t>Задание 1. Познакомиться с методикой приготовления раствора агар-агара с сахарозой</w:t>
      </w:r>
      <w:r w:rsidRPr="00964591">
        <w:rPr>
          <w:rFonts w:ascii="Times New Roman" w:hAnsi="Times New Roman"/>
          <w:b/>
          <w:sz w:val="24"/>
        </w:rPr>
        <w:t>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Для приготовления 1 % агар-агара с сахарозой мелко нарезают сухой агар-агар, о</w:t>
      </w:r>
      <w:r w:rsidRPr="00964591">
        <w:rPr>
          <w:rFonts w:ascii="Times New Roman" w:hAnsi="Times New Roman"/>
          <w:sz w:val="24"/>
        </w:rPr>
        <w:t>т</w:t>
      </w:r>
      <w:r w:rsidRPr="00964591">
        <w:rPr>
          <w:rFonts w:ascii="Times New Roman" w:hAnsi="Times New Roman"/>
          <w:sz w:val="24"/>
        </w:rPr>
        <w:t>вешивают 1 г, высыпают в колбу с 50 мл дистиллированной воды и ставят в термостат при температуре 40–60 °С на несколько часов для набухания. Затем готовят раствор сахарозы, для чего растворяют в 50 мл дистиллированной воды 10–15 г сахара. Растворы объедин</w:t>
      </w:r>
      <w:r w:rsidRPr="00964591">
        <w:rPr>
          <w:rFonts w:ascii="Times New Roman" w:hAnsi="Times New Roman"/>
          <w:sz w:val="24"/>
        </w:rPr>
        <w:t>я</w:t>
      </w:r>
      <w:r w:rsidRPr="00964591">
        <w:rPr>
          <w:rFonts w:ascii="Times New Roman" w:hAnsi="Times New Roman"/>
          <w:sz w:val="24"/>
        </w:rPr>
        <w:t>ют и ставят на водяную баню и доводят до кипения. Иногда добавляют растворы марга</w:t>
      </w:r>
      <w:r w:rsidRPr="00964591">
        <w:rPr>
          <w:rFonts w:ascii="Times New Roman" w:hAnsi="Times New Roman"/>
          <w:sz w:val="24"/>
        </w:rPr>
        <w:t>н</w:t>
      </w:r>
      <w:r w:rsidRPr="00964591">
        <w:rPr>
          <w:rFonts w:ascii="Times New Roman" w:hAnsi="Times New Roman"/>
          <w:sz w:val="24"/>
        </w:rPr>
        <w:t xml:space="preserve">цовокислого калия или бромистого калия. В этом случае у некоторых культур (горох, кормовые бобы и др.) повышается процент проросшей пыльцы.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Готовый раствор наливают в чистую стерильную пробирку, закрытую пробкой, ч</w:t>
      </w:r>
      <w:r w:rsidRPr="00964591">
        <w:rPr>
          <w:rFonts w:ascii="Times New Roman" w:hAnsi="Times New Roman"/>
          <w:sz w:val="24"/>
        </w:rPr>
        <w:t>е</w:t>
      </w:r>
      <w:r w:rsidRPr="00964591">
        <w:rPr>
          <w:rFonts w:ascii="Times New Roman" w:hAnsi="Times New Roman"/>
          <w:sz w:val="24"/>
        </w:rPr>
        <w:t>рез которую пропущена стеклянная палочка. Пробирку помещают в сосуд с горячей в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дой.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pacing w:val="20"/>
          <w:sz w:val="24"/>
        </w:rPr>
      </w:pPr>
      <w:r w:rsidRPr="00964591">
        <w:rPr>
          <w:rFonts w:ascii="Times New Roman" w:hAnsi="Times New Roman"/>
          <w:b/>
          <w:spacing w:val="20"/>
          <w:sz w:val="24"/>
        </w:rPr>
        <w:t xml:space="preserve">Задание 2. Произвести посев и прорастить пыльцу на искусственной среде.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На чистое обезжиренное предметное стекло наносят каплю агар-агара с сахарозой. На эту каплю высевают пыльцу из зрелых пыльников изучаемого растения. Предметное стекло помещают во влажную камеру в чашку Петри, дно и крышка которой выложены смоченной фильтровальной бумагой. Чашку Петри для быстрого прорастания пыльцы п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мещают в термостат с температурой 20–25 °С на 30–60 мин.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b/>
          <w:spacing w:val="20"/>
          <w:sz w:val="24"/>
        </w:rPr>
        <w:t>Задание 3.Рассмотреть под микроскопом и сосчитать пыльцевые зерна проросшие, не проросшие и лопнувшие</w:t>
      </w:r>
      <w:r w:rsidRPr="00964591">
        <w:rPr>
          <w:rFonts w:ascii="Times New Roman" w:hAnsi="Times New Roman"/>
          <w:sz w:val="24"/>
        </w:rPr>
        <w:t>.</w:t>
      </w:r>
    </w:p>
    <w:p w:rsidR="00DB198E" w:rsidRPr="00964591" w:rsidRDefault="004F35AC" w:rsidP="00DB198E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lastRenderedPageBreak/>
        <w:t>Чашку Петри по истечению вынимают из термостата, достают покровное стекло, просматривают под микроскопом и зарисовывают. В 3–5 полях зрения подсчитывают пыльцевые зерна, образовавшие пыльцевые трубки, а также не проросшие и лопнувшие зерна. Данные подсчетов заносят в таблицу 10.</w:t>
      </w:r>
      <w:r w:rsidR="00DB198E" w:rsidRPr="00DB198E">
        <w:rPr>
          <w:rFonts w:ascii="Times New Roman" w:hAnsi="Times New Roman"/>
          <w:sz w:val="24"/>
        </w:rPr>
        <w:t xml:space="preserve"> </w:t>
      </w:r>
      <w:r w:rsidR="00DB198E" w:rsidRPr="00964591">
        <w:rPr>
          <w:rFonts w:ascii="Times New Roman" w:hAnsi="Times New Roman"/>
          <w:sz w:val="24"/>
        </w:rPr>
        <w:t>Вычислить процент жизнеспособной пыльцы по исследуемым культурам.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4F35AC" w:rsidRPr="00964591" w:rsidRDefault="004F35AC" w:rsidP="004F35AC">
      <w:pPr>
        <w:pStyle w:val="8"/>
        <w:spacing w:line="240" w:lineRule="auto"/>
        <w:ind w:firstLine="284"/>
        <w:jc w:val="center"/>
        <w:rPr>
          <w:rFonts w:ascii="Times New Roman" w:hAnsi="Times New Roman"/>
          <w:sz w:val="22"/>
        </w:rPr>
      </w:pPr>
      <w:r w:rsidRPr="00964591">
        <w:rPr>
          <w:rFonts w:ascii="Times New Roman" w:hAnsi="Times New Roman"/>
          <w:sz w:val="22"/>
        </w:rPr>
        <w:t>Таблица 10. Определение жизнеспособности пыльцы методом Д. А. Транковского</w:t>
      </w:r>
    </w:p>
    <w:p w:rsidR="004F35AC" w:rsidRPr="00964591" w:rsidRDefault="004F35AC" w:rsidP="004F35AC">
      <w:pPr>
        <w:pStyle w:val="8"/>
        <w:spacing w:line="240" w:lineRule="auto"/>
        <w:ind w:firstLine="284"/>
        <w:jc w:val="center"/>
        <w:rPr>
          <w:rFonts w:ascii="Times New Roman" w:hAnsi="Times New Roman"/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4F35AC" w:rsidRPr="00964591" w:rsidTr="00964591">
        <w:trPr>
          <w:trHeight w:val="356"/>
        </w:trPr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964591">
              <w:rPr>
                <w:rFonts w:ascii="Times New Roman" w:hAnsi="Times New Roman"/>
                <w:sz w:val="22"/>
              </w:rPr>
              <w:t>Культура, сорт</w:t>
            </w:r>
          </w:p>
        </w:tc>
        <w:tc>
          <w:tcPr>
            <w:tcW w:w="3750" w:type="pct"/>
            <w:gridSpan w:val="3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964591">
              <w:rPr>
                <w:rFonts w:ascii="Times New Roman" w:hAnsi="Times New Roman"/>
                <w:sz w:val="22"/>
              </w:rPr>
              <w:t>Число пыльцевых зерен</w:t>
            </w:r>
          </w:p>
        </w:tc>
      </w:tr>
      <w:tr w:rsidR="004F35AC" w:rsidRPr="00964591" w:rsidTr="00964591">
        <w:trPr>
          <w:trHeight w:val="276"/>
        </w:trPr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964591">
              <w:rPr>
                <w:rFonts w:ascii="Times New Roman" w:hAnsi="Times New Roman"/>
                <w:sz w:val="22"/>
              </w:rPr>
              <w:t>всего</w:t>
            </w:r>
          </w:p>
        </w:tc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964591">
              <w:rPr>
                <w:rFonts w:ascii="Times New Roman" w:hAnsi="Times New Roman"/>
                <w:sz w:val="22"/>
              </w:rPr>
              <w:t>проросших</w:t>
            </w:r>
          </w:p>
        </w:tc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964591">
              <w:rPr>
                <w:rFonts w:ascii="Times New Roman" w:hAnsi="Times New Roman"/>
                <w:sz w:val="22"/>
              </w:rPr>
              <w:t>не проросших</w:t>
            </w:r>
          </w:p>
        </w:tc>
      </w:tr>
      <w:tr w:rsidR="004F35AC" w:rsidRPr="00964591" w:rsidTr="00964591"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4F35AC" w:rsidRPr="00964591" w:rsidTr="00964591"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250" w:type="pct"/>
            <w:vAlign w:val="center"/>
          </w:tcPr>
          <w:p w:rsidR="004F35AC" w:rsidRPr="00964591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</w:p>
        </w:tc>
      </w:tr>
    </w:tbl>
    <w:p w:rsidR="004F35AC" w:rsidRPr="00964591" w:rsidRDefault="004F35AC" w:rsidP="004F35AC">
      <w:pPr>
        <w:pStyle w:val="8"/>
        <w:spacing w:line="240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964591">
        <w:rPr>
          <w:rFonts w:ascii="Times New Roman" w:hAnsi="Times New Roman"/>
          <w:b/>
          <w:sz w:val="24"/>
        </w:rPr>
        <w:t>Тема 13. Спорогенез и гаметогенез</w:t>
      </w:r>
    </w:p>
    <w:p w:rsidR="004F35AC" w:rsidRPr="00964591" w:rsidRDefault="004F35AC" w:rsidP="00964591">
      <w:pPr>
        <w:pStyle w:val="8"/>
        <w:spacing w:line="288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4F35AC" w:rsidRPr="00601388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601388">
        <w:rPr>
          <w:rFonts w:ascii="Times New Roman" w:hAnsi="Times New Roman"/>
          <w:sz w:val="24"/>
        </w:rPr>
        <w:t>Образование половых клеток у высших растений происходит в два этапа: спороген</w:t>
      </w:r>
      <w:r w:rsidRPr="00601388">
        <w:rPr>
          <w:rFonts w:ascii="Times New Roman" w:hAnsi="Times New Roman"/>
          <w:sz w:val="24"/>
        </w:rPr>
        <w:t>е</w:t>
      </w:r>
      <w:r w:rsidRPr="00601388">
        <w:rPr>
          <w:rFonts w:ascii="Times New Roman" w:hAnsi="Times New Roman"/>
          <w:sz w:val="24"/>
        </w:rPr>
        <w:t xml:space="preserve">за и гаметогенеза. </w:t>
      </w:r>
    </w:p>
    <w:p w:rsidR="009441C0" w:rsidRDefault="004F35AC" w:rsidP="009441C0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601388">
        <w:rPr>
          <w:rFonts w:ascii="Times New Roman" w:hAnsi="Times New Roman"/>
          <w:sz w:val="24"/>
        </w:rPr>
        <w:t>Спорогенез – процесс образования гаплоидных спор, в основе которого лежит мейоз. Спорогенез происходит в пыльниках и состоит из двух процессов: микроспорогенеза и микрогаметогенеза. Микроспорогенез – процесс образования микроспор в микроспора</w:t>
      </w:r>
      <w:r w:rsidRPr="00601388">
        <w:rPr>
          <w:rFonts w:ascii="Times New Roman" w:hAnsi="Times New Roman"/>
          <w:sz w:val="24"/>
        </w:rPr>
        <w:t>н</w:t>
      </w:r>
      <w:r w:rsidRPr="00601388">
        <w:rPr>
          <w:rFonts w:ascii="Times New Roman" w:hAnsi="Times New Roman"/>
          <w:sz w:val="24"/>
        </w:rPr>
        <w:t>гиях (пыльцевых гнездах). Микрогаметогенез – развитие из микроспор мужского гамет</w:t>
      </w:r>
      <w:r w:rsidRPr="00601388">
        <w:rPr>
          <w:rFonts w:ascii="Times New Roman" w:hAnsi="Times New Roman"/>
          <w:sz w:val="24"/>
        </w:rPr>
        <w:t>о</w:t>
      </w:r>
      <w:r w:rsidRPr="00601388">
        <w:rPr>
          <w:rFonts w:ascii="Times New Roman" w:hAnsi="Times New Roman"/>
          <w:sz w:val="24"/>
        </w:rPr>
        <w:t xml:space="preserve">фита (пыльцевого зерна) (рисунок </w:t>
      </w:r>
      <w:r w:rsidR="00DB198E" w:rsidRPr="00601388">
        <w:rPr>
          <w:rFonts w:ascii="Times New Roman" w:hAnsi="Times New Roman"/>
          <w:sz w:val="24"/>
        </w:rPr>
        <w:t>6</w:t>
      </w:r>
      <w:r w:rsidR="00601388">
        <w:rPr>
          <w:rFonts w:ascii="Times New Roman" w:hAnsi="Times New Roman"/>
          <w:sz w:val="24"/>
        </w:rPr>
        <w:t>1</w:t>
      </w:r>
      <w:r w:rsidRPr="00601388">
        <w:rPr>
          <w:rFonts w:ascii="Times New Roman" w:hAnsi="Times New Roman"/>
          <w:sz w:val="24"/>
        </w:rPr>
        <w:t xml:space="preserve">). </w:t>
      </w:r>
    </w:p>
    <w:p w:rsidR="009441C0" w:rsidRPr="009441C0" w:rsidRDefault="009441C0" w:rsidP="009441C0">
      <w:pPr>
        <w:pStyle w:val="8"/>
        <w:spacing w:line="288" w:lineRule="auto"/>
        <w:ind w:firstLine="567"/>
        <w:jc w:val="both"/>
        <w:rPr>
          <w:rFonts w:ascii="Times New Roman" w:hAnsi="Times New Roman"/>
          <w:sz w:val="20"/>
        </w:rPr>
      </w:pPr>
    </w:p>
    <w:p w:rsidR="004F35AC" w:rsidRDefault="009F447A" w:rsidP="009441C0">
      <w:pPr>
        <w:pStyle w:val="8"/>
        <w:spacing w:line="288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noProof/>
        </w:rPr>
        <w:drawing>
          <wp:inline distT="0" distB="0" distL="0" distR="0">
            <wp:extent cx="5009320" cy="2345634"/>
            <wp:effectExtent l="0" t="0" r="1270" b="0"/>
            <wp:docPr id="167" name="Рисунок 167" descr="Схема микроспорогенеза (1-6) и микрогаметогенеза (5-10) у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микроспорогенеза (1-6) и микрогаметогенеза (5-10) у расте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506"/>
                    <a:stretch/>
                  </pic:blipFill>
                  <pic:spPr bwMode="auto">
                    <a:xfrm>
                      <a:off x="0" y="0"/>
                      <a:ext cx="5009322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1C0" w:rsidRPr="009441C0" w:rsidRDefault="00601388" w:rsidP="00601388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spacing w:val="2"/>
          <w:szCs w:val="21"/>
          <w:shd w:val="clear" w:color="auto" w:fill="FFFFFF" w:themeFill="background1"/>
        </w:rPr>
      </w:pPr>
      <w:r w:rsidRPr="009441C0">
        <w:rPr>
          <w:rFonts w:ascii="Times New Roman" w:hAnsi="Times New Roman" w:cs="Times New Roman"/>
          <w:b/>
          <w:spacing w:val="2"/>
          <w:szCs w:val="21"/>
          <w:shd w:val="clear" w:color="auto" w:fill="FFFFFF" w:themeFill="background1"/>
        </w:rPr>
        <w:t xml:space="preserve">1 – материнская клетка пыльцы, 2 метафаза 1, 3 – телофаза, 4 – метафаза 2, </w:t>
      </w:r>
    </w:p>
    <w:p w:rsidR="00601388" w:rsidRPr="009441C0" w:rsidRDefault="00601388" w:rsidP="00601388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spacing w:val="2"/>
          <w:szCs w:val="21"/>
          <w:shd w:val="clear" w:color="auto" w:fill="FFFFFF" w:themeFill="background1"/>
        </w:rPr>
      </w:pPr>
      <w:r w:rsidRPr="009441C0">
        <w:rPr>
          <w:rFonts w:ascii="Times New Roman" w:hAnsi="Times New Roman" w:cs="Times New Roman"/>
          <w:b/>
          <w:spacing w:val="2"/>
          <w:szCs w:val="21"/>
          <w:shd w:val="clear" w:color="auto" w:fill="FFFFFF" w:themeFill="background1"/>
        </w:rPr>
        <w:t xml:space="preserve">5 – тетрада микроспор, </w:t>
      </w:r>
      <w:r w:rsidR="009441C0" w:rsidRPr="009441C0">
        <w:rPr>
          <w:rFonts w:ascii="Times New Roman" w:hAnsi="Times New Roman" w:cs="Times New Roman"/>
          <w:b/>
          <w:spacing w:val="2"/>
          <w:szCs w:val="21"/>
          <w:shd w:val="clear" w:color="auto" w:fill="FFFFFF" w:themeFill="background1"/>
        </w:rPr>
        <w:t>6 – микроспора, 7–8 – деление микроспоры и образование вегет</w:t>
      </w:r>
      <w:r w:rsidR="009441C0" w:rsidRPr="009441C0">
        <w:rPr>
          <w:rFonts w:ascii="Times New Roman" w:hAnsi="Times New Roman" w:cs="Times New Roman"/>
          <w:b/>
          <w:spacing w:val="2"/>
          <w:szCs w:val="21"/>
          <w:shd w:val="clear" w:color="auto" w:fill="FFFFFF" w:themeFill="background1"/>
        </w:rPr>
        <w:t>а</w:t>
      </w:r>
      <w:r w:rsidR="009441C0" w:rsidRPr="009441C0">
        <w:rPr>
          <w:rFonts w:ascii="Times New Roman" w:hAnsi="Times New Roman" w:cs="Times New Roman"/>
          <w:b/>
          <w:spacing w:val="2"/>
          <w:szCs w:val="21"/>
          <w:shd w:val="clear" w:color="auto" w:fill="FFFFFF" w:themeFill="background1"/>
        </w:rPr>
        <w:t>тивной и генеративной клеток, 9–10 – деление генеративной клетки иобразование двух спермиев</w:t>
      </w:r>
    </w:p>
    <w:p w:rsidR="009F447A" w:rsidRDefault="00601388" w:rsidP="00601388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  <w:shd w:val="clear" w:color="auto" w:fill="FFFFFF" w:themeFill="background1"/>
        </w:rPr>
      </w:pPr>
      <w:r w:rsidRPr="00601388">
        <w:rPr>
          <w:rFonts w:ascii="Times New Roman" w:hAnsi="Times New Roman" w:cs="Times New Roman"/>
          <w:b/>
          <w:sz w:val="24"/>
          <w:szCs w:val="21"/>
          <w:shd w:val="clear" w:color="auto" w:fill="FFFFFF" w:themeFill="background1"/>
        </w:rPr>
        <w:t xml:space="preserve">Рисунок 61 </w:t>
      </w:r>
      <w:r w:rsidRPr="00601388">
        <w:rPr>
          <w:rFonts w:ascii="Times New Roman" w:hAnsi="Times New Roman" w:cs="Times New Roman"/>
          <w:b/>
          <w:shd w:val="clear" w:color="auto" w:fill="FFFFFF" w:themeFill="background1"/>
        </w:rPr>
        <w:t xml:space="preserve">– </w:t>
      </w:r>
      <w:r w:rsidR="009F447A" w:rsidRPr="00601388">
        <w:rPr>
          <w:rFonts w:ascii="Times New Roman" w:hAnsi="Times New Roman" w:cs="Times New Roman"/>
          <w:b/>
          <w:shd w:val="clear" w:color="auto" w:fill="FFFFFF" w:themeFill="background1"/>
        </w:rPr>
        <w:t>Схема микроспорогенеза (1-6) и микрогаметогенеза (5-10) у растений</w:t>
      </w:r>
    </w:p>
    <w:p w:rsidR="009441C0" w:rsidRPr="00601388" w:rsidRDefault="009441C0" w:rsidP="00601388">
      <w:pPr>
        <w:shd w:val="clear" w:color="auto" w:fill="FFFFFF" w:themeFill="background1"/>
        <w:spacing w:after="0" w:line="288" w:lineRule="auto"/>
        <w:jc w:val="center"/>
        <w:rPr>
          <w:rFonts w:ascii="Times New Roman" w:hAnsi="Times New Roman" w:cs="Times New Roman"/>
          <w:b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Гаметогенез или предзародышевое развитие – процесс созревания половых клеток, или гамет, которые созревают в семяпочке, развивающейся в завязи. Гаметогенез состоит из двух процессов мегаспорогенеза и мегагаметогенеза. Процесс образования в нуцеллусе семязачатка называется мегаспорогенезом, а процесс формирования женского гаметофита </w:t>
      </w:r>
      <w:r w:rsidRPr="00964591">
        <w:rPr>
          <w:rFonts w:ascii="Times New Roman" w:hAnsi="Times New Roman"/>
          <w:sz w:val="24"/>
        </w:rPr>
        <w:lastRenderedPageBreak/>
        <w:t>(зародышевого мешка) – мегагаметогенез</w:t>
      </w:r>
      <w:r w:rsidR="009441C0">
        <w:rPr>
          <w:rFonts w:ascii="Times New Roman" w:hAnsi="Times New Roman"/>
          <w:sz w:val="24"/>
        </w:rPr>
        <w:t>.</w:t>
      </w:r>
      <w:r w:rsidRPr="00964591">
        <w:rPr>
          <w:rFonts w:ascii="Times New Roman" w:hAnsi="Times New Roman"/>
          <w:sz w:val="24"/>
        </w:rPr>
        <w:t xml:space="preserve">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b/>
          <w:sz w:val="24"/>
        </w:rPr>
        <w:t>Материалы и оборудование</w:t>
      </w:r>
      <w:r w:rsidRPr="00964591">
        <w:rPr>
          <w:rFonts w:ascii="Times New Roman" w:hAnsi="Times New Roman"/>
          <w:sz w:val="24"/>
        </w:rPr>
        <w:t>: микроскоп, постоянные препараты, схемы, микроф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>тографии мужского гаметофита, женского гаметофита, зародышевых мешков.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b/>
          <w:spacing w:val="20"/>
          <w:sz w:val="24"/>
        </w:rPr>
        <w:t>Задание 1.</w:t>
      </w:r>
      <w:r w:rsidRPr="00964591">
        <w:rPr>
          <w:rFonts w:ascii="Times New Roman" w:hAnsi="Times New Roman"/>
          <w:sz w:val="24"/>
        </w:rPr>
        <w:t xml:space="preserve"> </w:t>
      </w:r>
      <w:r w:rsidRPr="00964591">
        <w:rPr>
          <w:rFonts w:ascii="Times New Roman" w:hAnsi="Times New Roman"/>
          <w:b/>
          <w:spacing w:val="20"/>
          <w:sz w:val="24"/>
        </w:rPr>
        <w:t>Используя готовые микропрепараты, микрофотографии и схемы, изучить особенности процесса формирования мужского гам</w:t>
      </w:r>
      <w:r w:rsidRPr="00964591">
        <w:rPr>
          <w:rFonts w:ascii="Times New Roman" w:hAnsi="Times New Roman"/>
          <w:b/>
          <w:spacing w:val="20"/>
          <w:sz w:val="24"/>
        </w:rPr>
        <w:t>е</w:t>
      </w:r>
      <w:r w:rsidRPr="00964591">
        <w:rPr>
          <w:rFonts w:ascii="Times New Roman" w:hAnsi="Times New Roman"/>
          <w:b/>
          <w:spacing w:val="20"/>
          <w:sz w:val="24"/>
        </w:rPr>
        <w:t>тофита различных представителей цветковых. Зарисовать разные ст</w:t>
      </w:r>
      <w:r w:rsidRPr="00964591">
        <w:rPr>
          <w:rFonts w:ascii="Times New Roman" w:hAnsi="Times New Roman"/>
          <w:b/>
          <w:spacing w:val="20"/>
          <w:sz w:val="24"/>
        </w:rPr>
        <w:t>а</w:t>
      </w:r>
      <w:r w:rsidRPr="00964591">
        <w:rPr>
          <w:rFonts w:ascii="Times New Roman" w:hAnsi="Times New Roman"/>
          <w:b/>
          <w:spacing w:val="20"/>
          <w:sz w:val="24"/>
        </w:rPr>
        <w:t>дии микрогаметогенеза у изученных цветковых растений.</w:t>
      </w:r>
      <w:r w:rsidRPr="00964591">
        <w:rPr>
          <w:rFonts w:ascii="Times New Roman" w:hAnsi="Times New Roman"/>
          <w:sz w:val="24"/>
        </w:rPr>
        <w:t xml:space="preserve">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Перед фиксацией пыльников (ржи, пшеницы и др. культур) необходимо убедиться в том, что в данном соцветии идет микроспорогенез или микрогаметогенез, после чего фи</w:t>
      </w:r>
      <w:r w:rsidRPr="00964591">
        <w:rPr>
          <w:rFonts w:ascii="Times New Roman" w:hAnsi="Times New Roman"/>
          <w:sz w:val="24"/>
        </w:rPr>
        <w:t>к</w:t>
      </w:r>
      <w:r w:rsidRPr="00964591">
        <w:rPr>
          <w:rFonts w:ascii="Times New Roman" w:hAnsi="Times New Roman"/>
          <w:sz w:val="24"/>
        </w:rPr>
        <w:t>сировать материал. Обычно у злаковых культур микроспорогенез протекает за 3–7 дней до колошения, а микрогаметогез – через 2–5 дней после колошения. Проводят фиксацию по Навашину или по Карнуа. Окрашивать препараты лучше всего гематоксилином по Ге</w:t>
      </w:r>
      <w:r w:rsidRPr="00964591">
        <w:rPr>
          <w:rFonts w:ascii="Times New Roman" w:hAnsi="Times New Roman"/>
          <w:sz w:val="24"/>
        </w:rPr>
        <w:t>й</w:t>
      </w:r>
      <w:r w:rsidRPr="00964591">
        <w:rPr>
          <w:rFonts w:ascii="Times New Roman" w:hAnsi="Times New Roman"/>
          <w:sz w:val="24"/>
        </w:rPr>
        <w:t>денгайну или Феленгу.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Препараты необходимо тщательно рассмотреть под микроскопом и зарисовать этапы микроспорогенеза, протекающие по сукцессивному и  симультанному типам. Затем ра</w:t>
      </w:r>
      <w:r w:rsidRPr="00964591">
        <w:rPr>
          <w:rFonts w:ascii="Times New Roman" w:hAnsi="Times New Roman"/>
          <w:sz w:val="24"/>
        </w:rPr>
        <w:t>с</w:t>
      </w:r>
      <w:r w:rsidRPr="00964591">
        <w:rPr>
          <w:rFonts w:ascii="Times New Roman" w:hAnsi="Times New Roman"/>
          <w:sz w:val="24"/>
        </w:rPr>
        <w:t>смотреть под микроскопом и зарисовать препараты, в которых протекает мегаспорогенез.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b/>
          <w:spacing w:val="20"/>
          <w:sz w:val="24"/>
        </w:rPr>
        <w:t>Задание 2. Используя микрофотографии и схемы, ознакомиться с особенностями формирования женского гаметофита (макрогаметоген</w:t>
      </w:r>
      <w:r w:rsidRPr="00964591">
        <w:rPr>
          <w:rFonts w:ascii="Times New Roman" w:hAnsi="Times New Roman"/>
          <w:b/>
          <w:spacing w:val="20"/>
          <w:sz w:val="24"/>
        </w:rPr>
        <w:t>е</w:t>
      </w:r>
      <w:r w:rsidRPr="00964591">
        <w:rPr>
          <w:rFonts w:ascii="Times New Roman" w:hAnsi="Times New Roman"/>
          <w:b/>
          <w:spacing w:val="20"/>
          <w:sz w:val="24"/>
        </w:rPr>
        <w:t>за) у покрытосеменных растений, типами зародышевых мешков у цве</w:t>
      </w:r>
      <w:r w:rsidRPr="00964591">
        <w:rPr>
          <w:rFonts w:ascii="Times New Roman" w:hAnsi="Times New Roman"/>
          <w:b/>
          <w:spacing w:val="20"/>
          <w:sz w:val="24"/>
        </w:rPr>
        <w:t>т</w:t>
      </w:r>
      <w:r w:rsidRPr="00964591">
        <w:rPr>
          <w:rFonts w:ascii="Times New Roman" w:hAnsi="Times New Roman"/>
          <w:b/>
          <w:spacing w:val="20"/>
          <w:sz w:val="24"/>
        </w:rPr>
        <w:t>ковых растений. Зарисовать этапы формирования женского гаметофита у изученных растений</w:t>
      </w:r>
      <w:r w:rsidRPr="00964591">
        <w:rPr>
          <w:rFonts w:ascii="Times New Roman" w:hAnsi="Times New Roman"/>
          <w:sz w:val="24"/>
        </w:rPr>
        <w:t>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Для изучения развития зародышевого мешка следует фиксировать пестики, взятые из цветков, которые находятся в разной степени развития: в бутонах, перед цветением, во время цветения и т. д. У пшеницы формирование зародышевого мешка начинается за 1–3 дня до колошения и заканчивается спустя 1–3 дня после колошения. Созревает зародыш</w:t>
      </w:r>
      <w:r w:rsidRPr="00964591">
        <w:rPr>
          <w:rFonts w:ascii="Times New Roman" w:hAnsi="Times New Roman"/>
          <w:sz w:val="24"/>
        </w:rPr>
        <w:t>е</w:t>
      </w:r>
      <w:r w:rsidRPr="00964591">
        <w:rPr>
          <w:rFonts w:ascii="Times New Roman" w:hAnsi="Times New Roman"/>
          <w:sz w:val="24"/>
        </w:rPr>
        <w:t>вый мешок за 2–3 дня до цветения. У ячменя формирование зародышевого мешка зака</w:t>
      </w:r>
      <w:r w:rsidRPr="00964591">
        <w:rPr>
          <w:rFonts w:ascii="Times New Roman" w:hAnsi="Times New Roman"/>
          <w:sz w:val="24"/>
        </w:rPr>
        <w:t>н</w:t>
      </w:r>
      <w:r w:rsidRPr="00964591">
        <w:rPr>
          <w:rFonts w:ascii="Times New Roman" w:hAnsi="Times New Roman"/>
          <w:sz w:val="24"/>
        </w:rPr>
        <w:t xml:space="preserve">чивается до колошения, у гороха – в бутонах.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Постоянные препараты рассмотреть внимательно под микроскопом и зарисовать этапы макроспорогенеза и сформировавшийся зародышевый мешок.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Особое внимание обратить на расположение и строение яйцеклетки, полярных ядер, клеток антипод.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964591">
        <w:rPr>
          <w:rFonts w:ascii="Times New Roman" w:hAnsi="Times New Roman"/>
          <w:b/>
          <w:sz w:val="24"/>
        </w:rPr>
        <w:t>Тема 14. Двойное оплодотворение у покрытосеменных растений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</w:p>
    <w:p w:rsidR="004F35AC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>Процесс оплодотворение у покрытосеменных растений отличается от всех других организмов наличием у них двойного оплодотворения, открытого в 1898 г. С. Г. Наваш</w:t>
      </w:r>
      <w:r w:rsidRPr="00964591">
        <w:rPr>
          <w:rFonts w:ascii="Times New Roman" w:hAnsi="Times New Roman"/>
          <w:sz w:val="24"/>
        </w:rPr>
        <w:t>и</w:t>
      </w:r>
      <w:r w:rsidR="00FD4D9C">
        <w:rPr>
          <w:rFonts w:ascii="Times New Roman" w:hAnsi="Times New Roman"/>
          <w:sz w:val="24"/>
        </w:rPr>
        <w:t>ным. Он впервые показал, что у</w:t>
      </w:r>
      <w:r w:rsidRPr="00964591">
        <w:rPr>
          <w:rFonts w:ascii="Times New Roman" w:hAnsi="Times New Roman"/>
          <w:sz w:val="24"/>
        </w:rPr>
        <w:t xml:space="preserve"> покрытосеменных растений в пыльцевом зерне содержа</w:t>
      </w:r>
      <w:r w:rsidRPr="00964591">
        <w:rPr>
          <w:rFonts w:ascii="Times New Roman" w:hAnsi="Times New Roman"/>
          <w:sz w:val="24"/>
        </w:rPr>
        <w:t>т</w:t>
      </w:r>
      <w:r w:rsidRPr="00964591">
        <w:rPr>
          <w:rFonts w:ascii="Times New Roman" w:hAnsi="Times New Roman"/>
          <w:sz w:val="24"/>
        </w:rPr>
        <w:t>ся 2 спермия. При оплодотворении один из спермиев сливается с ядром яйцеклетки, др</w:t>
      </w:r>
      <w:r w:rsidRPr="00964591">
        <w:rPr>
          <w:rFonts w:ascii="Times New Roman" w:hAnsi="Times New Roman"/>
          <w:sz w:val="24"/>
        </w:rPr>
        <w:t>у</w:t>
      </w:r>
      <w:r w:rsidRPr="00964591">
        <w:rPr>
          <w:rFonts w:ascii="Times New Roman" w:hAnsi="Times New Roman"/>
          <w:sz w:val="24"/>
        </w:rPr>
        <w:t xml:space="preserve">гой – с ядром центральной клетки (или с полярными ядрами) (рисунок </w:t>
      </w:r>
      <w:r w:rsidR="009441C0">
        <w:rPr>
          <w:rFonts w:ascii="Times New Roman" w:hAnsi="Times New Roman"/>
          <w:sz w:val="24"/>
        </w:rPr>
        <w:t>6</w:t>
      </w:r>
      <w:r w:rsidRPr="00964591">
        <w:rPr>
          <w:rFonts w:ascii="Times New Roman" w:hAnsi="Times New Roman"/>
          <w:sz w:val="24"/>
        </w:rPr>
        <w:t xml:space="preserve">2). </w:t>
      </w:r>
      <w:r w:rsidR="00B95E00" w:rsidRPr="00964591">
        <w:rPr>
          <w:rFonts w:ascii="Times New Roman" w:hAnsi="Times New Roman"/>
          <w:sz w:val="24"/>
        </w:rPr>
        <w:t>Процесс опл</w:t>
      </w:r>
      <w:r w:rsidR="00B95E00" w:rsidRPr="00964591">
        <w:rPr>
          <w:rFonts w:ascii="Times New Roman" w:hAnsi="Times New Roman"/>
          <w:sz w:val="24"/>
        </w:rPr>
        <w:t>о</w:t>
      </w:r>
      <w:r w:rsidR="00B95E00" w:rsidRPr="00964591">
        <w:rPr>
          <w:rFonts w:ascii="Times New Roman" w:hAnsi="Times New Roman"/>
          <w:sz w:val="24"/>
        </w:rPr>
        <w:t>дотворения у покрытосеменных растений протекает следующим образом. На рыльце пе</w:t>
      </w:r>
      <w:r w:rsidR="00B95E00" w:rsidRPr="00964591">
        <w:rPr>
          <w:rFonts w:ascii="Times New Roman" w:hAnsi="Times New Roman"/>
          <w:sz w:val="24"/>
        </w:rPr>
        <w:t>с</w:t>
      </w:r>
      <w:r w:rsidR="00B95E00" w:rsidRPr="00964591">
        <w:rPr>
          <w:rFonts w:ascii="Times New Roman" w:hAnsi="Times New Roman"/>
          <w:sz w:val="24"/>
        </w:rPr>
        <w:t>тика прорастает довольно много пыльцевых зерен.</w:t>
      </w:r>
      <w:r w:rsidR="00B95E00">
        <w:rPr>
          <w:rFonts w:ascii="Times New Roman" w:hAnsi="Times New Roman"/>
          <w:sz w:val="24"/>
        </w:rPr>
        <w:t xml:space="preserve"> </w:t>
      </w:r>
      <w:r w:rsidR="00B95E00" w:rsidRPr="00964591">
        <w:rPr>
          <w:rFonts w:ascii="Times New Roman" w:hAnsi="Times New Roman"/>
          <w:sz w:val="24"/>
        </w:rPr>
        <w:t>Они образуют длинные пыльцевые трубки, которые врастают в ткань рыльца пестика за счет вегетативной клетки.</w:t>
      </w:r>
    </w:p>
    <w:p w:rsidR="009441C0" w:rsidRDefault="009441C0" w:rsidP="009441C0">
      <w:pPr>
        <w:pStyle w:val="8"/>
        <w:spacing w:line="288" w:lineRule="auto"/>
        <w:ind w:firstLine="567"/>
        <w:jc w:val="center"/>
        <w:rPr>
          <w:rFonts w:ascii="Times New Roman" w:hAnsi="Times New Roman"/>
          <w:sz w:val="24"/>
        </w:rPr>
      </w:pPr>
      <w:r>
        <w:rPr>
          <w:noProof/>
          <w:snapToGrid/>
        </w:rPr>
        <w:lastRenderedPageBreak/>
        <w:drawing>
          <wp:inline distT="0" distB="0" distL="0" distR="0">
            <wp:extent cx="4543604" cy="6361044"/>
            <wp:effectExtent l="0" t="0" r="9525" b="1905"/>
            <wp:docPr id="20" name="Рисунок 20" descr="Рис. 25. Двойное оплодотворение у пшеницы. Этот важный этап знаменует конец раздельной жизни мужского и женского гаметофитных поколений и начало поколения спорофит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25. Двойное оплодотворение у пшеницы. Этот важный этап знаменует конец раздельной жизни мужского и женского гаметофитных поколений и начало поколения спорофитн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07" b="1053"/>
                    <a:stretch/>
                  </pic:blipFill>
                  <pic:spPr bwMode="auto">
                    <a:xfrm>
                      <a:off x="0" y="0"/>
                      <a:ext cx="4559530" cy="63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1C0" w:rsidRPr="009441C0" w:rsidRDefault="009441C0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2"/>
        </w:rPr>
      </w:pPr>
    </w:p>
    <w:p w:rsidR="009441C0" w:rsidRPr="00964591" w:rsidRDefault="009441C0" w:rsidP="009441C0">
      <w:pPr>
        <w:pStyle w:val="8"/>
        <w:spacing w:line="240" w:lineRule="auto"/>
        <w:ind w:firstLine="284"/>
        <w:jc w:val="center"/>
        <w:rPr>
          <w:rFonts w:ascii="Times New Roman" w:hAnsi="Times New Roman"/>
          <w:b/>
          <w:iCs/>
          <w:sz w:val="22"/>
          <w:szCs w:val="16"/>
          <w:shd w:val="clear" w:color="auto" w:fill="FFFFFF"/>
        </w:rPr>
      </w:pPr>
      <w:r w:rsidRPr="00964591">
        <w:rPr>
          <w:rFonts w:ascii="Times New Roman" w:hAnsi="Times New Roman"/>
          <w:b/>
          <w:sz w:val="22"/>
          <w:szCs w:val="16"/>
        </w:rPr>
        <w:t xml:space="preserve">Рисунок </w:t>
      </w:r>
      <w:r>
        <w:rPr>
          <w:rFonts w:ascii="Times New Roman" w:hAnsi="Times New Roman"/>
          <w:b/>
          <w:sz w:val="22"/>
          <w:szCs w:val="16"/>
        </w:rPr>
        <w:t>6</w:t>
      </w:r>
      <w:r w:rsidRPr="00964591">
        <w:rPr>
          <w:rFonts w:ascii="Times New Roman" w:hAnsi="Times New Roman"/>
          <w:b/>
          <w:sz w:val="22"/>
          <w:szCs w:val="16"/>
        </w:rPr>
        <w:t>2</w:t>
      </w:r>
      <w:r>
        <w:rPr>
          <w:rFonts w:ascii="Times New Roman" w:hAnsi="Times New Roman"/>
          <w:b/>
          <w:sz w:val="22"/>
          <w:szCs w:val="16"/>
        </w:rPr>
        <w:t xml:space="preserve"> –</w:t>
      </w:r>
      <w:r w:rsidRPr="00964591">
        <w:rPr>
          <w:rFonts w:ascii="Times New Roman" w:hAnsi="Times New Roman"/>
          <w:b/>
          <w:sz w:val="22"/>
          <w:szCs w:val="16"/>
        </w:rPr>
        <w:t xml:space="preserve"> </w:t>
      </w:r>
      <w:r w:rsidRPr="00964591">
        <w:rPr>
          <w:rFonts w:ascii="Times New Roman" w:hAnsi="Times New Roman"/>
          <w:b/>
          <w:iCs/>
          <w:sz w:val="22"/>
          <w:szCs w:val="16"/>
          <w:shd w:val="clear" w:color="auto" w:fill="FFFFFF"/>
        </w:rPr>
        <w:t>Двойное оплодотворение у пшеницы</w:t>
      </w:r>
    </w:p>
    <w:p w:rsidR="009441C0" w:rsidRPr="009441C0" w:rsidRDefault="009441C0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2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  <w:r w:rsidRPr="00964591">
        <w:rPr>
          <w:rFonts w:ascii="Times New Roman" w:hAnsi="Times New Roman"/>
          <w:sz w:val="24"/>
        </w:rPr>
        <w:t>Однако не все из них продолжают расти дальше, и достигают завязи. Проникая в з</w:t>
      </w:r>
      <w:r w:rsidRPr="00964591">
        <w:rPr>
          <w:rFonts w:ascii="Times New Roman" w:hAnsi="Times New Roman"/>
          <w:sz w:val="24"/>
        </w:rPr>
        <w:t>а</w:t>
      </w:r>
      <w:r w:rsidRPr="00964591">
        <w:rPr>
          <w:rFonts w:ascii="Times New Roman" w:hAnsi="Times New Roman"/>
          <w:sz w:val="24"/>
        </w:rPr>
        <w:t>родышевый мешок через микропиле (у большинства растений), пыльцевая трубка излив</w:t>
      </w:r>
      <w:r w:rsidRPr="00964591">
        <w:rPr>
          <w:rFonts w:ascii="Times New Roman" w:hAnsi="Times New Roman"/>
          <w:sz w:val="24"/>
        </w:rPr>
        <w:t>а</w:t>
      </w:r>
      <w:r w:rsidRPr="00964591">
        <w:rPr>
          <w:rFonts w:ascii="Times New Roman" w:hAnsi="Times New Roman"/>
          <w:sz w:val="24"/>
        </w:rPr>
        <w:t>ет свое</w:t>
      </w:r>
      <w:r w:rsidR="00FD4D9C">
        <w:rPr>
          <w:rFonts w:ascii="Times New Roman" w:hAnsi="Times New Roman"/>
          <w:sz w:val="24"/>
        </w:rPr>
        <w:t xml:space="preserve"> содержимое в од</w:t>
      </w:r>
      <w:r w:rsidRPr="00964591">
        <w:rPr>
          <w:rFonts w:ascii="Times New Roman" w:hAnsi="Times New Roman"/>
          <w:sz w:val="24"/>
        </w:rPr>
        <w:t>ну из синергид. Высвобождается пара спермиев, и один спермий сливается с ядром яйцеклетки с образованием зиготы. В зиготе объединяется наследс</w:t>
      </w:r>
      <w:r w:rsidRPr="00964591">
        <w:rPr>
          <w:rFonts w:ascii="Times New Roman" w:hAnsi="Times New Roman"/>
          <w:sz w:val="24"/>
        </w:rPr>
        <w:t>т</w:t>
      </w:r>
      <w:r w:rsidRPr="00964591">
        <w:rPr>
          <w:rFonts w:ascii="Times New Roman" w:hAnsi="Times New Roman"/>
          <w:sz w:val="24"/>
        </w:rPr>
        <w:t>венная информация материнского и отцовского организма и восстанавливается парность гомологичных хромосом. Путем митотических делений зигота превращается в зародыш семени, все клетки которого имеют диплоидный набор хромосом (2n). Второй спермий сливается с диплоидным ядром центральной клетки зародышевого мешка. От слияния этих ядер образуется первичное ядро эндосперма с триплоидным набором хромосом (3n). Процесс двойного оплодотворения у различны характеризуется своими особенностями.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b/>
          <w:sz w:val="24"/>
        </w:rPr>
        <w:lastRenderedPageBreak/>
        <w:t xml:space="preserve">Материалы и оборудование: </w:t>
      </w:r>
      <w:r w:rsidRPr="00964591">
        <w:rPr>
          <w:rFonts w:ascii="Times New Roman" w:hAnsi="Times New Roman"/>
          <w:sz w:val="24"/>
        </w:rPr>
        <w:t>микроскоп, постоянные препараты, микрофотографии и схемы процесса двойного оплодотворения.</w:t>
      </w:r>
    </w:p>
    <w:p w:rsidR="004F35AC" w:rsidRPr="009441C0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z w:val="24"/>
        </w:rPr>
      </w:pPr>
      <w:r w:rsidRPr="009441C0">
        <w:rPr>
          <w:rFonts w:ascii="Times New Roman" w:hAnsi="Times New Roman"/>
          <w:b/>
          <w:sz w:val="24"/>
        </w:rPr>
        <w:t xml:space="preserve">Задание. Ознакомиться с методикой приготовления препаратов прорастающих пыльцевых трубок. Рассмотреть постоянные препараты и зарисовать зародышевые мешки во время оплодотворения. 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Опыленное рыльце фиксируют 1 ч в уксусном алкоголе (3:1).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</w:rPr>
      </w:pPr>
      <w:r w:rsidRPr="00964591">
        <w:rPr>
          <w:rFonts w:ascii="Times New Roman" w:hAnsi="Times New Roman"/>
          <w:sz w:val="24"/>
        </w:rPr>
        <w:t xml:space="preserve">Для мацерации его помещают в горячий 45 % раствор уксусной кислоты при </w:t>
      </w:r>
      <w:r w:rsidRPr="00964591">
        <w:rPr>
          <w:rFonts w:ascii="Times New Roman" w:hAnsi="Times New Roman"/>
          <w:sz w:val="24"/>
          <w:lang w:val="en-US"/>
        </w:rPr>
        <w:t>t</w:t>
      </w:r>
      <w:r w:rsidRPr="00964591">
        <w:rPr>
          <w:rFonts w:ascii="Times New Roman" w:hAnsi="Times New Roman"/>
          <w:sz w:val="24"/>
        </w:rPr>
        <w:t xml:space="preserve"> 60 °С на 10–60 мин. Окрашивание проводят раствором состоящим из 7,5 мл 2 % раствора са</w:t>
      </w:r>
      <w:r w:rsidRPr="00964591">
        <w:rPr>
          <w:rFonts w:ascii="Times New Roman" w:hAnsi="Times New Roman"/>
          <w:sz w:val="24"/>
        </w:rPr>
        <w:t>ф</w:t>
      </w:r>
      <w:r w:rsidRPr="00964591">
        <w:rPr>
          <w:rFonts w:ascii="Times New Roman" w:hAnsi="Times New Roman"/>
          <w:sz w:val="24"/>
        </w:rPr>
        <w:t>ранина, 1 мл 45 % раствора уксусной кислоты. Раствор нагревают до 75 °С и перед и</w:t>
      </w:r>
      <w:r w:rsidRPr="00964591">
        <w:rPr>
          <w:rFonts w:ascii="Times New Roman" w:hAnsi="Times New Roman"/>
          <w:sz w:val="24"/>
        </w:rPr>
        <w:t>с</w:t>
      </w:r>
      <w:r w:rsidRPr="00964591">
        <w:rPr>
          <w:rFonts w:ascii="Times New Roman" w:hAnsi="Times New Roman"/>
          <w:sz w:val="24"/>
        </w:rPr>
        <w:t>пользованием его фильтруют. Рыльце перед окрашиванием осторожно расчленяют иглой. Окрашивают в течение 5–15 мин. Затем препарат раздавливают и изучают под микроск</w:t>
      </w:r>
      <w:r w:rsidRPr="00964591">
        <w:rPr>
          <w:rFonts w:ascii="Times New Roman" w:hAnsi="Times New Roman"/>
          <w:sz w:val="24"/>
        </w:rPr>
        <w:t>о</w:t>
      </w:r>
      <w:r w:rsidRPr="00964591">
        <w:rPr>
          <w:rFonts w:ascii="Times New Roman" w:hAnsi="Times New Roman"/>
          <w:sz w:val="24"/>
        </w:rPr>
        <w:t xml:space="preserve">пом. </w:t>
      </w:r>
    </w:p>
    <w:p w:rsidR="004F35AC" w:rsidRPr="00964591" w:rsidRDefault="004F35AC" w:rsidP="009441C0">
      <w:pPr>
        <w:pStyle w:val="8"/>
        <w:spacing w:line="288" w:lineRule="auto"/>
        <w:ind w:firstLine="567"/>
        <w:jc w:val="both"/>
        <w:rPr>
          <w:rFonts w:ascii="Times New Roman" w:hAnsi="Times New Roman"/>
          <w:sz w:val="22"/>
        </w:rPr>
      </w:pPr>
      <w:r w:rsidRPr="00964591">
        <w:rPr>
          <w:rFonts w:ascii="Times New Roman" w:hAnsi="Times New Roman"/>
          <w:sz w:val="24"/>
        </w:rPr>
        <w:t>Прорастающие пыльцевые зерна на рыльце и в столбике хорошо наблюдать после окраски ацетокармином. Для этого готовят 45 % раствор ацетокармина с глицерином или молочной кислотой в соотношении 1:1.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Опыленные столбики помещают в этот раствор, подогревают и изучают под микр</w:t>
      </w:r>
      <w:r w:rsidRPr="00964591">
        <w:rPr>
          <w:rFonts w:ascii="Times New Roman" w:hAnsi="Times New Roman"/>
          <w:sz w:val="24"/>
          <w:szCs w:val="24"/>
        </w:rPr>
        <w:t>о</w:t>
      </w:r>
      <w:r w:rsidRPr="00964591">
        <w:rPr>
          <w:rFonts w:ascii="Times New Roman" w:hAnsi="Times New Roman"/>
          <w:sz w:val="24"/>
          <w:szCs w:val="24"/>
        </w:rPr>
        <w:t>скопом. Пыльцевые трубки хорошо выявляются раствором йода в йодистом калии.</w:t>
      </w:r>
    </w:p>
    <w:p w:rsidR="009441C0" w:rsidRDefault="009441C0" w:rsidP="00964591">
      <w:pPr>
        <w:pStyle w:val="8"/>
        <w:spacing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F35AC" w:rsidRPr="00964591" w:rsidRDefault="004F35AC" w:rsidP="009441C0">
      <w:pPr>
        <w:pStyle w:val="8"/>
        <w:spacing w:line="288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64591">
        <w:rPr>
          <w:rFonts w:ascii="Times New Roman" w:hAnsi="Times New Roman"/>
          <w:b/>
          <w:sz w:val="24"/>
          <w:szCs w:val="24"/>
        </w:rPr>
        <w:t>Тема 15. Определение реальной и потенциальной продуктивности в ходе онтогенеза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41C0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Онтогенез </w:t>
      </w:r>
      <w:r w:rsidRPr="009441C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(от </w:t>
      </w:r>
      <w:hyperlink r:id="rId135" w:tooltip="Древнегреческий язык" w:history="1">
        <w:r w:rsidRPr="009441C0">
          <w:rPr>
            <w:rStyle w:val="ad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др. - греч.</w:t>
        </w:r>
      </w:hyperlink>
      <w:r w:rsidRPr="009441C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ontos – </w:t>
      </w:r>
      <w:r w:rsidRPr="009441C0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 xml:space="preserve">сущий </w:t>
      </w:r>
      <w:r w:rsidRPr="009441C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 genesis</w:t>
      </w:r>
      <w:r w:rsidRPr="009441C0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– </w:t>
      </w:r>
      <w:r w:rsidRPr="009441C0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зарождение</w:t>
      </w:r>
      <w:r w:rsidRPr="009441C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) – индивидуальное развитие </w:t>
      </w:r>
      <w:hyperlink r:id="rId136" w:tooltip="Организм" w:history="1">
        <w:r w:rsidRPr="009441C0">
          <w:rPr>
            <w:rStyle w:val="ad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организма</w:t>
        </w:r>
      </w:hyperlink>
      <w:r w:rsidRPr="009441C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совокупность последовательных морфологических, физиологических и биохимических преобразований, претерпеваемых организмом, от </w:t>
      </w:r>
      <w:hyperlink r:id="rId137" w:tooltip="Оплодотворение" w:history="1">
        <w:r w:rsidRPr="009441C0">
          <w:rPr>
            <w:rStyle w:val="ad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оплодотворения</w:t>
        </w:r>
      </w:hyperlink>
      <w:r w:rsidRPr="009441C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441C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(при </w:t>
      </w:r>
      <w:hyperlink r:id="rId138" w:tooltip="Половое размножение" w:history="1">
        <w:r w:rsidRPr="009441C0">
          <w:rPr>
            <w:rStyle w:val="ad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половом размножении</w:t>
        </w:r>
      </w:hyperlink>
      <w:r w:rsidRPr="009441C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) или от момента отделения от материнской особи (при </w:t>
      </w:r>
      <w:hyperlink r:id="rId139" w:tooltip="Бесполое размножение" w:history="1">
        <w:r w:rsidRPr="009441C0">
          <w:rPr>
            <w:rStyle w:val="ad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бесполом размножении</w:t>
        </w:r>
      </w:hyperlink>
      <w:r w:rsidRPr="009441C0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) </w:t>
      </w:r>
      <w:r w:rsidRPr="009441C0">
        <w:rPr>
          <w:rFonts w:ascii="Times New Roman" w:hAnsi="Times New Roman"/>
          <w:sz w:val="24"/>
          <w:szCs w:val="24"/>
        </w:rPr>
        <w:t>до естественной</w:t>
      </w:r>
      <w:r w:rsidRPr="00964591">
        <w:rPr>
          <w:rFonts w:ascii="Times New Roman" w:hAnsi="Times New Roman"/>
          <w:sz w:val="24"/>
          <w:szCs w:val="24"/>
        </w:rPr>
        <w:t xml:space="preserve"> смерти.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Рассмотрим фазы развития и этапы органогенеза на примере пшеницы. Необходимо отметить, что озимая и яровая пшеница имеют различия по биологии развития. Озимая пшеница имеет более длительный вегетационный период, поэтому формирует более ра</w:t>
      </w:r>
      <w:r w:rsidRPr="00964591">
        <w:rPr>
          <w:rFonts w:ascii="Times New Roman" w:hAnsi="Times New Roman"/>
          <w:sz w:val="24"/>
          <w:szCs w:val="24"/>
        </w:rPr>
        <w:t>з</w:t>
      </w:r>
      <w:r w:rsidRPr="00964591">
        <w:rPr>
          <w:rFonts w:ascii="Times New Roman" w:hAnsi="Times New Roman"/>
          <w:sz w:val="24"/>
          <w:szCs w:val="24"/>
        </w:rPr>
        <w:t>витую вегетативную и генеративную сферы. Благодаря чему более полно реализует свой потенциал урожайности. У пшеницы, как и у других зерновых выделяют следующие фазы развития и этапы органогенеза: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1. Прорастание семян, всходы (</w:t>
      </w:r>
      <w:r w:rsidRPr="00964591">
        <w:rPr>
          <w:rFonts w:ascii="Times New Roman" w:hAnsi="Times New Roman"/>
          <w:sz w:val="24"/>
          <w:szCs w:val="24"/>
          <w:lang w:val="en-US"/>
        </w:rPr>
        <w:t>I</w:t>
      </w:r>
      <w:r w:rsidRPr="00964591">
        <w:rPr>
          <w:rFonts w:ascii="Times New Roman" w:hAnsi="Times New Roman"/>
          <w:sz w:val="24"/>
          <w:szCs w:val="24"/>
        </w:rPr>
        <w:t xml:space="preserve"> этап – дифференциация т рост зародышевых орг</w:t>
      </w:r>
      <w:r w:rsidRPr="00964591">
        <w:rPr>
          <w:rFonts w:ascii="Times New Roman" w:hAnsi="Times New Roman"/>
          <w:sz w:val="24"/>
          <w:szCs w:val="24"/>
        </w:rPr>
        <w:t>а</w:t>
      </w:r>
      <w:r w:rsidRPr="00964591">
        <w:rPr>
          <w:rFonts w:ascii="Times New Roman" w:hAnsi="Times New Roman"/>
          <w:sz w:val="24"/>
          <w:szCs w:val="24"/>
        </w:rPr>
        <w:t>нов);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2. Третий лист, кущение (</w:t>
      </w:r>
      <w:r w:rsidRPr="00964591">
        <w:rPr>
          <w:rFonts w:ascii="Times New Roman" w:hAnsi="Times New Roman"/>
          <w:sz w:val="24"/>
          <w:szCs w:val="24"/>
          <w:lang w:val="en-US"/>
        </w:rPr>
        <w:t>II</w:t>
      </w:r>
      <w:r w:rsidRPr="00964591">
        <w:rPr>
          <w:rFonts w:ascii="Times New Roman" w:hAnsi="Times New Roman"/>
          <w:sz w:val="24"/>
          <w:szCs w:val="24"/>
        </w:rPr>
        <w:t xml:space="preserve"> этап – дифференциация основания конуса на зачаточные узлы, междоузлия и стеблевые листья; </w:t>
      </w:r>
      <w:r w:rsidRPr="00964591">
        <w:rPr>
          <w:rFonts w:ascii="Times New Roman" w:hAnsi="Times New Roman"/>
          <w:sz w:val="24"/>
          <w:szCs w:val="24"/>
          <w:lang w:val="en-US"/>
        </w:rPr>
        <w:t>III</w:t>
      </w:r>
      <w:r w:rsidRPr="00964591">
        <w:rPr>
          <w:rFonts w:ascii="Times New Roman" w:hAnsi="Times New Roman"/>
          <w:sz w:val="24"/>
          <w:szCs w:val="24"/>
        </w:rPr>
        <w:t xml:space="preserve"> этап – дифференциация главной оси зачаточного соцветия и брактей – листьев </w:t>
      </w:r>
      <w:r w:rsidRPr="0096459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верховой формации в зоне соцветия</w:t>
      </w:r>
      <w:r w:rsidRPr="00964591">
        <w:rPr>
          <w:rFonts w:ascii="Times New Roman" w:hAnsi="Times New Roman"/>
          <w:sz w:val="24"/>
          <w:szCs w:val="24"/>
        </w:rPr>
        <w:t>);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3. Начало выхода в трубку (</w:t>
      </w:r>
      <w:r w:rsidRPr="00964591">
        <w:rPr>
          <w:rFonts w:ascii="Times New Roman" w:hAnsi="Times New Roman"/>
          <w:sz w:val="24"/>
          <w:szCs w:val="24"/>
          <w:lang w:val="en-US"/>
        </w:rPr>
        <w:t>VI</w:t>
      </w:r>
      <w:r w:rsidRPr="00964591">
        <w:rPr>
          <w:rFonts w:ascii="Times New Roman" w:hAnsi="Times New Roman"/>
          <w:sz w:val="24"/>
          <w:szCs w:val="24"/>
        </w:rPr>
        <w:t xml:space="preserve"> этап – образование конусов нарастания второго п</w:t>
      </w:r>
      <w:r w:rsidRPr="00964591">
        <w:rPr>
          <w:rFonts w:ascii="Times New Roman" w:hAnsi="Times New Roman"/>
          <w:sz w:val="24"/>
          <w:szCs w:val="24"/>
        </w:rPr>
        <w:t>о</w:t>
      </w:r>
      <w:r w:rsidRPr="00964591">
        <w:rPr>
          <w:rFonts w:ascii="Times New Roman" w:hAnsi="Times New Roman"/>
          <w:sz w:val="24"/>
          <w:szCs w:val="24"/>
        </w:rPr>
        <w:t>рядка);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4. Выход в трубку – начало стеблевания (</w:t>
      </w:r>
      <w:r w:rsidRPr="00964591">
        <w:rPr>
          <w:rFonts w:ascii="Times New Roman" w:hAnsi="Times New Roman"/>
          <w:sz w:val="24"/>
          <w:szCs w:val="24"/>
          <w:lang w:val="en-US"/>
        </w:rPr>
        <w:t>V</w:t>
      </w:r>
      <w:r w:rsidRPr="00964591">
        <w:rPr>
          <w:rFonts w:ascii="Times New Roman" w:hAnsi="Times New Roman"/>
          <w:sz w:val="24"/>
          <w:szCs w:val="24"/>
        </w:rPr>
        <w:t xml:space="preserve"> этап – закладка покровных органов цве</w:t>
      </w:r>
      <w:r w:rsidRPr="00964591">
        <w:rPr>
          <w:rFonts w:ascii="Times New Roman" w:hAnsi="Times New Roman"/>
          <w:sz w:val="24"/>
          <w:szCs w:val="24"/>
        </w:rPr>
        <w:t>т</w:t>
      </w:r>
      <w:r w:rsidRPr="00964591">
        <w:rPr>
          <w:rFonts w:ascii="Times New Roman" w:hAnsi="Times New Roman"/>
          <w:sz w:val="24"/>
          <w:szCs w:val="24"/>
        </w:rPr>
        <w:t xml:space="preserve">ка, тычинок и пестика; </w:t>
      </w:r>
      <w:r w:rsidRPr="00964591">
        <w:rPr>
          <w:rFonts w:ascii="Times New Roman" w:hAnsi="Times New Roman"/>
          <w:sz w:val="24"/>
          <w:szCs w:val="24"/>
          <w:lang w:val="en-US"/>
        </w:rPr>
        <w:t>VI</w:t>
      </w:r>
      <w:r w:rsidRPr="00964591">
        <w:rPr>
          <w:rFonts w:ascii="Times New Roman" w:hAnsi="Times New Roman"/>
          <w:sz w:val="24"/>
          <w:szCs w:val="24"/>
        </w:rPr>
        <w:t xml:space="preserve"> этап – формирование соцветия и цветка – микро- и макроспор</w:t>
      </w:r>
      <w:r w:rsidRPr="00964591">
        <w:rPr>
          <w:rFonts w:ascii="Times New Roman" w:hAnsi="Times New Roman"/>
          <w:sz w:val="24"/>
          <w:szCs w:val="24"/>
        </w:rPr>
        <w:t>о</w:t>
      </w:r>
      <w:r w:rsidRPr="00964591">
        <w:rPr>
          <w:rFonts w:ascii="Times New Roman" w:hAnsi="Times New Roman"/>
          <w:sz w:val="24"/>
          <w:szCs w:val="24"/>
        </w:rPr>
        <w:t xml:space="preserve">генез; </w:t>
      </w:r>
      <w:r w:rsidRPr="00964591">
        <w:rPr>
          <w:rFonts w:ascii="Times New Roman" w:hAnsi="Times New Roman"/>
          <w:sz w:val="24"/>
          <w:szCs w:val="24"/>
          <w:lang w:val="en-US"/>
        </w:rPr>
        <w:t>VII</w:t>
      </w:r>
      <w:r w:rsidRPr="00964591">
        <w:rPr>
          <w:rFonts w:ascii="Times New Roman" w:hAnsi="Times New Roman"/>
          <w:sz w:val="24"/>
          <w:szCs w:val="24"/>
        </w:rPr>
        <w:t xml:space="preserve"> этап – гаметогенез, рост покровных органов, удлинение члеников колосового стержня);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5. Колошение (</w:t>
      </w:r>
      <w:r w:rsidRPr="00964591">
        <w:rPr>
          <w:rFonts w:ascii="Times New Roman" w:hAnsi="Times New Roman"/>
          <w:sz w:val="24"/>
          <w:szCs w:val="24"/>
          <w:lang w:val="en-US"/>
        </w:rPr>
        <w:t>VIII</w:t>
      </w:r>
      <w:r w:rsidRPr="00964591">
        <w:rPr>
          <w:rFonts w:ascii="Times New Roman" w:hAnsi="Times New Roman"/>
          <w:sz w:val="24"/>
          <w:szCs w:val="24"/>
        </w:rPr>
        <w:t xml:space="preserve"> этап – завершение процессов формирования всех органов соцв</w:t>
      </w:r>
      <w:r w:rsidRPr="00964591">
        <w:rPr>
          <w:rFonts w:ascii="Times New Roman" w:hAnsi="Times New Roman"/>
          <w:sz w:val="24"/>
          <w:szCs w:val="24"/>
        </w:rPr>
        <w:t>е</w:t>
      </w:r>
      <w:r w:rsidRPr="00964591">
        <w:rPr>
          <w:rFonts w:ascii="Times New Roman" w:hAnsi="Times New Roman"/>
          <w:sz w:val="24"/>
          <w:szCs w:val="24"/>
        </w:rPr>
        <w:lastRenderedPageBreak/>
        <w:t>тия и цветков);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6. Цветение (</w:t>
      </w:r>
      <w:r w:rsidRPr="00964591">
        <w:rPr>
          <w:rFonts w:ascii="Times New Roman" w:hAnsi="Times New Roman"/>
          <w:sz w:val="24"/>
          <w:szCs w:val="24"/>
          <w:lang w:val="en-US"/>
        </w:rPr>
        <w:t>IX</w:t>
      </w:r>
      <w:r w:rsidRPr="00964591">
        <w:rPr>
          <w:rFonts w:ascii="Times New Roman" w:hAnsi="Times New Roman"/>
          <w:sz w:val="24"/>
          <w:szCs w:val="24"/>
        </w:rPr>
        <w:t xml:space="preserve"> этап – оплодотворение и образование зиготы; </w:t>
      </w:r>
      <w:r w:rsidRPr="00964591">
        <w:rPr>
          <w:rFonts w:ascii="Times New Roman" w:hAnsi="Times New Roman"/>
          <w:sz w:val="24"/>
          <w:szCs w:val="24"/>
          <w:lang w:val="en-US"/>
        </w:rPr>
        <w:t>X</w:t>
      </w:r>
      <w:r w:rsidRPr="00964591">
        <w:rPr>
          <w:rFonts w:ascii="Times New Roman" w:hAnsi="Times New Roman"/>
          <w:sz w:val="24"/>
          <w:szCs w:val="24"/>
        </w:rPr>
        <w:t> этап – рост и фо</w:t>
      </w:r>
      <w:r w:rsidRPr="00964591">
        <w:rPr>
          <w:rFonts w:ascii="Times New Roman" w:hAnsi="Times New Roman"/>
          <w:sz w:val="24"/>
          <w:szCs w:val="24"/>
        </w:rPr>
        <w:t>р</w:t>
      </w:r>
      <w:r w:rsidRPr="00964591">
        <w:rPr>
          <w:rFonts w:ascii="Times New Roman" w:hAnsi="Times New Roman"/>
          <w:sz w:val="24"/>
          <w:szCs w:val="24"/>
        </w:rPr>
        <w:t>мирование зерновки);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7. Налив семени, молочная спелость (</w:t>
      </w:r>
      <w:r w:rsidRPr="00964591">
        <w:rPr>
          <w:rFonts w:ascii="Times New Roman" w:hAnsi="Times New Roman"/>
          <w:sz w:val="24"/>
          <w:szCs w:val="24"/>
          <w:lang w:val="en-US"/>
        </w:rPr>
        <w:t>XI</w:t>
      </w:r>
      <w:r w:rsidRPr="00964591">
        <w:rPr>
          <w:rFonts w:ascii="Times New Roman" w:hAnsi="Times New Roman"/>
          <w:sz w:val="24"/>
          <w:szCs w:val="24"/>
        </w:rPr>
        <w:t xml:space="preserve"> этап – накопление питательных веществ в зерновке);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8–9. Восковая и полная спелость (</w:t>
      </w:r>
      <w:r w:rsidRPr="00964591">
        <w:rPr>
          <w:rFonts w:ascii="Times New Roman" w:hAnsi="Times New Roman"/>
          <w:sz w:val="24"/>
          <w:szCs w:val="24"/>
          <w:lang w:val="en-US"/>
        </w:rPr>
        <w:t>XII</w:t>
      </w:r>
      <w:r w:rsidRPr="00964591">
        <w:rPr>
          <w:rFonts w:ascii="Times New Roman" w:hAnsi="Times New Roman"/>
          <w:sz w:val="24"/>
          <w:szCs w:val="24"/>
        </w:rPr>
        <w:t xml:space="preserve"> этап – превращение питательных веществ в з</w:t>
      </w:r>
      <w:r w:rsidRPr="00964591">
        <w:rPr>
          <w:rFonts w:ascii="Times New Roman" w:hAnsi="Times New Roman"/>
          <w:sz w:val="24"/>
          <w:szCs w:val="24"/>
        </w:rPr>
        <w:t>а</w:t>
      </w:r>
      <w:r w:rsidRPr="00964591">
        <w:rPr>
          <w:rFonts w:ascii="Times New Roman" w:hAnsi="Times New Roman"/>
          <w:sz w:val="24"/>
          <w:szCs w:val="24"/>
        </w:rPr>
        <w:t>пасные).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Подсчет цветковых бугорков проводят на 4–6 этапе органогенеза. На 6 этапе идет усыхание, гибель цветков из-за нехватки питательных веществ, в результате часть зач</w:t>
      </w:r>
      <w:r w:rsidRPr="00964591">
        <w:rPr>
          <w:rFonts w:ascii="Times New Roman" w:hAnsi="Times New Roman"/>
          <w:sz w:val="24"/>
          <w:szCs w:val="24"/>
        </w:rPr>
        <w:t>а</w:t>
      </w:r>
      <w:r w:rsidRPr="00964591">
        <w:rPr>
          <w:rFonts w:ascii="Times New Roman" w:hAnsi="Times New Roman"/>
          <w:sz w:val="24"/>
          <w:szCs w:val="24"/>
        </w:rPr>
        <w:t>точных цветков рассасывается, и эти вещества идут на рост и развитие растения.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b/>
          <w:sz w:val="24"/>
          <w:szCs w:val="24"/>
        </w:rPr>
        <w:t>Материалы и оборудование</w:t>
      </w:r>
      <w:r w:rsidRPr="00964591">
        <w:rPr>
          <w:rFonts w:ascii="Times New Roman" w:hAnsi="Times New Roman"/>
          <w:sz w:val="24"/>
          <w:szCs w:val="24"/>
        </w:rPr>
        <w:t>: 1) фиксированные зачаточные колоски; 2) зрелые к</w:t>
      </w:r>
      <w:r w:rsidRPr="00964591">
        <w:rPr>
          <w:rFonts w:ascii="Times New Roman" w:hAnsi="Times New Roman"/>
          <w:sz w:val="24"/>
          <w:szCs w:val="24"/>
        </w:rPr>
        <w:t>о</w:t>
      </w:r>
      <w:r w:rsidRPr="00964591">
        <w:rPr>
          <w:rFonts w:ascii="Times New Roman" w:hAnsi="Times New Roman"/>
          <w:sz w:val="24"/>
          <w:szCs w:val="24"/>
        </w:rPr>
        <w:t>лоски; 3) микроскоп; 4) препаровальная игла; 5) пинцет; 6)предметные стекла.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b/>
          <w:spacing w:val="20"/>
          <w:sz w:val="24"/>
          <w:szCs w:val="24"/>
        </w:rPr>
      </w:pPr>
      <w:r w:rsidRPr="00964591">
        <w:rPr>
          <w:rFonts w:ascii="Times New Roman" w:hAnsi="Times New Roman"/>
          <w:b/>
          <w:spacing w:val="20"/>
          <w:sz w:val="24"/>
          <w:szCs w:val="24"/>
        </w:rPr>
        <w:t xml:space="preserve">Задание 1. Изучить методику подготовки материала к фиксации. 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Фиксация проводится колосков в фазу начало – выход в трубку (4–6 этап органог</w:t>
      </w:r>
      <w:r w:rsidRPr="00964591">
        <w:rPr>
          <w:rFonts w:ascii="Times New Roman" w:hAnsi="Times New Roman"/>
          <w:sz w:val="24"/>
          <w:szCs w:val="24"/>
        </w:rPr>
        <w:t>е</w:t>
      </w:r>
      <w:r w:rsidRPr="00964591">
        <w:rPr>
          <w:rFonts w:ascii="Times New Roman" w:hAnsi="Times New Roman"/>
          <w:sz w:val="24"/>
          <w:szCs w:val="24"/>
        </w:rPr>
        <w:t>неза), когда формирующийся колосок отошел от узла на 1,5–2 см. Фиксацию производят в 60 % растворе спирта и 4 % формалина в соотношении 1:1.</w:t>
      </w:r>
    </w:p>
    <w:p w:rsidR="004F35AC" w:rsidRPr="009441C0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41C0">
        <w:rPr>
          <w:rFonts w:ascii="Times New Roman" w:hAnsi="Times New Roman"/>
          <w:b/>
          <w:sz w:val="24"/>
          <w:szCs w:val="24"/>
        </w:rPr>
        <w:t>Задание 2. Рассмотреть колоски под микроскопом. Подсчитать и зарисовать цветковые бугорки</w:t>
      </w:r>
      <w:r w:rsidRPr="009441C0">
        <w:rPr>
          <w:rFonts w:ascii="Times New Roman" w:hAnsi="Times New Roman"/>
          <w:sz w:val="24"/>
          <w:szCs w:val="24"/>
        </w:rPr>
        <w:t xml:space="preserve">. </w:t>
      </w:r>
      <w:r w:rsidRPr="009441C0">
        <w:rPr>
          <w:rFonts w:ascii="Times New Roman" w:hAnsi="Times New Roman"/>
          <w:b/>
          <w:sz w:val="24"/>
          <w:szCs w:val="24"/>
        </w:rPr>
        <w:t>Подсчитать количество колосков и зерен на созревших колос</w:t>
      </w:r>
      <w:r w:rsidRPr="009441C0">
        <w:rPr>
          <w:rFonts w:ascii="Times New Roman" w:hAnsi="Times New Roman"/>
          <w:b/>
          <w:sz w:val="24"/>
          <w:szCs w:val="24"/>
        </w:rPr>
        <w:t>ь</w:t>
      </w:r>
      <w:r w:rsidRPr="009441C0">
        <w:rPr>
          <w:rFonts w:ascii="Times New Roman" w:hAnsi="Times New Roman"/>
          <w:b/>
          <w:sz w:val="24"/>
          <w:szCs w:val="24"/>
        </w:rPr>
        <w:t>ях. Определить процент реализации потенциала продуктивности.</w:t>
      </w:r>
    </w:p>
    <w:p w:rsidR="004F35AC" w:rsidRPr="00964591" w:rsidRDefault="004F35AC" w:rsidP="00964591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591">
        <w:rPr>
          <w:rFonts w:ascii="Times New Roman" w:hAnsi="Times New Roman"/>
          <w:sz w:val="24"/>
          <w:szCs w:val="24"/>
        </w:rPr>
        <w:t>Освободить колосок от покровов. Поместить его на предметное стекло и рассмо</w:t>
      </w:r>
      <w:r w:rsidRPr="00964591">
        <w:rPr>
          <w:rFonts w:ascii="Times New Roman" w:hAnsi="Times New Roman"/>
          <w:sz w:val="24"/>
          <w:szCs w:val="24"/>
        </w:rPr>
        <w:t>т</w:t>
      </w:r>
      <w:r w:rsidRPr="00964591">
        <w:rPr>
          <w:rFonts w:ascii="Times New Roman" w:hAnsi="Times New Roman"/>
          <w:sz w:val="24"/>
          <w:szCs w:val="24"/>
        </w:rPr>
        <w:t xml:space="preserve">реть под микроскопом. Подсчитать количество колосков и цветковых бугорков на каждом колоске. Составить схему (рисунок </w:t>
      </w:r>
      <w:r w:rsidR="009441C0">
        <w:rPr>
          <w:rFonts w:ascii="Times New Roman" w:hAnsi="Times New Roman"/>
          <w:sz w:val="24"/>
          <w:szCs w:val="24"/>
        </w:rPr>
        <w:t>63</w:t>
      </w:r>
      <w:r w:rsidRPr="00964591">
        <w:rPr>
          <w:rFonts w:ascii="Times New Roman" w:hAnsi="Times New Roman"/>
          <w:sz w:val="24"/>
          <w:szCs w:val="24"/>
        </w:rPr>
        <w:t xml:space="preserve">). </w:t>
      </w:r>
    </w:p>
    <w:p w:rsidR="004F35AC" w:rsidRPr="00EE26C8" w:rsidRDefault="00615187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</w:rPr>
      </w:pPr>
      <w:r w:rsidRPr="00615187">
        <w:rPr>
          <w:rFonts w:ascii="Times New Roman" w:hAnsi="Times New Roman"/>
          <w:b/>
          <w:noProof/>
          <w:snapToGrid/>
          <w:sz w:val="16"/>
        </w:rPr>
        <w:pict>
          <v:line id="Прямая соединительная линия 45" o:spid="_x0000_s1091" style="position:absolute;left:0;text-align:left;z-index:251757568;visibility:visible;mso-height-relative:margin" from="243.7pt,8pt" to="243.7pt,2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" strokecolor="black [3213]" strokeweight="2.25pt">
            <o:lock v:ext="edit" shapetype="f"/>
          </v:line>
        </w:pict>
      </w:r>
    </w:p>
    <w:p w:rsidR="004F35AC" w:rsidRPr="00964591" w:rsidRDefault="00615187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napToGrid/>
          <w:sz w:val="22"/>
        </w:rPr>
        <w:pict>
          <v:rect id="Прямоугольник 55" o:spid="_x0000_s1070" style="position:absolute;left:0;text-align:left;margin-left:375.2pt;margin-top:6.55pt;width:36.2pt;height:190.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" fillcolor="white [3212]" strokecolor="white [3212]" strokeweight="2pt">
            <v:path arrowok="t"/>
            <v:textbox style="layout-flow:vertical">
              <w:txbxContent>
                <w:p w:rsidR="00401FCF" w:rsidRPr="009441C0" w:rsidRDefault="00401FCF" w:rsidP="004F35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441C0">
                    <w:rPr>
                      <w:rFonts w:ascii="Times New Roman" w:hAnsi="Times New Roman" w:cs="Times New Roman"/>
                      <w:b/>
                      <w:sz w:val="20"/>
                    </w:rPr>
                    <w:t>Количество колосков</w:t>
                  </w:r>
                </w:p>
              </w:txbxContent>
            </v:textbox>
          </v:rect>
        </w:pict>
      </w:r>
      <w:r w:rsidR="004F35AC" w:rsidRPr="00964591">
        <w:rPr>
          <w:rFonts w:ascii="Times New Roman" w:hAnsi="Times New Roman"/>
          <w:b/>
          <w:sz w:val="22"/>
        </w:rPr>
        <w:t>26|--|--|--|--|--|--|--|--|--|--|--|--|--|--|--|--|--|--|--|--|13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25|--|--|--|--|--|--|--|--|--|--|--|--|--|--|--|--|--|--|--|--|12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24|--|--|--|--|--|--|--|--|--|--|--|--|--|--|--|--|--|--|--|--|11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23|--|--|--|--|--|--|--|--|--|--|--|--|--|--|--|--|--|--|--|--|10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22|--|--|--|--|--|--|--|--|--|--|--|--|--|--|--|--|--|--|--|--|9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21|--|--|--|--|--|--|--|--|--|--|--|--|--|--|--|--|--|--|--|--|8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20|--|--|--|--|--|--|--|--|--|--|--|--|--|--|--|--|--|--|--|--|7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19|--|--|--|--|--|--|--|--|--|--|--|--|--|--|--|--|--|--|--|--|6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18|--|--|--|--|--|--|--|--|--|--|--|--|--|--|--|--|--|--|--|--|5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17|--|--|--|--|--|--|--|--|--|--|--|--|--|--|--|--|--|--|--|--|4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16|--|--|--|--|--|--|--|--|--|--|--|--|--|--|--|--|--|--|--|--|3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</w:rPr>
      </w:pPr>
      <w:r w:rsidRPr="00964591">
        <w:rPr>
          <w:rFonts w:ascii="Times New Roman" w:hAnsi="Times New Roman"/>
          <w:b/>
          <w:sz w:val="22"/>
        </w:rPr>
        <w:t>15|--|--|--|--|--|--|--|--|--|--|--|--|--|--|--|--|--|--|--|--|2</w:t>
      </w: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</w:rPr>
      </w:pPr>
    </w:p>
    <w:p w:rsidR="004F35AC" w:rsidRPr="00964591" w:rsidRDefault="004F35AC" w:rsidP="00B95E00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0"/>
        </w:rPr>
      </w:pPr>
      <w:r w:rsidRPr="00964591">
        <w:rPr>
          <w:rFonts w:ascii="Times New Roman" w:hAnsi="Times New Roman"/>
          <w:b/>
          <w:sz w:val="22"/>
        </w:rPr>
        <w:t>14|--|--|--|--|--|--|--|--|--|--|--|--|--|--|--|--|--|--|--|--|1</w:t>
      </w:r>
    </w:p>
    <w:p w:rsidR="004F35AC" w:rsidRPr="00964591" w:rsidRDefault="004F35AC" w:rsidP="004F35AC">
      <w:pPr>
        <w:pStyle w:val="8"/>
        <w:spacing w:line="216" w:lineRule="auto"/>
        <w:rPr>
          <w:rFonts w:ascii="Times New Roman" w:hAnsi="Times New Roman"/>
          <w:b/>
          <w:sz w:val="22"/>
          <w:szCs w:val="22"/>
        </w:rPr>
      </w:pPr>
      <w:r w:rsidRPr="00964591">
        <w:rPr>
          <w:rFonts w:ascii="Times New Roman" w:hAnsi="Times New Roman"/>
          <w:b/>
          <w:sz w:val="22"/>
          <w:szCs w:val="22"/>
        </w:rPr>
        <w:t xml:space="preserve">                          </w:t>
      </w:r>
      <w:r w:rsidR="00964591">
        <w:rPr>
          <w:rFonts w:ascii="Times New Roman" w:hAnsi="Times New Roman"/>
          <w:b/>
          <w:sz w:val="22"/>
          <w:szCs w:val="22"/>
        </w:rPr>
        <w:t xml:space="preserve">       </w:t>
      </w:r>
      <w:r w:rsidRPr="00964591">
        <w:rPr>
          <w:rFonts w:ascii="Times New Roman" w:hAnsi="Times New Roman"/>
          <w:b/>
          <w:sz w:val="22"/>
          <w:szCs w:val="22"/>
        </w:rPr>
        <w:t xml:space="preserve">          10     8  </w:t>
      </w:r>
      <w:r w:rsidR="00964591">
        <w:rPr>
          <w:rFonts w:ascii="Times New Roman" w:hAnsi="Times New Roman"/>
          <w:b/>
          <w:sz w:val="22"/>
          <w:szCs w:val="22"/>
        </w:rPr>
        <w:t xml:space="preserve">  </w:t>
      </w:r>
      <w:r w:rsidRPr="00964591">
        <w:rPr>
          <w:rFonts w:ascii="Times New Roman" w:hAnsi="Times New Roman"/>
          <w:b/>
          <w:sz w:val="22"/>
          <w:szCs w:val="22"/>
        </w:rPr>
        <w:t xml:space="preserve">  6     4      2  </w:t>
      </w:r>
      <w:r w:rsidR="00964591">
        <w:rPr>
          <w:rFonts w:ascii="Times New Roman" w:hAnsi="Times New Roman"/>
          <w:b/>
          <w:sz w:val="22"/>
          <w:szCs w:val="22"/>
        </w:rPr>
        <w:t xml:space="preserve"> </w:t>
      </w:r>
      <w:r w:rsidRPr="00964591">
        <w:rPr>
          <w:rFonts w:ascii="Times New Roman" w:hAnsi="Times New Roman"/>
          <w:b/>
          <w:sz w:val="22"/>
          <w:szCs w:val="22"/>
        </w:rPr>
        <w:t xml:space="preserve">  0      2     4   </w:t>
      </w:r>
      <w:r w:rsidR="00964591">
        <w:rPr>
          <w:rFonts w:ascii="Times New Roman" w:hAnsi="Times New Roman"/>
          <w:b/>
          <w:sz w:val="22"/>
          <w:szCs w:val="22"/>
        </w:rPr>
        <w:t xml:space="preserve"> </w:t>
      </w:r>
      <w:r w:rsidRPr="00964591">
        <w:rPr>
          <w:rFonts w:ascii="Times New Roman" w:hAnsi="Times New Roman"/>
          <w:b/>
          <w:sz w:val="22"/>
          <w:szCs w:val="22"/>
        </w:rPr>
        <w:t xml:space="preserve">  6   </w:t>
      </w:r>
      <w:r w:rsidR="00964591">
        <w:rPr>
          <w:rFonts w:ascii="Times New Roman" w:hAnsi="Times New Roman"/>
          <w:b/>
          <w:sz w:val="22"/>
          <w:szCs w:val="22"/>
        </w:rPr>
        <w:t xml:space="preserve"> </w:t>
      </w:r>
      <w:r w:rsidRPr="00964591">
        <w:rPr>
          <w:rFonts w:ascii="Times New Roman" w:hAnsi="Times New Roman"/>
          <w:b/>
          <w:sz w:val="22"/>
          <w:szCs w:val="22"/>
        </w:rPr>
        <w:t xml:space="preserve">  8    10</w:t>
      </w:r>
    </w:p>
    <w:p w:rsidR="004F35AC" w:rsidRPr="00964591" w:rsidRDefault="004F35AC" w:rsidP="004F35AC">
      <w:pPr>
        <w:pStyle w:val="8"/>
        <w:spacing w:line="216" w:lineRule="auto"/>
        <w:jc w:val="center"/>
        <w:rPr>
          <w:rFonts w:ascii="Times New Roman" w:hAnsi="Times New Roman"/>
          <w:b/>
          <w:sz w:val="22"/>
          <w:szCs w:val="22"/>
        </w:rPr>
      </w:pPr>
      <w:r w:rsidRPr="00964591">
        <w:rPr>
          <w:rFonts w:ascii="Times New Roman" w:hAnsi="Times New Roman"/>
          <w:b/>
          <w:sz w:val="22"/>
          <w:szCs w:val="22"/>
        </w:rPr>
        <w:t>(Количество цветков в колосках)</w:t>
      </w:r>
    </w:p>
    <w:p w:rsidR="004F35AC" w:rsidRPr="00964591" w:rsidRDefault="004F35AC" w:rsidP="004F35AC">
      <w:pPr>
        <w:pStyle w:val="8"/>
        <w:spacing w:line="216" w:lineRule="auto"/>
        <w:ind w:firstLine="284"/>
        <w:jc w:val="center"/>
        <w:rPr>
          <w:rFonts w:ascii="Times New Roman" w:hAnsi="Times New Roman"/>
          <w:sz w:val="22"/>
          <w:szCs w:val="22"/>
        </w:rPr>
      </w:pPr>
    </w:p>
    <w:p w:rsidR="004F35AC" w:rsidRPr="00964591" w:rsidRDefault="004F35AC" w:rsidP="004F35AC">
      <w:pPr>
        <w:pStyle w:val="8"/>
        <w:spacing w:line="216" w:lineRule="auto"/>
        <w:ind w:firstLine="284"/>
        <w:jc w:val="center"/>
        <w:rPr>
          <w:rFonts w:ascii="Times New Roman" w:hAnsi="Times New Roman"/>
          <w:b/>
          <w:sz w:val="22"/>
          <w:szCs w:val="22"/>
        </w:rPr>
      </w:pPr>
      <w:r w:rsidRPr="00964591">
        <w:rPr>
          <w:rFonts w:ascii="Times New Roman" w:hAnsi="Times New Roman"/>
          <w:b/>
          <w:sz w:val="22"/>
          <w:szCs w:val="22"/>
        </w:rPr>
        <w:t>Рисунок 24. Схема для модели формирования продуктивности колосков</w:t>
      </w:r>
    </w:p>
    <w:p w:rsidR="004F35AC" w:rsidRPr="000E4608" w:rsidRDefault="004F35AC" w:rsidP="000E4608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2"/>
        </w:rPr>
      </w:pPr>
      <w:r w:rsidRPr="000E4608">
        <w:rPr>
          <w:rFonts w:ascii="Times New Roman" w:hAnsi="Times New Roman"/>
          <w:sz w:val="24"/>
          <w:szCs w:val="22"/>
        </w:rPr>
        <w:lastRenderedPageBreak/>
        <w:t xml:space="preserve">Полученные результаты занести в таблицу 11. </w:t>
      </w:r>
    </w:p>
    <w:p w:rsidR="004F35AC" w:rsidRPr="000E4608" w:rsidRDefault="004F35AC" w:rsidP="000E4608">
      <w:pPr>
        <w:pStyle w:val="8"/>
        <w:spacing w:line="288" w:lineRule="auto"/>
        <w:ind w:firstLine="567"/>
        <w:jc w:val="both"/>
        <w:rPr>
          <w:rFonts w:ascii="Times New Roman" w:hAnsi="Times New Roman"/>
          <w:sz w:val="24"/>
          <w:szCs w:val="22"/>
        </w:rPr>
      </w:pPr>
    </w:p>
    <w:p w:rsidR="004F35AC" w:rsidRPr="000E4608" w:rsidRDefault="004F35AC" w:rsidP="004F35AC">
      <w:pPr>
        <w:pStyle w:val="8"/>
        <w:spacing w:line="240" w:lineRule="auto"/>
        <w:ind w:firstLine="284"/>
        <w:jc w:val="both"/>
        <w:rPr>
          <w:rFonts w:ascii="Times New Roman" w:hAnsi="Times New Roman"/>
          <w:sz w:val="22"/>
          <w:szCs w:val="22"/>
        </w:rPr>
      </w:pPr>
      <w:r w:rsidRPr="000E4608">
        <w:rPr>
          <w:rFonts w:ascii="Times New Roman" w:hAnsi="Times New Roman"/>
          <w:sz w:val="22"/>
          <w:szCs w:val="22"/>
        </w:rPr>
        <w:t>Таблица 11. Результаты исследования по реализации потенциала продуктивности</w:t>
      </w:r>
    </w:p>
    <w:p w:rsidR="004F35AC" w:rsidRPr="000E4608" w:rsidRDefault="004F35AC" w:rsidP="004F35AC">
      <w:pPr>
        <w:pStyle w:val="8"/>
        <w:spacing w:line="240" w:lineRule="auto"/>
        <w:ind w:firstLine="284"/>
        <w:jc w:val="center"/>
        <w:rPr>
          <w:rFonts w:ascii="Times New Roman" w:hAnsi="Times New Roman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4"/>
        <w:gridCol w:w="984"/>
        <w:gridCol w:w="1217"/>
        <w:gridCol w:w="1403"/>
        <w:gridCol w:w="1217"/>
        <w:gridCol w:w="1137"/>
        <w:gridCol w:w="1217"/>
        <w:gridCol w:w="1091"/>
      </w:tblGrid>
      <w:tr w:rsidR="004F35AC" w:rsidRPr="000E4608" w:rsidTr="000E4608">
        <w:tc>
          <w:tcPr>
            <w:tcW w:w="681" w:type="pct"/>
            <w:vMerge w:val="restar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Культура, сорт</w:t>
            </w:r>
          </w:p>
        </w:tc>
        <w:tc>
          <w:tcPr>
            <w:tcW w:w="514" w:type="pct"/>
            <w:vMerge w:val="restart"/>
            <w:textDirection w:val="btLr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№ колоса</w:t>
            </w:r>
          </w:p>
        </w:tc>
        <w:tc>
          <w:tcPr>
            <w:tcW w:w="2599" w:type="pct"/>
            <w:gridSpan w:val="4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Этапы органогеза</w:t>
            </w:r>
          </w:p>
        </w:tc>
        <w:tc>
          <w:tcPr>
            <w:tcW w:w="1206" w:type="pct"/>
            <w:gridSpan w:val="2"/>
            <w:vMerge w:val="restar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% реализации поте</w:t>
            </w:r>
            <w:r w:rsidRPr="000E4608">
              <w:rPr>
                <w:rFonts w:ascii="Times New Roman" w:hAnsi="Times New Roman"/>
                <w:sz w:val="22"/>
                <w:szCs w:val="22"/>
              </w:rPr>
              <w:t>н</w:t>
            </w:r>
            <w:r w:rsidRPr="000E4608">
              <w:rPr>
                <w:rFonts w:ascii="Times New Roman" w:hAnsi="Times New Roman"/>
                <w:sz w:val="22"/>
                <w:szCs w:val="22"/>
              </w:rPr>
              <w:t>циала продуктивн</w:t>
            </w:r>
            <w:r w:rsidRPr="000E4608">
              <w:rPr>
                <w:rFonts w:ascii="Times New Roman" w:hAnsi="Times New Roman"/>
                <w:sz w:val="22"/>
                <w:szCs w:val="22"/>
              </w:rPr>
              <w:t>о</w:t>
            </w:r>
            <w:r w:rsidRPr="000E4608">
              <w:rPr>
                <w:rFonts w:ascii="Times New Roman" w:hAnsi="Times New Roman"/>
                <w:sz w:val="22"/>
                <w:szCs w:val="22"/>
              </w:rPr>
              <w:t>сти</w:t>
            </w:r>
          </w:p>
        </w:tc>
      </w:tr>
      <w:tr w:rsidR="004F35AC" w:rsidRPr="000E4608" w:rsidTr="000E4608">
        <w:tc>
          <w:tcPr>
            <w:tcW w:w="681" w:type="pct"/>
            <w:vMerge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4" w:type="pct"/>
            <w:vMerge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pct"/>
            <w:gridSpan w:val="2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  <w:lang w:val="en-US"/>
              </w:rPr>
              <w:t>IV</w:t>
            </w:r>
            <w:r w:rsidRPr="000E4608">
              <w:rPr>
                <w:rFonts w:ascii="Times New Roman" w:hAnsi="Times New Roman"/>
                <w:sz w:val="22"/>
                <w:szCs w:val="22"/>
              </w:rPr>
              <w:t>–</w:t>
            </w:r>
            <w:r w:rsidRPr="000E4608">
              <w:rPr>
                <w:rFonts w:ascii="Times New Roman" w:hAnsi="Times New Roman"/>
                <w:sz w:val="22"/>
                <w:szCs w:val="22"/>
                <w:lang w:val="en-US"/>
              </w:rPr>
              <w:t>VI</w:t>
            </w:r>
            <w:r w:rsidRPr="000E4608">
              <w:rPr>
                <w:rFonts w:ascii="Times New Roman" w:hAnsi="Times New Roman"/>
                <w:sz w:val="22"/>
                <w:szCs w:val="22"/>
              </w:rPr>
              <w:t xml:space="preserve"> этап</w:t>
            </w:r>
          </w:p>
        </w:tc>
        <w:tc>
          <w:tcPr>
            <w:tcW w:w="1230" w:type="pct"/>
            <w:gridSpan w:val="2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  <w:lang w:val="en-US"/>
              </w:rPr>
              <w:t>XII</w:t>
            </w:r>
            <w:r w:rsidRPr="000E4608">
              <w:rPr>
                <w:rFonts w:ascii="Times New Roman" w:hAnsi="Times New Roman"/>
                <w:sz w:val="22"/>
                <w:szCs w:val="22"/>
              </w:rPr>
              <w:t xml:space="preserve"> этап</w:t>
            </w:r>
          </w:p>
        </w:tc>
        <w:tc>
          <w:tcPr>
            <w:tcW w:w="1206" w:type="pct"/>
            <w:gridSpan w:val="2"/>
            <w:vMerge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35AC" w:rsidRPr="000E4608" w:rsidTr="000E4608">
        <w:tc>
          <w:tcPr>
            <w:tcW w:w="681" w:type="pct"/>
            <w:vMerge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4" w:type="pct"/>
            <w:vMerge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колосков</w:t>
            </w:r>
          </w:p>
        </w:tc>
        <w:tc>
          <w:tcPr>
            <w:tcW w:w="733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Цветковых бугорков</w:t>
            </w: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колосков</w:t>
            </w:r>
          </w:p>
        </w:tc>
        <w:tc>
          <w:tcPr>
            <w:tcW w:w="594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Цветков (зерен)</w:t>
            </w: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колосков</w:t>
            </w:r>
          </w:p>
        </w:tc>
        <w:tc>
          <w:tcPr>
            <w:tcW w:w="570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цветков</w:t>
            </w:r>
          </w:p>
        </w:tc>
      </w:tr>
      <w:tr w:rsidR="004F35AC" w:rsidRPr="000E4608" w:rsidTr="000E4608">
        <w:tc>
          <w:tcPr>
            <w:tcW w:w="681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14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3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4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35AC" w:rsidRPr="000E4608" w:rsidTr="000E4608">
        <w:tc>
          <w:tcPr>
            <w:tcW w:w="681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4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3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4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35AC" w:rsidRPr="000E4608" w:rsidTr="000E4608">
        <w:tc>
          <w:tcPr>
            <w:tcW w:w="681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  <w:lang w:val="en-US"/>
              </w:rPr>
              <w:t>n</w:t>
            </w:r>
          </w:p>
        </w:tc>
        <w:tc>
          <w:tcPr>
            <w:tcW w:w="514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3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4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F35AC" w:rsidRPr="000E4608" w:rsidTr="000E4608">
        <w:tc>
          <w:tcPr>
            <w:tcW w:w="681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4608">
              <w:rPr>
                <w:rFonts w:ascii="Times New Roman" w:hAnsi="Times New Roman"/>
                <w:sz w:val="22"/>
                <w:szCs w:val="22"/>
              </w:rPr>
              <w:t>Среднее</w:t>
            </w:r>
          </w:p>
        </w:tc>
        <w:tc>
          <w:tcPr>
            <w:tcW w:w="514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3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4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6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4F35AC" w:rsidRPr="000E4608" w:rsidRDefault="004F35AC" w:rsidP="002F2790">
            <w:pPr>
              <w:pStyle w:val="8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4F35AC" w:rsidRPr="000E4608" w:rsidRDefault="004F35AC" w:rsidP="004F35AC">
      <w:pPr>
        <w:pStyle w:val="8"/>
        <w:spacing w:line="240" w:lineRule="auto"/>
        <w:ind w:firstLine="284"/>
        <w:jc w:val="center"/>
        <w:rPr>
          <w:rFonts w:ascii="Times New Roman" w:hAnsi="Times New Roman"/>
          <w:b/>
          <w:iCs/>
          <w:sz w:val="22"/>
          <w:szCs w:val="22"/>
          <w:shd w:val="clear" w:color="auto" w:fill="FFFFFF"/>
        </w:rPr>
      </w:pPr>
    </w:p>
    <w:p w:rsidR="004F35AC" w:rsidRPr="000E4608" w:rsidRDefault="004F35AC" w:rsidP="004F35AC">
      <w:pPr>
        <w:pStyle w:val="8"/>
        <w:spacing w:line="240" w:lineRule="auto"/>
        <w:ind w:firstLine="284"/>
        <w:jc w:val="center"/>
        <w:rPr>
          <w:rFonts w:ascii="Times New Roman" w:hAnsi="Times New Roman"/>
          <w:sz w:val="22"/>
          <w:szCs w:val="22"/>
        </w:rPr>
      </w:pPr>
    </w:p>
    <w:p w:rsidR="004F35AC" w:rsidRPr="000E4608" w:rsidRDefault="004F35AC" w:rsidP="004F35AC">
      <w:pPr>
        <w:pStyle w:val="8"/>
        <w:spacing w:line="240" w:lineRule="auto"/>
        <w:ind w:firstLine="284"/>
        <w:jc w:val="center"/>
        <w:rPr>
          <w:rFonts w:ascii="Times New Roman" w:hAnsi="Times New Roman"/>
          <w:sz w:val="22"/>
          <w:szCs w:val="22"/>
        </w:rPr>
      </w:pPr>
    </w:p>
    <w:p w:rsidR="00A70AF6" w:rsidRDefault="00A70AF6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382EA1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A04080" w:rsidRDefault="00A04080" w:rsidP="00A04080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04080">
        <w:rPr>
          <w:rFonts w:ascii="Times New Roman" w:hAnsi="Times New Roman" w:cs="Times New Roman"/>
          <w:b/>
          <w:sz w:val="32"/>
          <w:szCs w:val="24"/>
        </w:rPr>
        <w:lastRenderedPageBreak/>
        <w:t>6</w:t>
      </w:r>
      <w:r w:rsidR="00FD4D9C">
        <w:rPr>
          <w:rFonts w:ascii="Times New Roman" w:hAnsi="Times New Roman" w:cs="Times New Roman"/>
          <w:b/>
          <w:sz w:val="32"/>
          <w:szCs w:val="24"/>
        </w:rPr>
        <w:t>.</w:t>
      </w:r>
      <w:r w:rsidRPr="00A04080">
        <w:rPr>
          <w:rFonts w:ascii="Times New Roman" w:hAnsi="Times New Roman" w:cs="Times New Roman"/>
          <w:b/>
          <w:sz w:val="32"/>
          <w:szCs w:val="24"/>
        </w:rPr>
        <w:t xml:space="preserve"> ТЕСТОВЫЕ ЗАДАНИЯ ДЛЯ САМОКОНТРОЛЯ </w:t>
      </w:r>
    </w:p>
    <w:p w:rsidR="00A04080" w:rsidRDefault="00A04080" w:rsidP="00A04080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04080">
        <w:rPr>
          <w:rFonts w:ascii="Times New Roman" w:hAnsi="Times New Roman" w:cs="Times New Roman"/>
          <w:b/>
          <w:sz w:val="32"/>
          <w:szCs w:val="24"/>
        </w:rPr>
        <w:t>ПО ДИСЦИПЛИНЕ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A04080">
        <w:rPr>
          <w:rFonts w:ascii="Times New Roman" w:hAnsi="Times New Roman" w:cs="Times New Roman"/>
          <w:b/>
          <w:sz w:val="32"/>
          <w:szCs w:val="24"/>
        </w:rPr>
        <w:t>«ЦИТОЛОГИЯ»</w:t>
      </w:r>
    </w:p>
    <w:p w:rsidR="00A04080" w:rsidRDefault="00A04080" w:rsidP="00A040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Амитоз – это:</w:t>
      </w:r>
    </w:p>
    <w:p w:rsidR="00A04080" w:rsidRPr="00A04080" w:rsidRDefault="00A04080" w:rsidP="00977E7A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прямое деление ядра на две части без участия аппарата деления;</w:t>
      </w:r>
    </w:p>
    <w:p w:rsidR="00A04080" w:rsidRPr="00A04080" w:rsidRDefault="00A04080" w:rsidP="00977E7A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выпадение митоза и замена эквационным делением ядра;</w:t>
      </w:r>
    </w:p>
    <w:p w:rsidR="00A04080" w:rsidRPr="00A04080" w:rsidRDefault="00A04080" w:rsidP="00977E7A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прямое деление ядра на две части с участием аппарата деления;</w:t>
      </w:r>
    </w:p>
    <w:p w:rsidR="00A04080" w:rsidRPr="00A04080" w:rsidRDefault="00A04080" w:rsidP="00977E7A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процесс репродукции, при котором отсутствуют важнейшие элементы деления.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Мейоз – это:</w:t>
      </w:r>
    </w:p>
    <w:p w:rsidR="00A04080" w:rsidRPr="00A04080" w:rsidRDefault="00A04080" w:rsidP="00977E7A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механизм, посредством которого самоудваиваются хромосомы;</w:t>
      </w:r>
    </w:p>
    <w:p w:rsidR="00A04080" w:rsidRPr="00A04080" w:rsidRDefault="00A04080" w:rsidP="00977E7A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процесс, характеризуемый расположением хромосом по экватору клетки;</w:t>
      </w:r>
    </w:p>
    <w:p w:rsidR="00A04080" w:rsidRPr="00A04080" w:rsidRDefault="00A04080" w:rsidP="00977E7A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деление клеточного ядра, связанное с уменьшением (редукцией) числа хромосом;</w:t>
      </w:r>
    </w:p>
    <w:p w:rsidR="00A04080" w:rsidRPr="00A04080" w:rsidRDefault="00A04080" w:rsidP="00977E7A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деление клеточного ядра, предшествующее образованию половых клеток и связа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ное с уменьшением (редукцией) числа хромосом, свойственного соматической клетке, в 2 раза.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Типы мейоза – 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зиготный, гаметный, споровый, или промежуточный;</w:t>
      </w:r>
    </w:p>
    <w:p w:rsidR="00A04080" w:rsidRPr="00A04080" w:rsidRDefault="00A04080" w:rsidP="00977E7A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мегаспорный, маркерный, простой;</w:t>
      </w:r>
    </w:p>
    <w:p w:rsidR="00A04080" w:rsidRPr="00A04080" w:rsidRDefault="00A04080" w:rsidP="00977E7A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зиготный, гаметный, соматический;</w:t>
      </w:r>
    </w:p>
    <w:p w:rsidR="00A04080" w:rsidRPr="00A04080" w:rsidRDefault="00A04080" w:rsidP="00977E7A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межаллельный, соматический, диплоидный.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Гетерохроматиновые участки – 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внезапное появление фенотипических изменений;</w:t>
      </w:r>
    </w:p>
    <w:p w:rsidR="00A04080" w:rsidRPr="00A04080" w:rsidRDefault="00A04080" w:rsidP="00977E7A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часть хромосомного материала сконденсированного в ядре;</w:t>
      </w:r>
    </w:p>
    <w:p w:rsidR="00A04080" w:rsidRPr="00A04080" w:rsidRDefault="00A04080" w:rsidP="00977E7A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часть хромосомного материала – хроматина, максимально сконденсированного в ядре;</w:t>
      </w:r>
    </w:p>
    <w:p w:rsidR="00A04080" w:rsidRPr="00A04080" w:rsidRDefault="00A04080" w:rsidP="00977E7A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вещество на хромосоме, наблюдаемое фенотипически.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Эухроматиновые участки – 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удвоенное количество хроматина на участке хромосомы;</w:t>
      </w:r>
    </w:p>
    <w:p w:rsidR="00A04080" w:rsidRPr="00A04080" w:rsidRDefault="00A04080" w:rsidP="00977E7A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комплекс нуклеиновой кислоты, позволяющий обнаружить двунитчатость ДНК;</w:t>
      </w:r>
    </w:p>
    <w:p w:rsidR="00A04080" w:rsidRPr="00A04080" w:rsidRDefault="00A04080" w:rsidP="00977E7A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участок хромосомы с уровнем скручивания (конденсации);</w:t>
      </w:r>
    </w:p>
    <w:p w:rsidR="00A04080" w:rsidRPr="00A04080" w:rsidRDefault="00A04080" w:rsidP="00977E7A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участок хромосомы с нормальным уровнем скручивания (конденсации) в течение митоза и раскручивания (деконденсации) в период интерфазы: активный хроматин.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Эндомитоз – это:</w:t>
      </w:r>
    </w:p>
    <w:p w:rsidR="00A04080" w:rsidRPr="00A04080" w:rsidRDefault="00A04080" w:rsidP="00977E7A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удвоенное количество хромосом остаётся в одном ядре, поскольку не образуется веретено деления и не разрушается ядерная оболочка;</w:t>
      </w:r>
    </w:p>
    <w:p w:rsidR="00A04080" w:rsidRPr="00A04080" w:rsidRDefault="00A04080" w:rsidP="00977E7A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механизм, обеспечивающий удвоение хромосом с последующим образованием в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ретена деления и расхождением хроматид;</w:t>
      </w:r>
    </w:p>
    <w:p w:rsidR="00A04080" w:rsidRPr="00A04080" w:rsidRDefault="00A04080" w:rsidP="00977E7A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удвоенное количество хромосом, механизм обуславливающий отхождением 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дельных хромосом к разным полюсам;</w:t>
      </w:r>
    </w:p>
    <w:p w:rsidR="00A04080" w:rsidRPr="00A04080" w:rsidRDefault="00A04080" w:rsidP="00977E7A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процесс, обуславливающий минимальное разделение хромосом с отхождением 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дельных к разным полюсам.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Хромосомы гомологичные – 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парные хромосомы, нормально конъюгирующие между собой в пахинеме мейоза;</w:t>
      </w:r>
    </w:p>
    <w:p w:rsidR="00A04080" w:rsidRPr="00A04080" w:rsidRDefault="00A04080" w:rsidP="00977E7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самовоспроизводящиеся элементы клеточного ядра;</w:t>
      </w:r>
    </w:p>
    <w:p w:rsidR="00A04080" w:rsidRPr="00A04080" w:rsidRDefault="00A04080" w:rsidP="00977E7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самовоспроизводящиеся типы хромосом;</w:t>
      </w:r>
    </w:p>
    <w:p w:rsidR="00A04080" w:rsidRPr="00A04080" w:rsidRDefault="00A04080" w:rsidP="00977E7A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относительно стабильные типы хромосом.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Кариотип – 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совокупность хромосом организма в соматических клетках, т.е. набор, определя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мый числом, формой и величиной;</w:t>
      </w:r>
    </w:p>
    <w:p w:rsidR="00A04080" w:rsidRPr="00A04080" w:rsidRDefault="00A04080" w:rsidP="00977E7A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графическое изображение набора хромосом с указанием их величины;</w:t>
      </w:r>
    </w:p>
    <w:p w:rsidR="00A04080" w:rsidRPr="00A04080" w:rsidRDefault="00A04080" w:rsidP="00977E7A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набор хромосом организма в соматических клетках;</w:t>
      </w:r>
    </w:p>
    <w:p w:rsidR="00A04080" w:rsidRPr="00A04080" w:rsidRDefault="00A04080" w:rsidP="00977E7A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описание физически или генетически установленных позиций хромосомы.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Кариограмма – это:</w:t>
      </w:r>
    </w:p>
    <w:p w:rsidR="00A04080" w:rsidRPr="00A04080" w:rsidRDefault="00A04080" w:rsidP="00977E7A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последовательность участков хромосом, проидентифицированных по выявлению расстояния;</w:t>
      </w:r>
    </w:p>
    <w:p w:rsidR="00A04080" w:rsidRPr="00A04080" w:rsidRDefault="00A04080" w:rsidP="00977E7A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механизм изображение хромосом кариотипа;</w:t>
      </w:r>
    </w:p>
    <w:p w:rsidR="00A04080" w:rsidRPr="00A04080" w:rsidRDefault="00A04080" w:rsidP="00977E7A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графическое изображение всех хромосом кариотипа с учетом всех морфологич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ских деталей: длины и толщины плеч хромосом, расположения центромеры;</w:t>
      </w:r>
    </w:p>
    <w:p w:rsidR="00A04080" w:rsidRPr="00A04080" w:rsidRDefault="00A04080" w:rsidP="00977E7A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последовательность распределения хроматина.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Рибосома – это:</w:t>
      </w:r>
    </w:p>
    <w:p w:rsidR="00A04080" w:rsidRPr="00A04080" w:rsidRDefault="00A04080" w:rsidP="00977E7A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асимметричная клеточная рибонуклеопротеидная частица, состоящая из двух суб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ъ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единиц, отвечающих за синтез белка;</w:t>
      </w:r>
    </w:p>
    <w:p w:rsidR="00A04080" w:rsidRPr="00A04080" w:rsidRDefault="00A04080" w:rsidP="00977E7A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мелкие растительные клетки, связанные единой функцией в синтезе белка;</w:t>
      </w:r>
    </w:p>
    <w:p w:rsidR="00A04080" w:rsidRPr="00A04080" w:rsidRDefault="00A04080" w:rsidP="00977E7A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клеточная рибонуклеопротеидная частица, образованная из единственного прот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пласта, отвечающая за синтез белка;</w:t>
      </w:r>
    </w:p>
    <w:p w:rsidR="00A04080" w:rsidRPr="00A04080" w:rsidRDefault="00A04080" w:rsidP="00977E7A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органеллы, образованные из единственного протопласта, отвечающие за синтез белка.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Лизосомы – это:</w:t>
      </w:r>
    </w:p>
    <w:p w:rsidR="00A04080" w:rsidRPr="00A04080" w:rsidRDefault="00A04080" w:rsidP="00977E7A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органеллы клеток, имеющих однослойную мембрану, которые содержат ряд гидр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литических ферментов;</w:t>
      </w:r>
    </w:p>
    <w:p w:rsidR="00A04080" w:rsidRPr="00A04080" w:rsidRDefault="00A04080" w:rsidP="00977E7A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органеллы, выполняющие запасающую функцию;</w:t>
      </w:r>
    </w:p>
    <w:p w:rsidR="00A04080" w:rsidRPr="00A04080" w:rsidRDefault="00A04080" w:rsidP="00977E7A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органеллы клеток, выполняющие запасающую функцию, которые содержат гидр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литические ферменты;</w:t>
      </w:r>
    </w:p>
    <w:p w:rsidR="00A04080" w:rsidRPr="00A04080" w:rsidRDefault="00A04080" w:rsidP="00977E7A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вакуоли, образуемые одно- или двуслойными мембранами и наполненные лецит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и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нами.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Митохондрия – 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органелла, окруженная мембранной, встречающаяся у эукариот;</w:t>
      </w:r>
    </w:p>
    <w:p w:rsidR="00A04080" w:rsidRPr="00A04080" w:rsidRDefault="00A04080" w:rsidP="00977E7A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органелла, имеющая две мембраны – внутренняя с кристами;</w:t>
      </w:r>
    </w:p>
    <w:p w:rsidR="00A04080" w:rsidRPr="00A04080" w:rsidRDefault="00A04080" w:rsidP="00977E7A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органелла, имеющая одну мембрану, встречается у эукариот;</w:t>
      </w:r>
    </w:p>
    <w:p w:rsidR="00A04080" w:rsidRPr="00A04080" w:rsidRDefault="00A04080" w:rsidP="00977E7A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органелла, способная самовоспроизводится и встречающаяся у прокариот и эук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риот.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Пластиды – это:</w:t>
      </w:r>
    </w:p>
    <w:p w:rsidR="00A04080" w:rsidRPr="00A04080" w:rsidRDefault="00A04080" w:rsidP="00977E7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органелла, имеющаяся в цитоплазме растений, включающая две мембраны;</w:t>
      </w:r>
    </w:p>
    <w:p w:rsidR="00A04080" w:rsidRPr="00A04080" w:rsidRDefault="00A04080" w:rsidP="00977E7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органелла, интегрирующая в себе ДНК, РНК и пигмент;</w:t>
      </w:r>
    </w:p>
    <w:p w:rsidR="00A04080" w:rsidRPr="00A04080" w:rsidRDefault="00A04080" w:rsidP="00977E7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органелла, включающая две мембраны, содержащая белки;</w:t>
      </w:r>
    </w:p>
    <w:p w:rsidR="00A04080" w:rsidRPr="00A04080" w:rsidRDefault="00A04080" w:rsidP="00977E7A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органелла, лишенная клеточной оболочки и содержащая зерна крахмала и белки.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sz w:val="24"/>
          <w:szCs w:val="24"/>
        </w:rPr>
        <w:t>Изучать структуру органоидов клетки позволяет метод</w:t>
      </w:r>
      <w:r w:rsidRPr="00A04080">
        <w:rPr>
          <w:rFonts w:ascii="Times New Roman" w:hAnsi="Times New Roman" w:cs="Times New Roman"/>
          <w:bCs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2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светового микроскопирования;</w:t>
      </w:r>
    </w:p>
    <w:p w:rsidR="00A04080" w:rsidRPr="00A04080" w:rsidRDefault="00A04080" w:rsidP="00977E7A">
      <w:pPr>
        <w:numPr>
          <w:ilvl w:val="0"/>
          <w:numId w:val="2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центрифугирования и светового микроскопирования;</w:t>
      </w:r>
    </w:p>
    <w:p w:rsidR="00A04080" w:rsidRPr="00A04080" w:rsidRDefault="00A04080" w:rsidP="00977E7A">
      <w:pPr>
        <w:numPr>
          <w:ilvl w:val="0"/>
          <w:numId w:val="2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электронного микроскопирования;</w:t>
      </w:r>
    </w:p>
    <w:p w:rsidR="00A04080" w:rsidRPr="00CE1F42" w:rsidRDefault="00A04080" w:rsidP="00977E7A">
      <w:pPr>
        <w:numPr>
          <w:ilvl w:val="0"/>
          <w:numId w:val="2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1F42">
        <w:rPr>
          <w:rFonts w:ascii="Times New Roman" w:hAnsi="Times New Roman" w:cs="Times New Roman"/>
          <w:bCs/>
          <w:sz w:val="24"/>
          <w:szCs w:val="24"/>
        </w:rPr>
        <w:t>центрифугирования.</w:t>
      </w:r>
    </w:p>
    <w:p w:rsidR="00A04080" w:rsidRPr="00CE1F42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sz w:val="24"/>
          <w:szCs w:val="24"/>
        </w:rPr>
        <w:t>Для изучения строения молекул полисахаридов и их роли в клетке используют метод:</w:t>
      </w:r>
    </w:p>
    <w:p w:rsidR="00A04080" w:rsidRPr="00A04080" w:rsidRDefault="00A04080" w:rsidP="00977E7A">
      <w:pPr>
        <w:numPr>
          <w:ilvl w:val="0"/>
          <w:numId w:val="3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биохимический;</w:t>
      </w:r>
    </w:p>
    <w:p w:rsidR="00A04080" w:rsidRPr="00A04080" w:rsidRDefault="00A04080" w:rsidP="00977E7A">
      <w:pPr>
        <w:numPr>
          <w:ilvl w:val="0"/>
          <w:numId w:val="3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электронной микроскопии;</w:t>
      </w:r>
    </w:p>
    <w:p w:rsidR="00A04080" w:rsidRPr="00A04080" w:rsidRDefault="00A04080" w:rsidP="00977E7A">
      <w:pPr>
        <w:numPr>
          <w:ilvl w:val="0"/>
          <w:numId w:val="3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биологический;</w:t>
      </w:r>
    </w:p>
    <w:p w:rsidR="00A04080" w:rsidRPr="00A04080" w:rsidRDefault="00A04080" w:rsidP="00977E7A">
      <w:pPr>
        <w:numPr>
          <w:ilvl w:val="0"/>
          <w:numId w:val="3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цитогенетический.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Главным структурным компонентом ядра являются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хромосомы;</w:t>
      </w:r>
    </w:p>
    <w:p w:rsidR="00A04080" w:rsidRPr="00A04080" w:rsidRDefault="00A04080" w:rsidP="00977E7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рибосомы;</w:t>
      </w:r>
    </w:p>
    <w:p w:rsidR="00A04080" w:rsidRPr="00A04080" w:rsidRDefault="00A04080" w:rsidP="00977E7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пластиды;</w:t>
      </w:r>
    </w:p>
    <w:p w:rsidR="00A04080" w:rsidRPr="00A04080" w:rsidRDefault="00A04080" w:rsidP="00977E7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митохондрии.</w:t>
      </w:r>
    </w:p>
    <w:p w:rsidR="00A04080" w:rsidRPr="00CE1F42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Какой клеточный органоид </w:t>
      </w:r>
      <w:r w:rsid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не 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содержит ДНК?</w:t>
      </w:r>
    </w:p>
    <w:p w:rsidR="00A04080" w:rsidRPr="00A04080" w:rsidRDefault="00A04080" w:rsidP="00977E7A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вакуоль;</w:t>
      </w:r>
    </w:p>
    <w:p w:rsidR="00A04080" w:rsidRPr="00A04080" w:rsidRDefault="00A04080" w:rsidP="00977E7A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рибосома;</w:t>
      </w:r>
    </w:p>
    <w:p w:rsidR="00A04080" w:rsidRPr="00A04080" w:rsidRDefault="00A04080" w:rsidP="00977E7A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митохондрии;</w:t>
      </w:r>
    </w:p>
    <w:p w:rsidR="00A04080" w:rsidRPr="00A04080" w:rsidRDefault="00A04080" w:rsidP="00977E7A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хлоропласт.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Основная функция митохондрий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редупликация ДНК;</w:t>
      </w:r>
    </w:p>
    <w:p w:rsidR="00A04080" w:rsidRPr="00A04080" w:rsidRDefault="00A04080" w:rsidP="00977E7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биосинтез белка;</w:t>
      </w:r>
    </w:p>
    <w:p w:rsidR="00A04080" w:rsidRPr="00A04080" w:rsidRDefault="00A04080" w:rsidP="00977E7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редупликация ДНК, биосинтез белка;</w:t>
      </w:r>
    </w:p>
    <w:p w:rsidR="00A04080" w:rsidRPr="00CE1F42" w:rsidRDefault="00A04080" w:rsidP="00977E7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Cs/>
          <w:color w:val="000000"/>
          <w:sz w:val="24"/>
          <w:szCs w:val="24"/>
        </w:rPr>
        <w:t>синтез АТФ.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Наследственная информация о признаках организма сосредоточена в молек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лах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тРНК;</w:t>
      </w:r>
    </w:p>
    <w:p w:rsidR="00A04080" w:rsidRPr="00A04080" w:rsidRDefault="00A04080" w:rsidP="00977E7A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ДНК;</w:t>
      </w:r>
    </w:p>
    <w:p w:rsidR="00A04080" w:rsidRPr="00A04080" w:rsidRDefault="00A04080" w:rsidP="00977E7A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белков;</w:t>
      </w:r>
    </w:p>
    <w:p w:rsidR="00A04080" w:rsidRPr="00A04080" w:rsidRDefault="00A04080" w:rsidP="00977E7A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иРНК.</w:t>
      </w:r>
    </w:p>
    <w:p w:rsidR="00A04080" w:rsidRPr="00CE1F42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Полинуклеотидные нити в молекуле ДНК удерживаются рядом за счёт связей между:</w:t>
      </w:r>
    </w:p>
    <w:p w:rsidR="00A04080" w:rsidRPr="00A04080" w:rsidRDefault="00A04080" w:rsidP="00977E7A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комплементарными азотистыми основаниями;</w:t>
      </w:r>
    </w:p>
    <w:p w:rsidR="00A04080" w:rsidRPr="00A04080" w:rsidRDefault="00A04080" w:rsidP="00977E7A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остатками фосфорной кислоты;</w:t>
      </w:r>
    </w:p>
    <w:p w:rsidR="00A04080" w:rsidRPr="00A04080" w:rsidRDefault="00A04080" w:rsidP="00977E7A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белками;</w:t>
      </w:r>
    </w:p>
    <w:p w:rsidR="00A04080" w:rsidRPr="00A04080" w:rsidRDefault="00A04080" w:rsidP="00977E7A">
      <w:pPr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аминокислотами.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Митоз – 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способ деления соматических клеток, обеспечивающий тождественное распредел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ние генетического материала между дочерними клетками;</w:t>
      </w:r>
    </w:p>
    <w:p w:rsidR="00A04080" w:rsidRPr="00A04080" w:rsidRDefault="00A04080" w:rsidP="00977E7A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наиболее распространенный способ деления неполовых клеток надвое;</w:t>
      </w:r>
    </w:p>
    <w:p w:rsidR="00A04080" w:rsidRPr="00A04080" w:rsidRDefault="00A04080" w:rsidP="00977E7A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способ деления клеток обеспечивающих быстрое омолаживание;</w:t>
      </w:r>
    </w:p>
    <w:p w:rsidR="00A04080" w:rsidRPr="00A04080" w:rsidRDefault="00A04080" w:rsidP="00977E7A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способ деления клеток при интенсивном наращивании продуктивности.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Двухроматидные хромосомы во время мейоза отходят к полюсам клетки в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анафазе 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деления;</w:t>
      </w:r>
    </w:p>
    <w:p w:rsidR="00A04080" w:rsidRPr="00A04080" w:rsidRDefault="00A04080" w:rsidP="00977E7A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анафазе 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II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деления;</w:t>
      </w:r>
    </w:p>
    <w:p w:rsidR="00A04080" w:rsidRPr="00A04080" w:rsidRDefault="00A04080" w:rsidP="00977E7A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профазе 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I 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деления;</w:t>
      </w:r>
    </w:p>
    <w:p w:rsidR="00A04080" w:rsidRPr="00A04080" w:rsidRDefault="00A04080" w:rsidP="00977E7A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профазе 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II 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деления.</w:t>
      </w:r>
    </w:p>
    <w:p w:rsidR="00A04080" w:rsidRPr="00CE1F42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процессе митоза клеточный центр отвечает за:</w:t>
      </w:r>
    </w:p>
    <w:p w:rsidR="00A04080" w:rsidRPr="00A04080" w:rsidRDefault="00A04080" w:rsidP="00977E7A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образование веретена деления;</w:t>
      </w:r>
    </w:p>
    <w:p w:rsidR="00A04080" w:rsidRPr="00A04080" w:rsidRDefault="00A04080" w:rsidP="00977E7A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спирализацию хромосом;</w:t>
      </w:r>
    </w:p>
    <w:p w:rsidR="00A04080" w:rsidRPr="00A04080" w:rsidRDefault="00A04080" w:rsidP="00977E7A">
      <w:pPr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биосинтез белков.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Мейоз отличается от митоза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наличием интерфазы;</w:t>
      </w:r>
    </w:p>
    <w:p w:rsidR="00A04080" w:rsidRPr="00A04080" w:rsidRDefault="00A04080" w:rsidP="00977E7A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наличием анафазы и телофазы;</w:t>
      </w:r>
    </w:p>
    <w:p w:rsidR="00A04080" w:rsidRPr="00A04080" w:rsidRDefault="00A04080" w:rsidP="00977E7A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числом дочерних клеток и набором хромосом в них;</w:t>
      </w:r>
    </w:p>
    <w:p w:rsidR="00A04080" w:rsidRPr="00A04080" w:rsidRDefault="00A04080" w:rsidP="00977E7A">
      <w:pPr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наличием профазы, метафазы, анафазы и телофазы;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Значение митоза состоит в увеличении числа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хромосом в половых клетках;</w:t>
      </w:r>
    </w:p>
    <w:p w:rsidR="00A04080" w:rsidRPr="00A04080" w:rsidRDefault="00A04080" w:rsidP="00977E7A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клеток с набором хромосом;</w:t>
      </w:r>
    </w:p>
    <w:p w:rsidR="00A04080" w:rsidRPr="00A04080" w:rsidRDefault="00A04080" w:rsidP="00977E7A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клеток с набором хромосом, равным материнской клетке;</w:t>
      </w:r>
    </w:p>
    <w:p w:rsidR="00A04080" w:rsidRPr="00A04080" w:rsidRDefault="00A04080" w:rsidP="00977E7A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молекул ДНК по сравнению с материнской клеткой.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Деспирализация хромосом при делении клетки происходит в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профазе;</w:t>
      </w:r>
    </w:p>
    <w:p w:rsidR="00A04080" w:rsidRPr="00A04080" w:rsidRDefault="00A04080" w:rsidP="00977E7A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анафазе;</w:t>
      </w:r>
    </w:p>
    <w:p w:rsidR="00A04080" w:rsidRPr="00A04080" w:rsidRDefault="00A04080" w:rsidP="00977E7A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метафазе;</w:t>
      </w:r>
    </w:p>
    <w:p w:rsidR="00A04080" w:rsidRPr="00CE1F42" w:rsidRDefault="00A04080" w:rsidP="00977E7A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Cs/>
          <w:color w:val="000000"/>
          <w:sz w:val="24"/>
          <w:szCs w:val="24"/>
        </w:rPr>
        <w:t>телофазе.</w:t>
      </w:r>
    </w:p>
    <w:p w:rsidR="00A04080" w:rsidRPr="00CE1F42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Органогенез – это процесс формирования в онтогенезе:</w:t>
      </w:r>
    </w:p>
    <w:p w:rsidR="00A04080" w:rsidRPr="00A04080" w:rsidRDefault="00A04080" w:rsidP="00977E7A">
      <w:pPr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зародышевых листков;</w:t>
      </w:r>
    </w:p>
    <w:p w:rsidR="00A04080" w:rsidRPr="00A04080" w:rsidRDefault="00A04080" w:rsidP="00977E7A">
      <w:pPr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зачатков органов и тканей;</w:t>
      </w:r>
    </w:p>
    <w:p w:rsidR="00A04080" w:rsidRPr="00A04080" w:rsidRDefault="00A04080" w:rsidP="00977E7A">
      <w:pPr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зародышевых листков, бастулы;</w:t>
      </w:r>
    </w:p>
    <w:p w:rsidR="00A04080" w:rsidRPr="00A04080" w:rsidRDefault="00A04080" w:rsidP="00977E7A">
      <w:pPr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бластулы.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Гомологичные хромосомы содержат наследственную информацию в форме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аллелей;</w:t>
      </w:r>
    </w:p>
    <w:p w:rsidR="00A04080" w:rsidRPr="00A04080" w:rsidRDefault="00A04080" w:rsidP="00977E7A">
      <w:pPr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признаков;</w:t>
      </w:r>
    </w:p>
    <w:p w:rsidR="00A04080" w:rsidRPr="00A04080" w:rsidRDefault="00A04080" w:rsidP="00977E7A">
      <w:pPr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признаков и белков;</w:t>
      </w:r>
    </w:p>
    <w:p w:rsidR="00A04080" w:rsidRPr="00A04080" w:rsidRDefault="00A04080" w:rsidP="00977E7A">
      <w:pPr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белков.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Плазматическая мембрана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обладает избирательной проницаемостью;</w:t>
      </w:r>
    </w:p>
    <w:p w:rsidR="00A04080" w:rsidRPr="00A04080" w:rsidRDefault="00A04080" w:rsidP="00977E7A">
      <w:pPr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полностью проницаема для различных веществ;</w:t>
      </w:r>
    </w:p>
    <w:p w:rsidR="00A04080" w:rsidRPr="00A04080" w:rsidRDefault="00A04080" w:rsidP="00977E7A">
      <w:pPr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обладает проницаемостью для различных веществ, состоит из клетчатки;</w:t>
      </w:r>
    </w:p>
    <w:p w:rsidR="00A04080" w:rsidRPr="00A04080" w:rsidRDefault="00A04080" w:rsidP="00977E7A">
      <w:pPr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состоит из клетчатки.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Транспорт макромолекул в клетку осуществляется в процессе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облегченной диффузии;</w:t>
      </w:r>
    </w:p>
    <w:p w:rsidR="00A04080" w:rsidRPr="00A04080" w:rsidRDefault="00A04080" w:rsidP="00977E7A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экзоцитоза;</w:t>
      </w:r>
    </w:p>
    <w:p w:rsidR="00A04080" w:rsidRPr="00A04080" w:rsidRDefault="00A04080" w:rsidP="00977E7A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диффузии;</w:t>
      </w:r>
    </w:p>
    <w:p w:rsidR="00A04080" w:rsidRPr="00A04080" w:rsidRDefault="00A04080" w:rsidP="00977E7A">
      <w:pPr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эндоцитоза.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Гиалоплазма </w:t>
      </w:r>
      <w:r w:rsidRPr="00CE1F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– 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содержимое митохондрий;</w:t>
      </w:r>
    </w:p>
    <w:p w:rsidR="00A04080" w:rsidRPr="00A04080" w:rsidRDefault="00A04080" w:rsidP="00977E7A">
      <w:pPr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внутренний слой митохондрий;</w:t>
      </w:r>
    </w:p>
    <w:p w:rsidR="00A04080" w:rsidRPr="00A04080" w:rsidRDefault="00A04080" w:rsidP="00977E7A">
      <w:pPr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вещество цитоплазмы за исключением органелл;</w:t>
      </w:r>
    </w:p>
    <w:p w:rsidR="00A04080" w:rsidRPr="00A04080" w:rsidRDefault="00A04080" w:rsidP="00977E7A">
      <w:pPr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наружный слой плазмалеммы клеток животных.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Ядро имеют все клетки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за исключением клеток прокариот;</w:t>
      </w:r>
    </w:p>
    <w:p w:rsidR="00A04080" w:rsidRPr="00A04080" w:rsidRDefault="00A04080" w:rsidP="00977E7A">
      <w:pPr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эукариот, за исключением клеток грибов и лишайников;</w:t>
      </w:r>
    </w:p>
    <w:p w:rsidR="00A04080" w:rsidRPr="00A04080" w:rsidRDefault="00A04080" w:rsidP="00977E7A">
      <w:pPr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эукариот, за исключением лишайников;</w:t>
      </w:r>
    </w:p>
    <w:p w:rsidR="00A04080" w:rsidRPr="00A04080" w:rsidRDefault="00A04080" w:rsidP="00977E7A">
      <w:pPr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эукариот, за исключением клеток водорослей.</w:t>
      </w:r>
    </w:p>
    <w:p w:rsidR="00A04080" w:rsidRPr="00CE1F42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клетках прокариот, в отличие от эукариот, наследственная информация н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ходится в:</w:t>
      </w:r>
    </w:p>
    <w:p w:rsidR="00A04080" w:rsidRPr="00A04080" w:rsidRDefault="00A04080" w:rsidP="00977E7A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ядре;</w:t>
      </w:r>
    </w:p>
    <w:p w:rsidR="00A04080" w:rsidRPr="00A04080" w:rsidRDefault="00A04080" w:rsidP="00977E7A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митохондриях;</w:t>
      </w:r>
    </w:p>
    <w:p w:rsidR="00A04080" w:rsidRPr="00A04080" w:rsidRDefault="00A04080" w:rsidP="00977E7A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ядерном веществе;</w:t>
      </w:r>
    </w:p>
    <w:p w:rsidR="00A04080" w:rsidRPr="00A04080" w:rsidRDefault="00A04080" w:rsidP="00977E7A">
      <w:pPr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хлоропластах.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Центром управления обменом веществ клетки является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нуклеоплазма;</w:t>
      </w:r>
    </w:p>
    <w:p w:rsidR="00A04080" w:rsidRPr="00A04080" w:rsidRDefault="00A04080" w:rsidP="00977E7A">
      <w:pPr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ядрышко;</w:t>
      </w:r>
    </w:p>
    <w:p w:rsidR="00A04080" w:rsidRPr="00A04080" w:rsidRDefault="00A04080" w:rsidP="00977E7A">
      <w:pPr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ядрышко и нуклеоплазма;</w:t>
      </w:r>
    </w:p>
    <w:p w:rsidR="00A04080" w:rsidRPr="00A04080" w:rsidRDefault="00A04080" w:rsidP="00977E7A">
      <w:pPr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ядро.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Ядерный матрикс иначе называется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ядерная пора;</w:t>
      </w:r>
    </w:p>
    <w:p w:rsidR="00A04080" w:rsidRPr="00A04080" w:rsidRDefault="00A04080" w:rsidP="00977E7A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микоплазма;</w:t>
      </w:r>
    </w:p>
    <w:p w:rsidR="00A04080" w:rsidRPr="00A04080" w:rsidRDefault="00A04080" w:rsidP="00977E7A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ядро;</w:t>
      </w:r>
    </w:p>
    <w:p w:rsidR="00A04080" w:rsidRPr="00A04080" w:rsidRDefault="00A04080" w:rsidP="00977E7A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нуклеоплазма.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Ядерный матрикс </w:t>
      </w:r>
      <w:r w:rsidRPr="00CE1F4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–</w:t>
      </w:r>
      <w:r w:rsidRPr="00CE1F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гелеобразное содержимое ядра;</w:t>
      </w:r>
    </w:p>
    <w:p w:rsidR="00A04080" w:rsidRPr="00A04080" w:rsidRDefault="00A04080" w:rsidP="00977E7A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совокупность хромосом соматической клетки;</w:t>
      </w:r>
    </w:p>
    <w:p w:rsidR="00A04080" w:rsidRPr="00A04080" w:rsidRDefault="00A04080" w:rsidP="00977E7A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гелеобразное содержимое хромосом клетки;</w:t>
      </w:r>
    </w:p>
    <w:p w:rsidR="00A04080" w:rsidRPr="00A04080" w:rsidRDefault="00A04080" w:rsidP="00977E7A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ядерный организатор.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нуклеоплазмы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белки, РНК;</w:t>
      </w:r>
    </w:p>
    <w:p w:rsidR="00A04080" w:rsidRPr="00A04080" w:rsidRDefault="00A04080" w:rsidP="00977E7A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рибосомы, РНК, ДНК;</w:t>
      </w:r>
    </w:p>
    <w:p w:rsidR="00A04080" w:rsidRPr="00A04080" w:rsidRDefault="00A04080" w:rsidP="00977E7A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нуклеотиды;</w:t>
      </w:r>
    </w:p>
    <w:p w:rsidR="00A04080" w:rsidRPr="00A04080" w:rsidRDefault="00A04080" w:rsidP="00977E7A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липиды, нуклеотиды.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Ядерная пора представляет собой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сквозное отверстие в двойной ядерной оболочке;</w:t>
      </w:r>
    </w:p>
    <w:p w:rsidR="00A04080" w:rsidRPr="00A04080" w:rsidRDefault="00A04080" w:rsidP="00977E7A">
      <w:pPr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белок, встроенный в одинарную ядерную мембрану;</w:t>
      </w:r>
    </w:p>
    <w:p w:rsidR="00A04080" w:rsidRPr="00A04080" w:rsidRDefault="00A04080" w:rsidP="00977E7A">
      <w:pPr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отверстие в ядерной оболочке;</w:t>
      </w:r>
    </w:p>
    <w:p w:rsidR="00A04080" w:rsidRPr="00A04080" w:rsidRDefault="00A04080" w:rsidP="00977E7A">
      <w:pPr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lastRenderedPageBreak/>
        <w:t>белок, встроенный во внутреннюю ядерную мембрану.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Ядро клетки состоит из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5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ядерной мембраны без пор, ядрышка и хроматина;</w:t>
      </w:r>
    </w:p>
    <w:p w:rsidR="00A04080" w:rsidRPr="00A04080" w:rsidRDefault="00A04080" w:rsidP="00977E7A">
      <w:pPr>
        <w:numPr>
          <w:ilvl w:val="0"/>
          <w:numId w:val="5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ядерной оболочки без пор, ядрышка и хроматина;</w:t>
      </w:r>
    </w:p>
    <w:p w:rsidR="00A04080" w:rsidRPr="00A04080" w:rsidRDefault="00A04080" w:rsidP="00977E7A">
      <w:pPr>
        <w:numPr>
          <w:ilvl w:val="0"/>
          <w:numId w:val="5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ядерной оболочки с порами, ядрышка, хроматина и нуклеоплазмы;</w:t>
      </w:r>
    </w:p>
    <w:p w:rsidR="00A04080" w:rsidRPr="00A04080" w:rsidRDefault="00A04080" w:rsidP="00977E7A">
      <w:pPr>
        <w:numPr>
          <w:ilvl w:val="0"/>
          <w:numId w:val="5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ядерной оболочки с порами, ядрышка и хроматина.</w:t>
      </w:r>
    </w:p>
    <w:p w:rsidR="00A04080" w:rsidRPr="00CE1F42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Кинетохор </w:t>
      </w:r>
      <w:r w:rsidRPr="00CE1F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– 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это:</w:t>
      </w:r>
    </w:p>
    <w:p w:rsidR="00A04080" w:rsidRPr="00A04080" w:rsidRDefault="00A04080" w:rsidP="00977E7A">
      <w:pPr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содержимое ядра;</w:t>
      </w:r>
    </w:p>
    <w:p w:rsidR="00A04080" w:rsidRPr="00A04080" w:rsidRDefault="00A04080" w:rsidP="00977E7A">
      <w:pPr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набор хромосом соматической клетки;</w:t>
      </w:r>
    </w:p>
    <w:p w:rsidR="00A04080" w:rsidRPr="00A04080" w:rsidRDefault="00A04080" w:rsidP="00977E7A">
      <w:pPr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набор хромосом в области центромеры;</w:t>
      </w:r>
    </w:p>
    <w:p w:rsidR="00A04080" w:rsidRPr="00A04080" w:rsidRDefault="00A04080" w:rsidP="00977E7A">
      <w:pPr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фибриллярное тельце хромосомы, расположенное в области центромеры.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Эндоплазматический 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ретикулум, в отличие от комплекса Гольджи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имеет однослойную мембрану;</w:t>
      </w:r>
    </w:p>
    <w:p w:rsidR="00A04080" w:rsidRPr="00A04080" w:rsidRDefault="00A04080" w:rsidP="00977E7A">
      <w:pPr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может быть связан с ядерной оболочкой;</w:t>
      </w:r>
    </w:p>
    <w:p w:rsidR="00A04080" w:rsidRPr="00A04080" w:rsidRDefault="00A04080" w:rsidP="00977E7A">
      <w:pPr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не может синтезировать белки;</w:t>
      </w:r>
    </w:p>
    <w:p w:rsidR="00A04080" w:rsidRPr="00A04080" w:rsidRDefault="00A04080" w:rsidP="00977E7A">
      <w:pPr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может синтезировать белки, имеет однослойную мембрану.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Рибосомы располагаются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4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в ядре;</w:t>
      </w:r>
    </w:p>
    <w:p w:rsidR="00A04080" w:rsidRPr="00A04080" w:rsidRDefault="00A04080" w:rsidP="00977E7A">
      <w:pPr>
        <w:numPr>
          <w:ilvl w:val="0"/>
          <w:numId w:val="14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в комплексе Гольджи;</w:t>
      </w:r>
    </w:p>
    <w:p w:rsidR="00A04080" w:rsidRPr="00A04080" w:rsidRDefault="00A04080" w:rsidP="00977E7A">
      <w:pPr>
        <w:numPr>
          <w:ilvl w:val="0"/>
          <w:numId w:val="14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на поверхности эндоплазматического ретикулума</w:t>
      </w:r>
      <w:r w:rsidRPr="00A0408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04080" w:rsidRPr="00A04080" w:rsidRDefault="00A04080" w:rsidP="00977E7A">
      <w:pPr>
        <w:numPr>
          <w:ilvl w:val="0"/>
          <w:numId w:val="14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4080">
        <w:rPr>
          <w:rFonts w:ascii="Times New Roman" w:hAnsi="Times New Roman" w:cs="Times New Roman"/>
          <w:sz w:val="24"/>
          <w:szCs w:val="24"/>
        </w:rPr>
        <w:t>в хромосоме.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Время жизни клетки от окончания синтеза ДНК и до</w:t>
      </w:r>
      <w:r w:rsidRPr="00CE1F4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E1F42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начала митоза называется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постмитотическим периодом;</w:t>
      </w:r>
    </w:p>
    <w:p w:rsidR="00A04080" w:rsidRPr="00A04080" w:rsidRDefault="00A04080" w:rsidP="00977E7A">
      <w:pPr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амитотическим периодом;</w:t>
      </w:r>
    </w:p>
    <w:p w:rsidR="00A04080" w:rsidRPr="00A04080" w:rsidRDefault="00A04080" w:rsidP="00977E7A">
      <w:pPr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амиточическим и зиготическим периодами;</w:t>
      </w:r>
    </w:p>
    <w:p w:rsidR="00A04080" w:rsidRPr="00A04080" w:rsidRDefault="00A04080" w:rsidP="00977E7A">
      <w:pPr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зиготическим периодом.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Время жизни клетки от момента ее образования до момента деления или смерти называется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ядерным циклом;</w:t>
      </w:r>
    </w:p>
    <w:p w:rsidR="00A04080" w:rsidRPr="00A04080" w:rsidRDefault="00A04080" w:rsidP="00977E7A">
      <w:pPr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клеточным циклом;</w:t>
      </w:r>
    </w:p>
    <w:p w:rsidR="00A04080" w:rsidRPr="00A04080" w:rsidRDefault="00A04080" w:rsidP="00977E7A">
      <w:pPr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циклом ядра;</w:t>
      </w:r>
    </w:p>
    <w:p w:rsidR="00A04080" w:rsidRPr="00A04080" w:rsidRDefault="00A04080" w:rsidP="00977E7A">
      <w:pPr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для этого периода нет особого названия.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интерфазе митотического цикла происходит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5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спирализация хроматид гомологичных хромосом в материнской клетке;</w:t>
      </w:r>
    </w:p>
    <w:p w:rsidR="00A04080" w:rsidRPr="00A04080" w:rsidRDefault="00A04080" w:rsidP="00977E7A">
      <w:pPr>
        <w:numPr>
          <w:ilvl w:val="0"/>
          <w:numId w:val="5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репликация ДНК в материнской клетке;</w:t>
      </w:r>
    </w:p>
    <w:p w:rsidR="00A04080" w:rsidRPr="00A04080" w:rsidRDefault="00A04080" w:rsidP="00977E7A">
      <w:pPr>
        <w:numPr>
          <w:ilvl w:val="0"/>
          <w:numId w:val="5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деспирализация хроматид гомологичных хромосом в дочерних клетках;</w:t>
      </w:r>
    </w:p>
    <w:p w:rsidR="00A04080" w:rsidRPr="00A04080" w:rsidRDefault="00A04080" w:rsidP="00977E7A">
      <w:pPr>
        <w:numPr>
          <w:ilvl w:val="0"/>
          <w:numId w:val="5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спирализация хроматид гомологичных хромосом в материнских и дочерних кле</w:t>
      </w:r>
      <w:r w:rsidRPr="00A04080">
        <w:rPr>
          <w:rFonts w:ascii="Times New Roman" w:hAnsi="Times New Roman" w:cs="Times New Roman"/>
          <w:sz w:val="24"/>
          <w:szCs w:val="24"/>
        </w:rPr>
        <w:t>т</w:t>
      </w:r>
      <w:r w:rsidRPr="00A04080">
        <w:rPr>
          <w:rFonts w:ascii="Times New Roman" w:hAnsi="Times New Roman" w:cs="Times New Roman"/>
          <w:sz w:val="24"/>
          <w:szCs w:val="24"/>
        </w:rPr>
        <w:t>ках.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Какая из перечисленных фаз не является фазой митоза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метафаза;</w:t>
      </w:r>
    </w:p>
    <w:p w:rsidR="00A04080" w:rsidRPr="00A04080" w:rsidRDefault="00FD4D9C" w:rsidP="00977E7A">
      <w:pPr>
        <w:numPr>
          <w:ilvl w:val="0"/>
          <w:numId w:val="6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</w:t>
      </w:r>
      <w:r w:rsidR="00A04080" w:rsidRPr="00A04080">
        <w:rPr>
          <w:rFonts w:ascii="Times New Roman" w:hAnsi="Times New Roman" w:cs="Times New Roman"/>
          <w:color w:val="000000"/>
          <w:sz w:val="24"/>
          <w:szCs w:val="24"/>
        </w:rPr>
        <w:t>фаза;</w:t>
      </w:r>
    </w:p>
    <w:p w:rsidR="00A04080" w:rsidRPr="00A04080" w:rsidRDefault="00A04080" w:rsidP="00977E7A">
      <w:pPr>
        <w:numPr>
          <w:ilvl w:val="0"/>
          <w:numId w:val="6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интерфаза;</w:t>
      </w:r>
    </w:p>
    <w:p w:rsidR="00A04080" w:rsidRPr="00A04080" w:rsidRDefault="00A04080" w:rsidP="00977E7A">
      <w:pPr>
        <w:numPr>
          <w:ilvl w:val="0"/>
          <w:numId w:val="6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профаза.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Во время анафазы к полюсам делящейся клетки отходят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ядра;</w:t>
      </w:r>
    </w:p>
    <w:p w:rsidR="00A04080" w:rsidRPr="00A04080" w:rsidRDefault="00A04080" w:rsidP="00977E7A">
      <w:pPr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хромосомы;</w:t>
      </w:r>
    </w:p>
    <w:p w:rsidR="00A04080" w:rsidRPr="00A04080" w:rsidRDefault="00A04080" w:rsidP="00977E7A">
      <w:pPr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хроматиды;</w:t>
      </w:r>
    </w:p>
    <w:p w:rsidR="00A04080" w:rsidRPr="00A04080" w:rsidRDefault="00A04080" w:rsidP="00977E7A">
      <w:pPr>
        <w:numPr>
          <w:ilvl w:val="0"/>
          <w:numId w:val="6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удвоенные хромосомы.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митотическом цикле удвоение количества ДНК происходит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в метафазе;</w:t>
      </w:r>
    </w:p>
    <w:p w:rsidR="00A04080" w:rsidRPr="00A04080" w:rsidRDefault="00A04080" w:rsidP="00977E7A">
      <w:pPr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анафазе;</w:t>
      </w:r>
    </w:p>
    <w:p w:rsidR="00A04080" w:rsidRPr="00A04080" w:rsidRDefault="00A04080" w:rsidP="00977E7A">
      <w:pPr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в интерфазе;</w:t>
      </w:r>
    </w:p>
    <w:p w:rsidR="00A04080" w:rsidRPr="00A04080" w:rsidRDefault="00A04080" w:rsidP="00977E7A">
      <w:pPr>
        <w:numPr>
          <w:ilvl w:val="0"/>
          <w:numId w:val="6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на протяжении всего митоза.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Распределение хромосом между дочерними клетками при митозе происходит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благодаря нитям веретена деления, крепящимся к центриолям;</w:t>
      </w:r>
    </w:p>
    <w:p w:rsidR="00A04080" w:rsidRPr="00A04080" w:rsidRDefault="00A04080" w:rsidP="00977E7A">
      <w:pPr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благодаря нитям веретена деления крепящимся к хромосомам;</w:t>
      </w:r>
    </w:p>
    <w:p w:rsidR="00A04080" w:rsidRPr="00A04080" w:rsidRDefault="00A04080" w:rsidP="00977E7A">
      <w:pPr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благодаря нитям веретена деления, крепящимся к плечам хромосом;</w:t>
      </w:r>
    </w:p>
    <w:p w:rsidR="00A04080" w:rsidRPr="00A04080" w:rsidRDefault="00A04080" w:rsidP="00977E7A">
      <w:pPr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случайным образом.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 время митоза лучше всего хромосомы видны в период, который называется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анафазой;</w:t>
      </w:r>
    </w:p>
    <w:p w:rsidR="00A04080" w:rsidRPr="00A04080" w:rsidRDefault="00A04080" w:rsidP="00977E7A">
      <w:pPr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метафазой;</w:t>
      </w:r>
    </w:p>
    <w:p w:rsidR="00A04080" w:rsidRPr="00A04080" w:rsidRDefault="00A04080" w:rsidP="00977E7A">
      <w:pPr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интерфазой;</w:t>
      </w:r>
    </w:p>
    <w:p w:rsidR="00A04080" w:rsidRPr="00A04080" w:rsidRDefault="00A04080" w:rsidP="00977E7A">
      <w:pPr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на протяжении всего митоза.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Биологический смысл митоза, состоит в том, что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каждая дочерняя клетка получает половину исходного</w:t>
      </w:r>
      <w:r w:rsidRPr="00A04080">
        <w:rPr>
          <w:rFonts w:ascii="Times New Roman" w:hAnsi="Times New Roman" w:cs="Times New Roman"/>
          <w:sz w:val="24"/>
          <w:szCs w:val="24"/>
        </w:rPr>
        <w:t xml:space="preserve"> 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набора хромосом;</w:t>
      </w:r>
    </w:p>
    <w:p w:rsidR="00A04080" w:rsidRPr="00A04080" w:rsidRDefault="00A04080" w:rsidP="00977E7A">
      <w:pPr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каждая дочерняя клетка получает вдвое больше исходного набор хромосом;</w:t>
      </w:r>
    </w:p>
    <w:p w:rsidR="00A04080" w:rsidRPr="00A04080" w:rsidRDefault="00A04080" w:rsidP="00977E7A">
      <w:pPr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каждая дочерняя клетка получает набор хромосом;</w:t>
      </w:r>
    </w:p>
    <w:p w:rsidR="00A04080" w:rsidRPr="00A04080" w:rsidRDefault="00A04080" w:rsidP="00977E7A">
      <w:pPr>
        <w:numPr>
          <w:ilvl w:val="0"/>
          <w:numId w:val="6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каждая дочерняя клетка получает одинаковый с исходным набор хромосом.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Пахинема - 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стадия, когда клетка утрачивает способность к делению (например, нервная кле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ка);</w:t>
      </w:r>
    </w:p>
    <w:p w:rsidR="00A04080" w:rsidRPr="00A04080" w:rsidRDefault="00A04080" w:rsidP="00977E7A">
      <w:pPr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утрачивание способности клетки к делению;</w:t>
      </w:r>
    </w:p>
    <w:p w:rsidR="00A04080" w:rsidRPr="00A04080" w:rsidRDefault="00A04080" w:rsidP="00977E7A">
      <w:pPr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стадия профазы первого деления мейоза;</w:t>
      </w:r>
    </w:p>
    <w:p w:rsidR="00A04080" w:rsidRPr="00A04080" w:rsidRDefault="00A04080" w:rsidP="00977E7A">
      <w:pPr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совокупность процессов, происходящих в растительных клетках во время телоф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зы.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 прямом бинарном делением сам процесс деления осуществляет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ДНК;</w:t>
      </w:r>
    </w:p>
    <w:p w:rsidR="00A04080" w:rsidRPr="00A04080" w:rsidRDefault="00A04080" w:rsidP="00977E7A">
      <w:pPr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мезосома;</w:t>
      </w:r>
    </w:p>
    <w:p w:rsidR="00A04080" w:rsidRPr="00A04080" w:rsidRDefault="00A04080" w:rsidP="00977E7A">
      <w:pPr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мембрана клетки;</w:t>
      </w:r>
    </w:p>
    <w:p w:rsidR="00A04080" w:rsidRPr="00A04080" w:rsidRDefault="00A04080" w:rsidP="00977E7A">
      <w:pPr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РНК.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Первое деление мейоза называется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бинарным;</w:t>
      </w:r>
    </w:p>
    <w:p w:rsidR="00A04080" w:rsidRPr="00A04080" w:rsidRDefault="00A04080" w:rsidP="00977E7A">
      <w:pPr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биологическим;</w:t>
      </w:r>
    </w:p>
    <w:p w:rsidR="00A04080" w:rsidRPr="00A04080" w:rsidRDefault="00A04080" w:rsidP="00977E7A">
      <w:pPr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конъюгационным;</w:t>
      </w:r>
    </w:p>
    <w:p w:rsidR="00A04080" w:rsidRPr="00A04080" w:rsidRDefault="00A04080" w:rsidP="00977E7A">
      <w:pPr>
        <w:numPr>
          <w:ilvl w:val="0"/>
          <w:numId w:val="6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редукционным</w:t>
      </w:r>
      <w:r w:rsidRPr="00A0408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04080" w:rsidRPr="00A04080" w:rsidRDefault="00A04080" w:rsidP="00A04080">
      <w:pPr>
        <w:shd w:val="clear" w:color="auto" w:fill="FFFFFF"/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Процесс конъюгации хромосом происходит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1"/>
          <w:numId w:val="14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 xml:space="preserve">в анафазе </w:t>
      </w:r>
      <w:r w:rsidRPr="00A04080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04080" w:rsidRPr="00A04080" w:rsidRDefault="00A04080" w:rsidP="00977E7A">
      <w:pPr>
        <w:numPr>
          <w:ilvl w:val="1"/>
          <w:numId w:val="14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 xml:space="preserve">в анафазе </w:t>
      </w:r>
      <w:r w:rsidRPr="00A04080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04080" w:rsidRPr="00A04080" w:rsidRDefault="00A04080" w:rsidP="00977E7A">
      <w:pPr>
        <w:numPr>
          <w:ilvl w:val="1"/>
          <w:numId w:val="14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 xml:space="preserve">в профазе </w:t>
      </w:r>
      <w:r w:rsidRPr="00A04080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04080" w:rsidRPr="00A04080" w:rsidRDefault="00A04080" w:rsidP="00977E7A">
      <w:pPr>
        <w:numPr>
          <w:ilvl w:val="1"/>
          <w:numId w:val="14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 xml:space="preserve">в профазе </w:t>
      </w:r>
      <w:r w:rsidRPr="00A04080">
        <w:rPr>
          <w:rFonts w:ascii="Times New Roman" w:hAnsi="Times New Roman" w:cs="Times New Roman"/>
          <w:color w:val="000000"/>
          <w:sz w:val="24"/>
          <w:szCs w:val="24"/>
          <w:lang w:val="en-US"/>
        </w:rPr>
        <w:t>II.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Кроссинговер происходит во время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первого деления мейоза;</w:t>
      </w:r>
    </w:p>
    <w:p w:rsidR="00A04080" w:rsidRPr="00A04080" w:rsidRDefault="00A04080" w:rsidP="00977E7A">
      <w:pPr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второго деления мейоза;</w:t>
      </w:r>
    </w:p>
    <w:p w:rsidR="00A04080" w:rsidRPr="00A04080" w:rsidRDefault="00A04080" w:rsidP="00977E7A">
      <w:pPr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третьего деления мейоза;</w:t>
      </w:r>
    </w:p>
    <w:p w:rsidR="00A04080" w:rsidRPr="00A04080" w:rsidRDefault="00A04080" w:rsidP="00977E7A">
      <w:pPr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во время первого и второго деления мейоза.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Перекрест гомологичных хромосом и обмен соответствующими участками м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жду их хроматидами </w:t>
      </w:r>
      <w:r w:rsidRPr="00CE1F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– 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кроссинговер;</w:t>
      </w:r>
    </w:p>
    <w:p w:rsidR="00A04080" w:rsidRPr="00A04080" w:rsidRDefault="00A04080" w:rsidP="00977E7A">
      <w:pPr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конъюгация;</w:t>
      </w:r>
    </w:p>
    <w:p w:rsidR="00A04080" w:rsidRPr="00A04080" w:rsidRDefault="00A04080" w:rsidP="00977E7A">
      <w:pPr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мезосома;</w:t>
      </w:r>
    </w:p>
    <w:p w:rsidR="00A04080" w:rsidRPr="00A04080" w:rsidRDefault="00A04080" w:rsidP="00977E7A">
      <w:pPr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деспирализация</w:t>
      </w:r>
      <w:r w:rsidRPr="00A0408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результате первого мейотического деления дочерние клетки получают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диплоидный набор хромосом, представленных одной</w:t>
      </w:r>
      <w:r w:rsidRPr="00A04080">
        <w:rPr>
          <w:rFonts w:ascii="Times New Roman" w:hAnsi="Times New Roman" w:cs="Times New Roman"/>
          <w:sz w:val="24"/>
          <w:szCs w:val="24"/>
        </w:rPr>
        <w:t xml:space="preserve"> 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хроматидой;</w:t>
      </w:r>
    </w:p>
    <w:p w:rsidR="00A04080" w:rsidRPr="00A04080" w:rsidRDefault="00A04080" w:rsidP="00977E7A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гаплоидный и диплоидный наборы хромосом;</w:t>
      </w:r>
    </w:p>
    <w:p w:rsidR="00A04080" w:rsidRPr="00A04080" w:rsidRDefault="00A04080" w:rsidP="00977E7A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гаплоидный набор хромосом, представленных одной</w:t>
      </w:r>
      <w:r w:rsidRPr="00A04080">
        <w:rPr>
          <w:rFonts w:ascii="Times New Roman" w:hAnsi="Times New Roman" w:cs="Times New Roman"/>
          <w:sz w:val="24"/>
          <w:szCs w:val="24"/>
        </w:rPr>
        <w:t xml:space="preserve"> 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хроматидой;</w:t>
      </w:r>
    </w:p>
    <w:p w:rsidR="00A04080" w:rsidRPr="00A04080" w:rsidRDefault="00A04080" w:rsidP="00977E7A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гаплоидный набор хромосом, представленных двумя</w:t>
      </w:r>
      <w:r w:rsidRPr="00A04080">
        <w:rPr>
          <w:rFonts w:ascii="Times New Roman" w:hAnsi="Times New Roman" w:cs="Times New Roman"/>
          <w:sz w:val="24"/>
          <w:szCs w:val="24"/>
        </w:rPr>
        <w:t xml:space="preserve"> 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хроматидами.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Второе мейотическое деление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следует сразу за первым;</w:t>
      </w:r>
    </w:p>
    <w:p w:rsidR="00A04080" w:rsidRPr="00A04080" w:rsidRDefault="00A04080" w:rsidP="00977E7A">
      <w:pPr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следует за первым после нескольких актов митоза;</w:t>
      </w:r>
    </w:p>
    <w:p w:rsidR="00A04080" w:rsidRPr="00A04080" w:rsidRDefault="00A04080" w:rsidP="00977E7A">
      <w:pPr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следует за первым после нескольких актов удвоения числа хромосом;</w:t>
      </w:r>
    </w:p>
    <w:p w:rsidR="00A04080" w:rsidRPr="00A04080" w:rsidRDefault="00A04080" w:rsidP="00977E7A">
      <w:pPr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следует за первым после удвоения числа хромосом.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Биологический смысл мейоза заключается в том, что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генетический состав гамет является постоянным для каждого вида организмов;</w:t>
      </w:r>
    </w:p>
    <w:p w:rsidR="00A04080" w:rsidRPr="00A04080" w:rsidRDefault="00A04080" w:rsidP="00977E7A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поддерживается количественное постоянство хромосомного набора эукариотич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ских организмов;</w:t>
      </w:r>
    </w:p>
    <w:p w:rsidR="00A04080" w:rsidRPr="00A04080" w:rsidRDefault="00A04080" w:rsidP="00977E7A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поддерживается количественное постоянство набора хромосом;</w:t>
      </w:r>
    </w:p>
    <w:p w:rsidR="00A04080" w:rsidRPr="00A04080" w:rsidRDefault="00A04080" w:rsidP="00977E7A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при делении происходит такое распределение хромосом, что дочерние клетки им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04080">
        <w:rPr>
          <w:rFonts w:ascii="Times New Roman" w:hAnsi="Times New Roman" w:cs="Times New Roman"/>
          <w:color w:val="000000"/>
          <w:sz w:val="24"/>
          <w:szCs w:val="24"/>
        </w:rPr>
        <w:t>ют неравное количество хромосом.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Соматический кроссинговер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кроссинговер, происходящий между сестринскими хроматидами гомологичных хромосом;</w:t>
      </w:r>
    </w:p>
    <w:p w:rsidR="00A04080" w:rsidRPr="00A04080" w:rsidRDefault="00A04080" w:rsidP="00977E7A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кроссинговер, происходящий между несестринскими хроматидами гомологичных хромосом при митозе;</w:t>
      </w:r>
    </w:p>
    <w:p w:rsidR="00A04080" w:rsidRPr="00A04080" w:rsidRDefault="00A04080" w:rsidP="00977E7A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кроссинговер, происходящий только в эмбриональных тканях зародыша;</w:t>
      </w:r>
    </w:p>
    <w:p w:rsidR="00A04080" w:rsidRPr="00A04080" w:rsidRDefault="00A04080" w:rsidP="00977E7A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кроссинговер, происходящий в эндосперме.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Аллополиплоид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организм, имеющий сбалансированный набор хромосом от разных видов;</w:t>
      </w:r>
    </w:p>
    <w:p w:rsidR="00A04080" w:rsidRPr="00A04080" w:rsidRDefault="00A04080" w:rsidP="00977E7A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lastRenderedPageBreak/>
        <w:t>гибридный организм, в клетках которого произошло объединение хромосомных наборов;</w:t>
      </w:r>
    </w:p>
    <w:p w:rsidR="00A04080" w:rsidRPr="00A04080" w:rsidRDefault="00A04080" w:rsidP="00977E7A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гибридный организм, в клетках которого произошло объединение хромосомных наборов от разных видов и родов;</w:t>
      </w:r>
    </w:p>
    <w:p w:rsidR="00A04080" w:rsidRPr="00A04080" w:rsidRDefault="00A04080" w:rsidP="00977E7A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число хромосом, содержащихся в зиготе, равно среднему арифметическому от в</w:t>
      </w:r>
      <w:r w:rsidRPr="00A04080">
        <w:rPr>
          <w:rFonts w:ascii="Times New Roman" w:hAnsi="Times New Roman" w:cs="Times New Roman"/>
          <w:sz w:val="24"/>
          <w:szCs w:val="24"/>
        </w:rPr>
        <w:t>и</w:t>
      </w:r>
      <w:r w:rsidRPr="00A04080">
        <w:rPr>
          <w:rFonts w:ascii="Times New Roman" w:hAnsi="Times New Roman" w:cs="Times New Roman"/>
          <w:sz w:val="24"/>
          <w:szCs w:val="24"/>
        </w:rPr>
        <w:t>дового набора.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Клеточная теория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теория, согласно которой в основе строения и развития всех организмов лежит клетка;</w:t>
      </w:r>
    </w:p>
    <w:p w:rsidR="00A04080" w:rsidRPr="00A04080" w:rsidRDefault="00A04080" w:rsidP="00977E7A">
      <w:pPr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теория, позволяющая доказать, что ткани состоят из клеток;</w:t>
      </w:r>
    </w:p>
    <w:p w:rsidR="00A04080" w:rsidRPr="00A04080" w:rsidRDefault="00A04080" w:rsidP="00977E7A">
      <w:pPr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теория, об составе органоидов и их функциях;</w:t>
      </w:r>
    </w:p>
    <w:p w:rsidR="00A04080" w:rsidRPr="00A04080" w:rsidRDefault="00A04080" w:rsidP="00977E7A">
      <w:pPr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теория, содержащая положения об составе органоидов и их функциях.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Клетка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единица живого, нуждающаяся во внешних факторах роста, которые должны быть оптимальными;</w:t>
      </w:r>
    </w:p>
    <w:p w:rsidR="00A04080" w:rsidRPr="00A04080" w:rsidRDefault="00A04080" w:rsidP="00977E7A">
      <w:pPr>
        <w:numPr>
          <w:ilvl w:val="0"/>
          <w:numId w:val="7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основная структурно-функциональная единица всех живых организмов, способная к самовоспроизведению;</w:t>
      </w:r>
    </w:p>
    <w:p w:rsidR="00A04080" w:rsidRPr="00A04080" w:rsidRDefault="00A04080" w:rsidP="00977E7A">
      <w:pPr>
        <w:numPr>
          <w:ilvl w:val="0"/>
          <w:numId w:val="7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структурно-функциональная единица всех живых организмов;</w:t>
      </w:r>
    </w:p>
    <w:p w:rsidR="00A04080" w:rsidRPr="00A04080" w:rsidRDefault="00A04080" w:rsidP="00977E7A">
      <w:pPr>
        <w:numPr>
          <w:ilvl w:val="0"/>
          <w:numId w:val="7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единица, продуцируемая от других клеток, представленная всеми компонентами, продуцируемых при делении.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Редупликация ДНК в клетке проходит в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8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профазе;</w:t>
      </w:r>
    </w:p>
    <w:p w:rsidR="00A04080" w:rsidRPr="00A04080" w:rsidRDefault="00A04080" w:rsidP="00977E7A">
      <w:pPr>
        <w:numPr>
          <w:ilvl w:val="0"/>
          <w:numId w:val="8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метафазе;</w:t>
      </w:r>
    </w:p>
    <w:p w:rsidR="00A04080" w:rsidRPr="00A04080" w:rsidRDefault="00A04080" w:rsidP="00977E7A">
      <w:pPr>
        <w:numPr>
          <w:ilvl w:val="0"/>
          <w:numId w:val="8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анафазе;</w:t>
      </w:r>
    </w:p>
    <w:p w:rsidR="00A04080" w:rsidRPr="00A04080" w:rsidRDefault="00A04080" w:rsidP="00977E7A">
      <w:pPr>
        <w:numPr>
          <w:ilvl w:val="0"/>
          <w:numId w:val="8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интерфазе.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С открытием мейоза «гипотеза чистоты гамет» получила подтверждение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цитологическое;</w:t>
      </w:r>
    </w:p>
    <w:p w:rsidR="00A04080" w:rsidRPr="00A04080" w:rsidRDefault="00A04080" w:rsidP="00977E7A">
      <w:pPr>
        <w:numPr>
          <w:ilvl w:val="0"/>
          <w:numId w:val="7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эмбриологическое;</w:t>
      </w:r>
    </w:p>
    <w:p w:rsidR="00A04080" w:rsidRPr="00A04080" w:rsidRDefault="00A04080" w:rsidP="00977E7A">
      <w:pPr>
        <w:numPr>
          <w:ilvl w:val="0"/>
          <w:numId w:val="7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биологическое;</w:t>
      </w:r>
    </w:p>
    <w:p w:rsidR="00A04080" w:rsidRPr="00A04080" w:rsidRDefault="00A04080" w:rsidP="00977E7A">
      <w:pPr>
        <w:numPr>
          <w:ilvl w:val="0"/>
          <w:numId w:val="7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гистологическое.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Поворот ДНК на 180</w:t>
      </w:r>
      <w:r w:rsidRPr="00CE1F42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Pr="00CE1F42">
        <w:rPr>
          <w:rFonts w:ascii="Times New Roman" w:hAnsi="Times New Roman" w:cs="Times New Roman"/>
          <w:b/>
          <w:sz w:val="24"/>
          <w:szCs w:val="24"/>
        </w:rPr>
        <w:t xml:space="preserve"> – это мутация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7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генная;</w:t>
      </w:r>
    </w:p>
    <w:p w:rsidR="00A04080" w:rsidRPr="00A04080" w:rsidRDefault="00A04080" w:rsidP="00977E7A">
      <w:pPr>
        <w:numPr>
          <w:ilvl w:val="0"/>
          <w:numId w:val="7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геномная;</w:t>
      </w:r>
    </w:p>
    <w:p w:rsidR="00A04080" w:rsidRPr="00A04080" w:rsidRDefault="00A04080" w:rsidP="00977E7A">
      <w:pPr>
        <w:numPr>
          <w:ilvl w:val="0"/>
          <w:numId w:val="7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сложная;</w:t>
      </w:r>
    </w:p>
    <w:p w:rsidR="00A04080" w:rsidRPr="00A04080" w:rsidRDefault="00A04080" w:rsidP="00977E7A">
      <w:pPr>
        <w:numPr>
          <w:ilvl w:val="0"/>
          <w:numId w:val="7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хромосомная.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Физико-химические свойства гиалоплазмы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коллоидность, плотность структуры переход от золя к гелю;</w:t>
      </w:r>
    </w:p>
    <w:p w:rsidR="00A04080" w:rsidRPr="00A04080" w:rsidRDefault="00A04080" w:rsidP="00977E7A">
      <w:pPr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микротрабекулярность системы с микрофилатентами;</w:t>
      </w:r>
    </w:p>
    <w:p w:rsidR="00A04080" w:rsidRPr="00A04080" w:rsidRDefault="00A04080" w:rsidP="00977E7A">
      <w:pPr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плотность структуры;</w:t>
      </w:r>
    </w:p>
    <w:p w:rsidR="00A04080" w:rsidRPr="00A04080" w:rsidRDefault="00A04080" w:rsidP="00977E7A">
      <w:pPr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сложность и представленность органическими и неорганическими веществами.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В чем различие хлоропластов и митохондрий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lastRenderedPageBreak/>
        <w:t>хлоропласты – органеллы клетки, обусловливающие накопление углеводов в пр</w:t>
      </w:r>
      <w:r w:rsidRPr="00A04080">
        <w:rPr>
          <w:rFonts w:ascii="Times New Roman" w:hAnsi="Times New Roman" w:cs="Times New Roman"/>
          <w:sz w:val="24"/>
          <w:szCs w:val="24"/>
        </w:rPr>
        <w:t>о</w:t>
      </w:r>
      <w:r w:rsidRPr="00A04080">
        <w:rPr>
          <w:rFonts w:ascii="Times New Roman" w:hAnsi="Times New Roman" w:cs="Times New Roman"/>
          <w:sz w:val="24"/>
          <w:szCs w:val="24"/>
        </w:rPr>
        <w:t>цессе фотосинтеза; митохондрии – это органеллы, являющиеся своего рода энергетич</w:t>
      </w:r>
      <w:r w:rsidRPr="00A04080">
        <w:rPr>
          <w:rFonts w:ascii="Times New Roman" w:hAnsi="Times New Roman" w:cs="Times New Roman"/>
          <w:sz w:val="24"/>
          <w:szCs w:val="24"/>
        </w:rPr>
        <w:t>е</w:t>
      </w:r>
      <w:r w:rsidRPr="00A04080">
        <w:rPr>
          <w:rFonts w:ascii="Times New Roman" w:hAnsi="Times New Roman" w:cs="Times New Roman"/>
          <w:sz w:val="24"/>
          <w:szCs w:val="24"/>
        </w:rPr>
        <w:t>ской системой и центрами клеточного дыхания;</w:t>
      </w:r>
    </w:p>
    <w:p w:rsidR="00A04080" w:rsidRPr="00A04080" w:rsidRDefault="00A04080" w:rsidP="00977E7A">
      <w:pPr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хлоропласты – органеллы клетки, участвующие в фотосинтезе; митохондрии – о</w:t>
      </w:r>
      <w:r w:rsidRPr="00A04080">
        <w:rPr>
          <w:rFonts w:ascii="Times New Roman" w:hAnsi="Times New Roman" w:cs="Times New Roman"/>
          <w:sz w:val="24"/>
          <w:szCs w:val="24"/>
        </w:rPr>
        <w:t>р</w:t>
      </w:r>
      <w:r w:rsidRPr="00A04080">
        <w:rPr>
          <w:rFonts w:ascii="Times New Roman" w:hAnsi="Times New Roman" w:cs="Times New Roman"/>
          <w:sz w:val="24"/>
          <w:szCs w:val="24"/>
        </w:rPr>
        <w:t>ганеллы, необходимые эукариотической клетке;</w:t>
      </w:r>
    </w:p>
    <w:p w:rsidR="00A04080" w:rsidRPr="00A04080" w:rsidRDefault="00A04080" w:rsidP="00977E7A">
      <w:pPr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хлоропласты – органеллы клетки, необходимые для накопления углеводов; мит</w:t>
      </w:r>
      <w:r w:rsidRPr="00A04080">
        <w:rPr>
          <w:rFonts w:ascii="Times New Roman" w:hAnsi="Times New Roman" w:cs="Times New Roman"/>
          <w:sz w:val="24"/>
          <w:szCs w:val="24"/>
        </w:rPr>
        <w:t>о</w:t>
      </w:r>
      <w:r w:rsidRPr="00A04080">
        <w:rPr>
          <w:rFonts w:ascii="Times New Roman" w:hAnsi="Times New Roman" w:cs="Times New Roman"/>
          <w:sz w:val="24"/>
          <w:szCs w:val="24"/>
        </w:rPr>
        <w:t>хондрии – органеллы, участвующие в фотосинтезе;</w:t>
      </w:r>
    </w:p>
    <w:p w:rsidR="00A04080" w:rsidRPr="00A04080" w:rsidRDefault="00A04080" w:rsidP="00977E7A">
      <w:pPr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хлоропласты – это зеленые пластиды, нужные при фотосинтезе; митохондрии – энергетические станции.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Специализация клеток обусловлена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взаимосвязью между структурой и функцией, структурой и обменом;</w:t>
      </w:r>
    </w:p>
    <w:p w:rsidR="00A04080" w:rsidRPr="00A04080" w:rsidRDefault="00A04080" w:rsidP="00977E7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составом основных клеточных структур нуклеиновых кислот, углеводов, ферме</w:t>
      </w:r>
      <w:r w:rsidRPr="00A04080">
        <w:rPr>
          <w:rFonts w:ascii="Times New Roman" w:hAnsi="Times New Roman" w:cs="Times New Roman"/>
          <w:sz w:val="24"/>
          <w:szCs w:val="24"/>
        </w:rPr>
        <w:t>н</w:t>
      </w:r>
      <w:r w:rsidRPr="00A04080">
        <w:rPr>
          <w:rFonts w:ascii="Times New Roman" w:hAnsi="Times New Roman" w:cs="Times New Roman"/>
          <w:sz w:val="24"/>
          <w:szCs w:val="24"/>
        </w:rPr>
        <w:t>тов и т.п.;</w:t>
      </w:r>
    </w:p>
    <w:p w:rsidR="00A04080" w:rsidRPr="00A04080" w:rsidRDefault="00A04080" w:rsidP="00977E7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основных клеточных структур нуклеиновых кислот;</w:t>
      </w:r>
    </w:p>
    <w:p w:rsidR="00A04080" w:rsidRPr="00A04080" w:rsidRDefault="00A04080" w:rsidP="00977E7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ролью клеточных структур в процессе метаболизма.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В чем отличие ядра эукариотических клеток от нуклеотида прокариот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эукариоты – генетический материал заключен в хромосомах и имеют оформленное ядро; прокариоты – не имеют оформленного ядра генетический материал лежит свободно в нуклеотиде и не образует настоящих хромосом;</w:t>
      </w:r>
    </w:p>
    <w:p w:rsidR="00A04080" w:rsidRPr="00A04080" w:rsidRDefault="00A04080" w:rsidP="00977E7A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эукариоты – высокоорганизованные клетки с органоидами и ядром имеются 2 и б</w:t>
      </w:r>
      <w:r w:rsidRPr="00A04080">
        <w:rPr>
          <w:rFonts w:ascii="Times New Roman" w:hAnsi="Times New Roman" w:cs="Times New Roman"/>
          <w:sz w:val="24"/>
          <w:szCs w:val="24"/>
        </w:rPr>
        <w:t>о</w:t>
      </w:r>
      <w:r w:rsidRPr="00A04080">
        <w:rPr>
          <w:rFonts w:ascii="Times New Roman" w:hAnsi="Times New Roman" w:cs="Times New Roman"/>
          <w:sz w:val="24"/>
          <w:szCs w:val="24"/>
        </w:rPr>
        <w:t>лее хромосомы; прокариоты – примитивные, безъядерные с одной хромосомой;</w:t>
      </w:r>
    </w:p>
    <w:p w:rsidR="00A04080" w:rsidRPr="00A04080" w:rsidRDefault="00A04080" w:rsidP="00977E7A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эукариоты – клетки с органоидами и ядром; прокариоты – безъядерные с одной хромосомой;</w:t>
      </w:r>
    </w:p>
    <w:p w:rsidR="00A04080" w:rsidRPr="00A04080" w:rsidRDefault="00A04080" w:rsidP="00977E7A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эукариоты – ядро с конкретным набором хромосом; прокариоты – без ядра с одной хромосомой.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В каких органах и тканях покрытосеменных растений были обнаружены пол</w:t>
      </w:r>
      <w:r w:rsidRPr="00CE1F42">
        <w:rPr>
          <w:rFonts w:ascii="Times New Roman" w:hAnsi="Times New Roman" w:cs="Times New Roman"/>
          <w:b/>
          <w:sz w:val="24"/>
          <w:szCs w:val="24"/>
        </w:rPr>
        <w:t>и</w:t>
      </w:r>
      <w:r w:rsidRPr="00CE1F42">
        <w:rPr>
          <w:rFonts w:ascii="Times New Roman" w:hAnsi="Times New Roman" w:cs="Times New Roman"/>
          <w:b/>
          <w:sz w:val="24"/>
          <w:szCs w:val="24"/>
        </w:rPr>
        <w:t>тенные хромосомы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 семяпочках покрытосеменных растений;</w:t>
      </w:r>
    </w:p>
    <w:p w:rsidR="00A04080" w:rsidRPr="00A04080" w:rsidRDefault="00A04080" w:rsidP="00977E7A">
      <w:pPr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 клетках обреченных на гибель;</w:t>
      </w:r>
    </w:p>
    <w:p w:rsidR="00A04080" w:rsidRPr="00A04080" w:rsidRDefault="00A04080" w:rsidP="00977E7A">
      <w:pPr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 эндосперме и семяпочках;</w:t>
      </w:r>
    </w:p>
    <w:p w:rsidR="00A04080" w:rsidRPr="00A04080" w:rsidRDefault="00A04080" w:rsidP="00977E7A">
      <w:pPr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 xml:space="preserve">только в эндосперме и синергидах рода 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>Allium</w:t>
      </w:r>
      <w:r w:rsidRPr="00A04080">
        <w:rPr>
          <w:rFonts w:ascii="Times New Roman" w:hAnsi="Times New Roman" w:cs="Times New Roman"/>
          <w:sz w:val="24"/>
          <w:szCs w:val="24"/>
        </w:rPr>
        <w:t xml:space="preserve"> семейства 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>Likiaceae</w:t>
      </w:r>
      <w:r w:rsidRPr="00A04080">
        <w:rPr>
          <w:rFonts w:ascii="Times New Roman" w:hAnsi="Times New Roman" w:cs="Times New Roman"/>
          <w:sz w:val="24"/>
          <w:szCs w:val="24"/>
        </w:rPr>
        <w:t>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Семяпочка (семязачаток)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8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часть, находящаяся вблизи семявхода; служит для размножения растений;</w:t>
      </w:r>
    </w:p>
    <w:p w:rsidR="00A04080" w:rsidRPr="00A04080" w:rsidRDefault="00A04080" w:rsidP="00977E7A">
      <w:pPr>
        <w:numPr>
          <w:ilvl w:val="0"/>
          <w:numId w:val="8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зачаток семени внутри завязи, образующийся в результате оплодотворения у цве</w:t>
      </w:r>
      <w:r w:rsidRPr="00A04080">
        <w:rPr>
          <w:rFonts w:ascii="Times New Roman" w:hAnsi="Times New Roman" w:cs="Times New Roman"/>
          <w:sz w:val="24"/>
          <w:szCs w:val="24"/>
        </w:rPr>
        <w:t>т</w:t>
      </w:r>
      <w:r w:rsidRPr="00A04080">
        <w:rPr>
          <w:rFonts w:ascii="Times New Roman" w:hAnsi="Times New Roman" w:cs="Times New Roman"/>
          <w:sz w:val="24"/>
          <w:szCs w:val="24"/>
        </w:rPr>
        <w:t>ковых растений;</w:t>
      </w:r>
    </w:p>
    <w:p w:rsidR="00A04080" w:rsidRPr="00A04080" w:rsidRDefault="00A04080" w:rsidP="00977E7A">
      <w:pPr>
        <w:numPr>
          <w:ilvl w:val="0"/>
          <w:numId w:val="8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зачаток семени с помощью которого происходит развитие завязи у растений;</w:t>
      </w:r>
    </w:p>
    <w:p w:rsidR="00A04080" w:rsidRPr="00A04080" w:rsidRDefault="00A04080" w:rsidP="00977E7A">
      <w:pPr>
        <w:numPr>
          <w:ilvl w:val="0"/>
          <w:numId w:val="8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часть, с помощью которой происходит развитие семени в завязи покрытосеменных растений.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Гиалоилазма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8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основное содержание цитоплазмы в котором во взвешенном состоянии находятся все о</w:t>
      </w:r>
      <w:r w:rsidR="00C54403">
        <w:rPr>
          <w:rFonts w:ascii="Times New Roman" w:hAnsi="Times New Roman" w:cs="Times New Roman"/>
          <w:sz w:val="24"/>
          <w:szCs w:val="24"/>
        </w:rPr>
        <w:t>р</w:t>
      </w:r>
      <w:r w:rsidRPr="00A04080">
        <w:rPr>
          <w:rFonts w:ascii="Times New Roman" w:hAnsi="Times New Roman" w:cs="Times New Roman"/>
          <w:sz w:val="24"/>
          <w:szCs w:val="24"/>
        </w:rPr>
        <w:t>ганоиды;</w:t>
      </w:r>
    </w:p>
    <w:p w:rsidR="00A04080" w:rsidRPr="00A04080" w:rsidRDefault="00A04080" w:rsidP="00977E7A">
      <w:pPr>
        <w:numPr>
          <w:ilvl w:val="0"/>
          <w:numId w:val="8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матрикс, основное вещество – часть цитоплазмы клеток, в которой содержится я</w:t>
      </w:r>
      <w:r w:rsidRPr="00A04080">
        <w:rPr>
          <w:rFonts w:ascii="Times New Roman" w:hAnsi="Times New Roman" w:cs="Times New Roman"/>
          <w:sz w:val="24"/>
          <w:szCs w:val="24"/>
        </w:rPr>
        <w:t>д</w:t>
      </w:r>
      <w:r w:rsidRPr="00A04080">
        <w:rPr>
          <w:rFonts w:ascii="Times New Roman" w:hAnsi="Times New Roman" w:cs="Times New Roman"/>
          <w:sz w:val="24"/>
          <w:szCs w:val="24"/>
        </w:rPr>
        <w:t>ро и все органоиды;</w:t>
      </w:r>
    </w:p>
    <w:p w:rsidR="00A04080" w:rsidRPr="00A04080" w:rsidRDefault="00A04080" w:rsidP="00977E7A">
      <w:pPr>
        <w:numPr>
          <w:ilvl w:val="0"/>
          <w:numId w:val="8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lastRenderedPageBreak/>
        <w:t>матрикс, содержащий весь комплекс химических веществ, органелл, обеспечива</w:t>
      </w:r>
      <w:r w:rsidRPr="00A04080">
        <w:rPr>
          <w:rFonts w:ascii="Times New Roman" w:hAnsi="Times New Roman" w:cs="Times New Roman"/>
          <w:sz w:val="24"/>
          <w:szCs w:val="24"/>
        </w:rPr>
        <w:t>ю</w:t>
      </w:r>
      <w:r w:rsidRPr="00A04080">
        <w:rPr>
          <w:rFonts w:ascii="Times New Roman" w:hAnsi="Times New Roman" w:cs="Times New Roman"/>
          <w:sz w:val="24"/>
          <w:szCs w:val="24"/>
        </w:rPr>
        <w:t>щих постоянство среды;</w:t>
      </w:r>
    </w:p>
    <w:p w:rsidR="00A04080" w:rsidRPr="00A04080" w:rsidRDefault="00A04080" w:rsidP="00977E7A">
      <w:pPr>
        <w:numPr>
          <w:ilvl w:val="0"/>
          <w:numId w:val="8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матрикс, содержащий вещество</w:t>
      </w:r>
      <w:r w:rsidR="00CE1F42">
        <w:rPr>
          <w:rFonts w:ascii="Times New Roman" w:hAnsi="Times New Roman" w:cs="Times New Roman"/>
          <w:sz w:val="24"/>
          <w:szCs w:val="24"/>
        </w:rPr>
        <w:t>,</w:t>
      </w:r>
      <w:r w:rsidRPr="00A04080">
        <w:rPr>
          <w:rFonts w:ascii="Times New Roman" w:hAnsi="Times New Roman" w:cs="Times New Roman"/>
          <w:sz w:val="24"/>
          <w:szCs w:val="24"/>
        </w:rPr>
        <w:t xml:space="preserve"> в которо</w:t>
      </w:r>
      <w:r w:rsidR="00CE1F42">
        <w:rPr>
          <w:rFonts w:ascii="Times New Roman" w:hAnsi="Times New Roman" w:cs="Times New Roman"/>
          <w:sz w:val="24"/>
          <w:szCs w:val="24"/>
        </w:rPr>
        <w:t>м</w:t>
      </w:r>
      <w:r w:rsidRPr="00A04080">
        <w:rPr>
          <w:rFonts w:ascii="Times New Roman" w:hAnsi="Times New Roman" w:cs="Times New Roman"/>
          <w:sz w:val="24"/>
          <w:szCs w:val="24"/>
        </w:rPr>
        <w:t xml:space="preserve"> содержится ядро;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Типы семяпочек (указать верный ответ</w:t>
      </w:r>
      <w:r w:rsidRPr="00A04080">
        <w:rPr>
          <w:rFonts w:ascii="Times New Roman" w:hAnsi="Times New Roman" w:cs="Times New Roman"/>
          <w:sz w:val="24"/>
          <w:szCs w:val="24"/>
        </w:rPr>
        <w:t>):</w:t>
      </w:r>
    </w:p>
    <w:p w:rsidR="00A04080" w:rsidRPr="00A04080" w:rsidRDefault="00A04080" w:rsidP="00977E7A">
      <w:pPr>
        <w:numPr>
          <w:ilvl w:val="0"/>
          <w:numId w:val="8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халазная, интегументная, микротропная, ограниченная;</w:t>
      </w:r>
    </w:p>
    <w:p w:rsidR="00A04080" w:rsidRPr="00A04080" w:rsidRDefault="00A04080" w:rsidP="00977E7A">
      <w:pPr>
        <w:numPr>
          <w:ilvl w:val="0"/>
          <w:numId w:val="8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атропная, анатропная, гелитропная, амфитропная;</w:t>
      </w:r>
    </w:p>
    <w:p w:rsidR="00A04080" w:rsidRPr="00A04080" w:rsidRDefault="00A04080" w:rsidP="00977E7A">
      <w:pPr>
        <w:numPr>
          <w:ilvl w:val="0"/>
          <w:numId w:val="8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мегаспорная, атропная, гелитропная, дифференцированная;</w:t>
      </w:r>
    </w:p>
    <w:p w:rsidR="00A04080" w:rsidRPr="00A04080" w:rsidRDefault="00A04080" w:rsidP="00977E7A">
      <w:pPr>
        <w:numPr>
          <w:ilvl w:val="0"/>
          <w:numId w:val="8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гипостантная, мегаспорная, дифференцированная, одноростковая.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Типы развития эндосперма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8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клеточный, гелобиальный, ядерный;</w:t>
      </w:r>
    </w:p>
    <w:p w:rsidR="00A04080" w:rsidRPr="00A04080" w:rsidRDefault="00A04080" w:rsidP="00977E7A">
      <w:pPr>
        <w:numPr>
          <w:ilvl w:val="0"/>
          <w:numId w:val="8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ядерный, первичный, последовательный;</w:t>
      </w:r>
    </w:p>
    <w:p w:rsidR="00A04080" w:rsidRPr="00A04080" w:rsidRDefault="00A04080" w:rsidP="00977E7A">
      <w:pPr>
        <w:numPr>
          <w:ilvl w:val="0"/>
          <w:numId w:val="8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последовательный, клеточный;</w:t>
      </w:r>
    </w:p>
    <w:p w:rsidR="00A04080" w:rsidRPr="00A04080" w:rsidRDefault="00A04080" w:rsidP="00977E7A">
      <w:pPr>
        <w:numPr>
          <w:ilvl w:val="0"/>
          <w:numId w:val="8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первичный, клеточный, последовательный.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Ксении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семена, отличающиеся только по крупности;</w:t>
      </w:r>
    </w:p>
    <w:p w:rsidR="00A04080" w:rsidRPr="00A04080" w:rsidRDefault="00A04080" w:rsidP="00977E7A">
      <w:pPr>
        <w:numPr>
          <w:ilvl w:val="0"/>
          <w:numId w:val="9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семена, обычно физиологически незрелые;</w:t>
      </w:r>
    </w:p>
    <w:p w:rsidR="00A04080" w:rsidRPr="00A04080" w:rsidRDefault="00A04080" w:rsidP="00977E7A">
      <w:pPr>
        <w:numPr>
          <w:ilvl w:val="0"/>
          <w:numId w:val="9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гибридные семена, фенотипически отличающиеся от других по окраске, форме и величине;</w:t>
      </w:r>
    </w:p>
    <w:p w:rsidR="00A04080" w:rsidRPr="00A04080" w:rsidRDefault="00A04080" w:rsidP="00977E7A">
      <w:pPr>
        <w:numPr>
          <w:ilvl w:val="0"/>
          <w:numId w:val="9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гибридные семена, отличающиеся по крупности.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Общие требования при работе с фиксатором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фиксатор должен быть подогретым, количество фиксированной жидкости должно быть больше объема объекта.</w:t>
      </w:r>
    </w:p>
    <w:p w:rsidR="00A04080" w:rsidRPr="00A04080" w:rsidRDefault="00A04080" w:rsidP="00977E7A">
      <w:pPr>
        <w:numPr>
          <w:ilvl w:val="0"/>
          <w:numId w:val="9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фиксатор не должен быть тёплым; водные фиксаторы смешивают перед их упо</w:t>
      </w:r>
      <w:r w:rsidRPr="00A04080">
        <w:rPr>
          <w:rFonts w:ascii="Times New Roman" w:hAnsi="Times New Roman" w:cs="Times New Roman"/>
          <w:sz w:val="24"/>
          <w:szCs w:val="24"/>
        </w:rPr>
        <w:t>т</w:t>
      </w:r>
      <w:r w:rsidRPr="00A04080">
        <w:rPr>
          <w:rFonts w:ascii="Times New Roman" w:hAnsi="Times New Roman" w:cs="Times New Roman"/>
          <w:sz w:val="24"/>
          <w:szCs w:val="24"/>
        </w:rPr>
        <w:t>реблением; количество фиксирующей жидкости должно превышать объём в 20-40 раз;</w:t>
      </w:r>
    </w:p>
    <w:p w:rsidR="00A04080" w:rsidRPr="00A04080" w:rsidRDefault="00A04080" w:rsidP="00977E7A">
      <w:pPr>
        <w:numPr>
          <w:ilvl w:val="0"/>
          <w:numId w:val="9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фиксатор должен быть подобран к объекту, не должен быть холодным и поэтому перед употреблением согревается; количество фиксированной жидкости должно быть равное объёму объекта;</w:t>
      </w:r>
    </w:p>
    <w:p w:rsidR="00A04080" w:rsidRPr="00A04080" w:rsidRDefault="00A04080" w:rsidP="00977E7A">
      <w:pPr>
        <w:numPr>
          <w:ilvl w:val="0"/>
          <w:numId w:val="9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фиксатор не должен быть холодным и требует подогрева; количество фиксирова</w:t>
      </w:r>
      <w:r w:rsidRPr="00A04080">
        <w:rPr>
          <w:rFonts w:ascii="Times New Roman" w:hAnsi="Times New Roman" w:cs="Times New Roman"/>
          <w:sz w:val="24"/>
          <w:szCs w:val="24"/>
        </w:rPr>
        <w:t>н</w:t>
      </w:r>
      <w:r w:rsidRPr="00A04080">
        <w:rPr>
          <w:rFonts w:ascii="Times New Roman" w:hAnsi="Times New Roman" w:cs="Times New Roman"/>
          <w:sz w:val="24"/>
          <w:szCs w:val="24"/>
        </w:rPr>
        <w:t>ной жидкости должно быть меньше объёма объекта.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Глубина резкости изображения (Т) вычисляется по формуле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22"/>
          <w:sz w:val="24"/>
          <w:szCs w:val="24"/>
        </w:rPr>
        <w:object w:dxaOrig="1160" w:dyaOrig="540">
          <v:shape id="_x0000_i1031" type="#_x0000_t75" style="width:58.4pt;height:27.6pt" o:ole="">
            <v:imagedata r:id="rId140" o:title=""/>
          </v:shape>
          <o:OLEObject Type="Embed" ProgID="Equation.3" ShapeID="_x0000_i1031" DrawAspect="Content" ObjectID="_1646476813" r:id="rId141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26"/>
          <w:sz w:val="24"/>
          <w:szCs w:val="24"/>
        </w:rPr>
        <w:object w:dxaOrig="1359" w:dyaOrig="580">
          <v:shape id="_x0000_i1032" type="#_x0000_t75" style="width:68pt;height:29.2pt" o:ole="">
            <v:imagedata r:id="rId142" o:title=""/>
          </v:shape>
          <o:OLEObject Type="Embed" ProgID="Equation.3" ShapeID="_x0000_i1032" DrawAspect="Content" ObjectID="_1646476814" r:id="rId143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22"/>
          <w:sz w:val="24"/>
          <w:szCs w:val="24"/>
        </w:rPr>
        <w:object w:dxaOrig="1460" w:dyaOrig="540">
          <v:shape id="_x0000_i1033" type="#_x0000_t75" style="width:73.6pt;height:27.6pt" o:ole="">
            <v:imagedata r:id="rId144" o:title=""/>
          </v:shape>
          <o:OLEObject Type="Embed" ProgID="Equation.3" ShapeID="_x0000_i1033" DrawAspect="Content" ObjectID="_1646476815" r:id="rId145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22"/>
          <w:sz w:val="24"/>
          <w:szCs w:val="24"/>
        </w:rPr>
        <w:object w:dxaOrig="1240" w:dyaOrig="540">
          <v:shape id="_x0000_i1034" type="#_x0000_t75" style="width:62pt;height:27.6pt" o:ole="">
            <v:imagedata r:id="rId146" o:title=""/>
          </v:shape>
          <o:OLEObject Type="Embed" ProgID="Equation.3" ShapeID="_x0000_i1034" DrawAspect="Content" ObjectID="_1646476816" r:id="rId147"/>
        </w:object>
      </w:r>
      <w:r w:rsidRPr="00A04080">
        <w:rPr>
          <w:rFonts w:ascii="Times New Roman" w:hAnsi="Times New Roman" w:cs="Times New Roman"/>
          <w:sz w:val="24"/>
          <w:szCs w:val="24"/>
        </w:rPr>
        <w:t>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Типы аберраций объектива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сферическая; кома; дисторсия; кривизна поля зрения; астигматизм;</w:t>
      </w:r>
    </w:p>
    <w:p w:rsidR="00A04080" w:rsidRPr="00A04080" w:rsidRDefault="00A04080" w:rsidP="00977E7A">
      <w:pPr>
        <w:numPr>
          <w:ilvl w:val="0"/>
          <w:numId w:val="9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анастигматическая; апланатическая; ортоскопическая;</w:t>
      </w:r>
    </w:p>
    <w:p w:rsidR="00A04080" w:rsidRPr="00A04080" w:rsidRDefault="00A04080" w:rsidP="00977E7A">
      <w:pPr>
        <w:numPr>
          <w:ilvl w:val="0"/>
          <w:numId w:val="9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кома, дисторсия, анастигматическая, ортоскопическая, астигматизм;</w:t>
      </w:r>
    </w:p>
    <w:p w:rsidR="00A04080" w:rsidRPr="00A04080" w:rsidRDefault="00A04080" w:rsidP="00977E7A">
      <w:pPr>
        <w:numPr>
          <w:ilvl w:val="0"/>
          <w:numId w:val="9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хроматические аберрации, различные повреждения оптических стекал.</w:t>
      </w:r>
    </w:p>
    <w:p w:rsidR="00A04080" w:rsidRPr="00A04080" w:rsidRDefault="00A04080" w:rsidP="00A0408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Числовая, или нумерическая, апертура (А) – определяется как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900" w:dyaOrig="279">
          <v:shape id="_x0000_i1035" type="#_x0000_t75" style="width:45.6pt;height:13.6pt" o:ole="">
            <v:imagedata r:id="rId148" o:title=""/>
          </v:shape>
          <o:OLEObject Type="Embed" ProgID="Equation.3" ShapeID="_x0000_i1035" DrawAspect="Content" ObjectID="_1646476817" r:id="rId149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26"/>
          <w:sz w:val="24"/>
          <w:szCs w:val="24"/>
        </w:rPr>
        <w:object w:dxaOrig="1060" w:dyaOrig="580">
          <v:shape id="_x0000_i1036" type="#_x0000_t75" style="width:53.2pt;height:29.2pt" o:ole="">
            <v:imagedata r:id="rId150" o:title=""/>
          </v:shape>
          <o:OLEObject Type="Embed" ProgID="Equation.3" ShapeID="_x0000_i1036" DrawAspect="Content" ObjectID="_1646476818" r:id="rId151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037" type="#_x0000_t75" style="width:37.2pt;height:16.4pt" o:ole="">
            <v:imagedata r:id="rId152" o:title=""/>
          </v:shape>
          <o:OLEObject Type="Embed" ProgID="Equation.3" ShapeID="_x0000_i1037" DrawAspect="Content" ObjectID="_1646476819" r:id="rId153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20"/>
          <w:sz w:val="24"/>
          <w:szCs w:val="24"/>
        </w:rPr>
        <w:object w:dxaOrig="520" w:dyaOrig="520">
          <v:shape id="_x0000_i1038" type="#_x0000_t75" style="width:26.4pt;height:26.4pt" o:ole="">
            <v:imagedata r:id="rId154" o:title=""/>
          </v:shape>
          <o:OLEObject Type="Embed" ProgID="Equation.3" ShapeID="_x0000_i1038" DrawAspect="Content" ObjectID="_1646476820" r:id="rId155"/>
        </w:object>
      </w:r>
      <w:r w:rsidRPr="00A04080">
        <w:rPr>
          <w:rFonts w:ascii="Times New Roman" w:hAnsi="Times New Roman" w:cs="Times New Roman"/>
          <w:sz w:val="24"/>
          <w:szCs w:val="24"/>
        </w:rPr>
        <w:t>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Фокусное расстояние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10-60 мм (слабые объективы); 1-8 мм (сильные объективы);</w:t>
      </w:r>
    </w:p>
    <w:p w:rsidR="00A04080" w:rsidRPr="00A04080" w:rsidRDefault="00A04080" w:rsidP="00977E7A">
      <w:pPr>
        <w:numPr>
          <w:ilvl w:val="0"/>
          <w:numId w:val="9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50-60 мм (слабые объективы); 1-3 мм (сильные объективы);</w:t>
      </w:r>
    </w:p>
    <w:p w:rsidR="00A04080" w:rsidRPr="00A04080" w:rsidRDefault="00A04080" w:rsidP="00977E7A">
      <w:pPr>
        <w:numPr>
          <w:ilvl w:val="0"/>
          <w:numId w:val="9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10-20 мм (слабые объективы); 4-8 мм (сильные объективы);</w:t>
      </w:r>
    </w:p>
    <w:p w:rsidR="00A04080" w:rsidRPr="00A04080" w:rsidRDefault="00A04080" w:rsidP="00977E7A">
      <w:pPr>
        <w:numPr>
          <w:ilvl w:val="0"/>
          <w:numId w:val="9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20-40 мм (слабые объективы); 5-10 мм (сильные объективы).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Рабочее расстояние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15 мм для слабых объективов и 0,8 мм для сильных объективов;</w:t>
      </w:r>
    </w:p>
    <w:p w:rsidR="00A04080" w:rsidRPr="00A04080" w:rsidRDefault="00A04080" w:rsidP="00977E7A">
      <w:pPr>
        <w:numPr>
          <w:ilvl w:val="0"/>
          <w:numId w:val="9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13,8 мм для слабых объективов и 0,6 мм для сильных объективов;</w:t>
      </w:r>
    </w:p>
    <w:p w:rsidR="00A04080" w:rsidRPr="00A04080" w:rsidRDefault="00A04080" w:rsidP="00977E7A">
      <w:pPr>
        <w:numPr>
          <w:ilvl w:val="0"/>
          <w:numId w:val="9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20 мм для слабых объективов и 0,5 мм для сильных объективов;</w:t>
      </w:r>
    </w:p>
    <w:p w:rsidR="00A04080" w:rsidRPr="00A04080" w:rsidRDefault="00A04080" w:rsidP="00977E7A">
      <w:pPr>
        <w:numPr>
          <w:ilvl w:val="0"/>
          <w:numId w:val="9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25 мм для слабых объективов и 0,3 мм для сильных объективов.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Разрешающая способность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наименьшее расстояние между двумя линиями, которые можно раздельно видеть в микроскоп;</w:t>
      </w:r>
    </w:p>
    <w:p w:rsidR="00A04080" w:rsidRPr="00A04080" w:rsidRDefault="00A04080" w:rsidP="00977E7A">
      <w:pPr>
        <w:numPr>
          <w:ilvl w:val="0"/>
          <w:numId w:val="9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способность давать раздельное изображение точек объекта, расположенных рядом;</w:t>
      </w:r>
    </w:p>
    <w:p w:rsidR="00A04080" w:rsidRPr="00A04080" w:rsidRDefault="00A04080" w:rsidP="00977E7A">
      <w:pPr>
        <w:numPr>
          <w:ilvl w:val="0"/>
          <w:numId w:val="9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наименьшее расстояние между двумя линиями, способное давать раздельное из</w:t>
      </w:r>
      <w:r w:rsidRPr="00A04080">
        <w:rPr>
          <w:rFonts w:ascii="Times New Roman" w:hAnsi="Times New Roman" w:cs="Times New Roman"/>
          <w:sz w:val="24"/>
          <w:szCs w:val="24"/>
        </w:rPr>
        <w:t>о</w:t>
      </w:r>
      <w:r w:rsidRPr="00A04080">
        <w:rPr>
          <w:rFonts w:ascii="Times New Roman" w:hAnsi="Times New Roman" w:cs="Times New Roman"/>
          <w:sz w:val="24"/>
          <w:szCs w:val="24"/>
        </w:rPr>
        <w:t>бражение точек объекта;</w:t>
      </w:r>
    </w:p>
    <w:p w:rsidR="00A04080" w:rsidRPr="00A04080" w:rsidRDefault="00A04080" w:rsidP="00977E7A">
      <w:pPr>
        <w:numPr>
          <w:ilvl w:val="0"/>
          <w:numId w:val="9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видимое исследователем изображение объекта с учетом четкости и контрастности.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Увеличение общее рассчитывается как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1380" w:dyaOrig="340">
          <v:shape id="_x0000_i1039" type="#_x0000_t75" style="width:68pt;height:17.2pt" o:ole="">
            <v:imagedata r:id="rId156" o:title=""/>
          </v:shape>
          <o:OLEObject Type="Embed" ProgID="Equation.3" ShapeID="_x0000_i1039" DrawAspect="Content" ObjectID="_1646476821" r:id="rId157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680" w:dyaOrig="279">
          <v:shape id="_x0000_i1040" type="#_x0000_t75" style="width:33.6pt;height:13.6pt" o:ole="">
            <v:imagedata r:id="rId158" o:title=""/>
          </v:shape>
          <o:OLEObject Type="Embed" ProgID="Equation.3" ShapeID="_x0000_i1040" DrawAspect="Content" ObjectID="_1646476822" r:id="rId159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680" w:dyaOrig="279">
          <v:shape id="_x0000_i1041" type="#_x0000_t75" style="width:33.6pt;height:13.6pt" o:ole="">
            <v:imagedata r:id="rId160" o:title=""/>
          </v:shape>
          <o:OLEObject Type="Embed" ProgID="Equation.3" ShapeID="_x0000_i1041" DrawAspect="Content" ObjectID="_1646476823" r:id="rId161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740" w:dyaOrig="279">
          <v:shape id="_x0000_i1042" type="#_x0000_t75" style="width:37.2pt;height:13.6pt" o:ole="">
            <v:imagedata r:id="rId162" o:title=""/>
          </v:shape>
          <o:OLEObject Type="Embed" ProgID="Equation.3" ShapeID="_x0000_i1042" DrawAspect="Content" ObjectID="_1646476824" r:id="rId163"/>
        </w:object>
      </w:r>
      <w:r w:rsidRPr="00A04080">
        <w:rPr>
          <w:rFonts w:ascii="Times New Roman" w:hAnsi="Times New Roman" w:cs="Times New Roman"/>
          <w:sz w:val="24"/>
          <w:szCs w:val="24"/>
        </w:rPr>
        <w:t>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Увеличение полезное находим по формуле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9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1200" w:dyaOrig="300">
          <v:shape id="_x0000_i1043" type="#_x0000_t75" style="width:60pt;height:15.2pt" o:ole="">
            <v:imagedata r:id="rId164" o:title=""/>
          </v:shape>
          <o:OLEObject Type="Embed" ProgID="Equation.3" ShapeID="_x0000_i1043" DrawAspect="Content" ObjectID="_1646476825" r:id="rId165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2060" w:dyaOrig="300">
          <v:shape id="_x0000_i1044" type="#_x0000_t75" style="width:103.6pt;height:15.2pt" o:ole="">
            <v:imagedata r:id="rId166" o:title=""/>
          </v:shape>
          <o:OLEObject Type="Embed" ProgID="Equation.3" ShapeID="_x0000_i1044" DrawAspect="Content" ObjectID="_1646476826" r:id="rId167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1820" w:dyaOrig="300">
          <v:shape id="_x0000_i1045" type="#_x0000_t75" style="width:91.2pt;height:15.2pt" o:ole="">
            <v:imagedata r:id="rId168" o:title=""/>
          </v:shape>
          <o:OLEObject Type="Embed" ProgID="Equation.3" ShapeID="_x0000_i1045" DrawAspect="Content" ObjectID="_1646476827" r:id="rId169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9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2040" w:dyaOrig="300">
          <v:shape id="_x0000_i1046" type="#_x0000_t75" style="width:102pt;height:15.2pt" o:ole="">
            <v:imagedata r:id="rId170" o:title=""/>
          </v:shape>
          <o:OLEObject Type="Embed" ProgID="Equation.3" ShapeID="_x0000_i1046" DrawAspect="Content" ObjectID="_1646476828" r:id="rId171"/>
        </w:object>
      </w:r>
      <w:r w:rsidRPr="00A04080">
        <w:rPr>
          <w:rFonts w:ascii="Times New Roman" w:hAnsi="Times New Roman" w:cs="Times New Roman"/>
          <w:sz w:val="24"/>
          <w:szCs w:val="24"/>
        </w:rPr>
        <w:t>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Фиксация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способ подготовки объекта к исследованиям, после чего в клетке прекращаются жизненные процессы, а её химические компоненты осаждаются;</w:t>
      </w:r>
    </w:p>
    <w:p w:rsidR="00A04080" w:rsidRPr="00A04080" w:rsidRDefault="00A04080" w:rsidP="00977E7A">
      <w:pPr>
        <w:numPr>
          <w:ilvl w:val="0"/>
          <w:numId w:val="10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способ, позволяет обозначить клетки, уточнить их местонахождение перед их из</w:t>
      </w:r>
      <w:r w:rsidRPr="00A04080">
        <w:rPr>
          <w:rFonts w:ascii="Times New Roman" w:hAnsi="Times New Roman" w:cs="Times New Roman"/>
          <w:sz w:val="24"/>
          <w:szCs w:val="24"/>
        </w:rPr>
        <w:t>у</w:t>
      </w:r>
      <w:r w:rsidRPr="00A04080">
        <w:rPr>
          <w:rFonts w:ascii="Times New Roman" w:hAnsi="Times New Roman" w:cs="Times New Roman"/>
          <w:sz w:val="24"/>
          <w:szCs w:val="24"/>
        </w:rPr>
        <w:t>чением под микроскопом;</w:t>
      </w:r>
    </w:p>
    <w:p w:rsidR="00A04080" w:rsidRPr="00A04080" w:rsidRDefault="00A04080" w:rsidP="00977E7A">
      <w:pPr>
        <w:numPr>
          <w:ilvl w:val="0"/>
          <w:numId w:val="10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способ подготовки объекта к исследованиям, позволяет обозначить клетки;</w:t>
      </w:r>
    </w:p>
    <w:p w:rsidR="00A04080" w:rsidRPr="00A04080" w:rsidRDefault="00A04080" w:rsidP="00977E7A">
      <w:pPr>
        <w:numPr>
          <w:ilvl w:val="0"/>
          <w:numId w:val="10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lastRenderedPageBreak/>
        <w:t>способ, облегчающий цитологические исследования, не позволяющий разрушить клетки при длительном наблюдении за ними.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Подбор красителей для целей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для выявления структур и придания им контрастности;</w:t>
      </w:r>
    </w:p>
    <w:p w:rsidR="00A04080" w:rsidRPr="00A04080" w:rsidRDefault="00A04080" w:rsidP="00977E7A">
      <w:pPr>
        <w:numPr>
          <w:ilvl w:val="0"/>
          <w:numId w:val="10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повышение контрастности структур, чтобы наблюдать за ними;</w:t>
      </w:r>
    </w:p>
    <w:p w:rsidR="00A04080" w:rsidRPr="00A04080" w:rsidRDefault="00A04080" w:rsidP="00977E7A">
      <w:pPr>
        <w:numPr>
          <w:ilvl w:val="0"/>
          <w:numId w:val="10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повышение контрастности структур и выяснения их химического состава;</w:t>
      </w:r>
    </w:p>
    <w:p w:rsidR="00A04080" w:rsidRPr="00A04080" w:rsidRDefault="00A04080" w:rsidP="00977E7A">
      <w:pPr>
        <w:numPr>
          <w:ilvl w:val="0"/>
          <w:numId w:val="10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окрасить структуры клетки, чтобы явилось возможным наблюдать за ними.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Микроспорангий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мужские спороносные клетки, продуцировавшие микроспоры;</w:t>
      </w:r>
    </w:p>
    <w:p w:rsidR="00A04080" w:rsidRPr="00A04080" w:rsidRDefault="00A04080" w:rsidP="00977E7A">
      <w:pPr>
        <w:numPr>
          <w:ilvl w:val="0"/>
          <w:numId w:val="10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спорангий, в котором развиваются микроспоры, у семенных растений;</w:t>
      </w:r>
    </w:p>
    <w:p w:rsidR="00A04080" w:rsidRPr="00A04080" w:rsidRDefault="00A04080" w:rsidP="00977E7A">
      <w:pPr>
        <w:numPr>
          <w:ilvl w:val="0"/>
          <w:numId w:val="10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мужские спороносные листья ископаемых семенных папоротников;</w:t>
      </w:r>
    </w:p>
    <w:p w:rsidR="00A04080" w:rsidRPr="00A04080" w:rsidRDefault="00A04080" w:rsidP="00977E7A">
      <w:pPr>
        <w:numPr>
          <w:ilvl w:val="0"/>
          <w:numId w:val="10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спорангий, в котором развиваются микроспоры, у семенных растений – гнездо пыльника.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Выявление жизнеспособности пыльцы – это посредством методов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проращивание пыльцы на питательных средах;</w:t>
      </w:r>
    </w:p>
    <w:p w:rsidR="00A04080" w:rsidRPr="00A04080" w:rsidRDefault="00A04080" w:rsidP="00977E7A">
      <w:pPr>
        <w:numPr>
          <w:ilvl w:val="0"/>
          <w:numId w:val="10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проращивания пыльцевых зерен на искусственной среде во влажной камере; опр</w:t>
      </w:r>
      <w:r w:rsidRPr="00A04080">
        <w:rPr>
          <w:rFonts w:ascii="Times New Roman" w:hAnsi="Times New Roman" w:cs="Times New Roman"/>
          <w:sz w:val="24"/>
          <w:szCs w:val="24"/>
        </w:rPr>
        <w:t>е</w:t>
      </w:r>
      <w:r w:rsidRPr="00A04080">
        <w:rPr>
          <w:rFonts w:ascii="Times New Roman" w:hAnsi="Times New Roman" w:cs="Times New Roman"/>
          <w:sz w:val="24"/>
          <w:szCs w:val="24"/>
        </w:rPr>
        <w:t>деления наличия в пыльце ферментов; окраска пыльцы;</w:t>
      </w:r>
    </w:p>
    <w:p w:rsidR="00A04080" w:rsidRPr="00A04080" w:rsidRDefault="00A04080" w:rsidP="00977E7A">
      <w:pPr>
        <w:numPr>
          <w:ilvl w:val="0"/>
          <w:numId w:val="10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посредством окрашивания пыльцевых зерен;</w:t>
      </w:r>
    </w:p>
    <w:p w:rsidR="00A04080" w:rsidRPr="00A04080" w:rsidRDefault="00A04080" w:rsidP="00977E7A">
      <w:pPr>
        <w:numPr>
          <w:ilvl w:val="0"/>
          <w:numId w:val="10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проращивание пыльцевых зерен на питательных средах.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Мегаспорогенез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процесс образования мегаспор (макроспор) в семяпочках растений;</w:t>
      </w:r>
    </w:p>
    <w:p w:rsidR="00A04080" w:rsidRPr="00A04080" w:rsidRDefault="00A04080" w:rsidP="00977E7A">
      <w:pPr>
        <w:numPr>
          <w:ilvl w:val="0"/>
          <w:numId w:val="10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процесс у цветковых растений, приводящий к образованию гинецея;</w:t>
      </w:r>
    </w:p>
    <w:p w:rsidR="00A04080" w:rsidRPr="00A04080" w:rsidRDefault="00A04080" w:rsidP="00977E7A">
      <w:pPr>
        <w:numPr>
          <w:ilvl w:val="0"/>
          <w:numId w:val="10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процесс образования мегаспор у цветковых растений;</w:t>
      </w:r>
    </w:p>
    <w:p w:rsidR="00A04080" w:rsidRPr="00A04080" w:rsidRDefault="00A04080" w:rsidP="00977E7A">
      <w:pPr>
        <w:numPr>
          <w:ilvl w:val="0"/>
          <w:numId w:val="10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процесс, встречающийся у всех цветковых растений, формирующих пестик.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Апогамия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элиминация гамет в зародышевом мешке покрытосеменных растений;</w:t>
      </w:r>
    </w:p>
    <w:p w:rsidR="00A04080" w:rsidRPr="00A04080" w:rsidRDefault="00A04080" w:rsidP="00977E7A">
      <w:pPr>
        <w:numPr>
          <w:ilvl w:val="0"/>
          <w:numId w:val="10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зародыша без оплодотворения из вегетативной клетки гаметофита или спорофита;</w:t>
      </w:r>
    </w:p>
    <w:p w:rsidR="00A04080" w:rsidRPr="00A04080" w:rsidRDefault="00A04080" w:rsidP="00977E7A">
      <w:pPr>
        <w:numPr>
          <w:ilvl w:val="0"/>
          <w:numId w:val="10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зародышевого мешка, элиминация гамет в зародышевом мешке у покр</w:t>
      </w:r>
      <w:r w:rsidRPr="00A04080">
        <w:rPr>
          <w:rFonts w:ascii="Times New Roman" w:hAnsi="Times New Roman" w:cs="Times New Roman"/>
          <w:sz w:val="24"/>
          <w:szCs w:val="24"/>
        </w:rPr>
        <w:t>ы</w:t>
      </w:r>
      <w:r w:rsidRPr="00A04080">
        <w:rPr>
          <w:rFonts w:ascii="Times New Roman" w:hAnsi="Times New Roman" w:cs="Times New Roman"/>
          <w:sz w:val="24"/>
          <w:szCs w:val="24"/>
        </w:rPr>
        <w:t>тосеменных растений;</w:t>
      </w:r>
    </w:p>
    <w:p w:rsidR="00A04080" w:rsidRPr="00A04080" w:rsidRDefault="00A04080" w:rsidP="00977E7A">
      <w:pPr>
        <w:numPr>
          <w:ilvl w:val="0"/>
          <w:numId w:val="10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зародышевого мешка у покрытосеменных растений.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Микроспора – отвечает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пыльцевому зерну голо- и покрытосеменных растений;</w:t>
      </w:r>
    </w:p>
    <w:p w:rsidR="00A04080" w:rsidRPr="00A04080" w:rsidRDefault="00A04080" w:rsidP="00977E7A">
      <w:pPr>
        <w:numPr>
          <w:ilvl w:val="0"/>
          <w:numId w:val="10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ненормально мелкие клетки у покрытосеменных растений;</w:t>
      </w:r>
    </w:p>
    <w:p w:rsidR="00A04080" w:rsidRPr="00A04080" w:rsidRDefault="00A04080" w:rsidP="00977E7A">
      <w:pPr>
        <w:numPr>
          <w:ilvl w:val="0"/>
          <w:numId w:val="10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пыльцевому зерну, образующейся при мейозе у покрытосеменных растений;</w:t>
      </w:r>
    </w:p>
    <w:p w:rsidR="00A04080" w:rsidRPr="00A04080" w:rsidRDefault="00A04080" w:rsidP="00977E7A">
      <w:pPr>
        <w:numPr>
          <w:ilvl w:val="0"/>
          <w:numId w:val="10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структуре, образующейся при мейозе у покрытосеменных растений.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Адвентивный зародыш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зародыш, образовавшийся из эмбриональных тканей точки роста;</w:t>
      </w:r>
    </w:p>
    <w:p w:rsidR="00A04080" w:rsidRPr="00A04080" w:rsidRDefault="00A04080" w:rsidP="00977E7A">
      <w:pPr>
        <w:numPr>
          <w:ilvl w:val="0"/>
          <w:numId w:val="10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зародыш, образовавшийся из клеток эмбриональных тканей;</w:t>
      </w:r>
    </w:p>
    <w:p w:rsidR="00A04080" w:rsidRPr="00A04080" w:rsidRDefault="00A04080" w:rsidP="00977E7A">
      <w:pPr>
        <w:numPr>
          <w:ilvl w:val="0"/>
          <w:numId w:val="10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зародыш, образовавшийся из клеток нуцеллуса с последующим внедрением его в зародышевый мешок семязачатка;</w:t>
      </w:r>
    </w:p>
    <w:p w:rsidR="00A04080" w:rsidRPr="00A04080" w:rsidRDefault="00A04080" w:rsidP="00977E7A">
      <w:pPr>
        <w:numPr>
          <w:ilvl w:val="0"/>
          <w:numId w:val="10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зародыш, образовавшийся из придаточных почек на любом участке стебля.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Партеногенез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lastRenderedPageBreak/>
        <w:t>всякое развитие эмбриона без участия мужского ядра;</w:t>
      </w:r>
    </w:p>
    <w:p w:rsidR="00A04080" w:rsidRPr="00A04080" w:rsidRDefault="00A04080" w:rsidP="00977E7A">
      <w:pPr>
        <w:numPr>
          <w:ilvl w:val="0"/>
          <w:numId w:val="10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одна из форм полового размножения, без участия мужского ядра;</w:t>
      </w:r>
    </w:p>
    <w:p w:rsidR="00A04080" w:rsidRPr="00A04080" w:rsidRDefault="00A04080" w:rsidP="00977E7A">
      <w:pPr>
        <w:numPr>
          <w:ilvl w:val="0"/>
          <w:numId w:val="10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одна из форм полового размножения, при которой яйцеклетки развиваются без о</w:t>
      </w:r>
      <w:r w:rsidRPr="00A04080">
        <w:rPr>
          <w:rFonts w:ascii="Times New Roman" w:hAnsi="Times New Roman" w:cs="Times New Roman"/>
          <w:sz w:val="24"/>
          <w:szCs w:val="24"/>
        </w:rPr>
        <w:t>п</w:t>
      </w:r>
      <w:r w:rsidRPr="00A04080">
        <w:rPr>
          <w:rFonts w:ascii="Times New Roman" w:hAnsi="Times New Roman" w:cs="Times New Roman"/>
          <w:sz w:val="24"/>
          <w:szCs w:val="24"/>
        </w:rPr>
        <w:t>лодотворения;</w:t>
      </w:r>
    </w:p>
    <w:p w:rsidR="00A04080" w:rsidRPr="00A04080" w:rsidRDefault="00A04080" w:rsidP="00977E7A">
      <w:pPr>
        <w:numPr>
          <w:ilvl w:val="0"/>
          <w:numId w:val="10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плодов растений без оплодотворения.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Числовая, или нумерическая апертура (А) вычисляется по формуле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0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20"/>
          <w:sz w:val="24"/>
          <w:szCs w:val="24"/>
        </w:rPr>
        <w:object w:dxaOrig="520" w:dyaOrig="520">
          <v:shape id="_x0000_i1047" type="#_x0000_t75" style="width:26.4pt;height:26.4pt" o:ole="">
            <v:imagedata r:id="rId172" o:title=""/>
          </v:shape>
          <o:OLEObject Type="Embed" ProgID="Equation.3" ShapeID="_x0000_i1047" DrawAspect="Content" ObjectID="_1646476829" r:id="rId173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10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660" w:dyaOrig="300">
          <v:shape id="_x0000_i1048" type="#_x0000_t75" style="width:33.6pt;height:15.2pt" o:ole="">
            <v:imagedata r:id="rId174" o:title=""/>
          </v:shape>
          <o:OLEObject Type="Embed" ProgID="Equation.3" ShapeID="_x0000_i1048" DrawAspect="Content" ObjectID="_1646476830" r:id="rId175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10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920" w:dyaOrig="279">
          <v:shape id="_x0000_i1049" type="#_x0000_t75" style="width:45.6pt;height:13.6pt" o:ole="">
            <v:imagedata r:id="rId176" o:title=""/>
          </v:shape>
          <o:OLEObject Type="Embed" ProgID="Equation.3" ShapeID="_x0000_i1049" DrawAspect="Content" ObjectID="_1646476831" r:id="rId177"/>
        </w:object>
      </w:r>
      <w:r w:rsidRPr="00A04080">
        <w:rPr>
          <w:rFonts w:ascii="Times New Roman" w:hAnsi="Times New Roman" w:cs="Times New Roman"/>
          <w:sz w:val="24"/>
          <w:szCs w:val="24"/>
        </w:rPr>
        <w:t>;</w:t>
      </w:r>
    </w:p>
    <w:p w:rsidR="00A04080" w:rsidRPr="00A04080" w:rsidRDefault="00A04080" w:rsidP="00977E7A">
      <w:pPr>
        <w:numPr>
          <w:ilvl w:val="0"/>
          <w:numId w:val="10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position w:val="-10"/>
          <w:sz w:val="24"/>
          <w:szCs w:val="24"/>
        </w:rPr>
        <w:object w:dxaOrig="740" w:dyaOrig="279">
          <v:shape id="_x0000_i1050" type="#_x0000_t75" style="width:37.2pt;height:13.6pt" o:ole="">
            <v:imagedata r:id="rId178" o:title=""/>
          </v:shape>
          <o:OLEObject Type="Embed" ProgID="Equation.3" ShapeID="_x0000_i1050" DrawAspect="Content" ObjectID="_1646476832" r:id="rId179"/>
        </w:object>
      </w:r>
      <w:r w:rsidRPr="00A04080">
        <w:rPr>
          <w:rFonts w:ascii="Times New Roman" w:hAnsi="Times New Roman" w:cs="Times New Roman"/>
          <w:sz w:val="24"/>
          <w:szCs w:val="24"/>
        </w:rPr>
        <w:t>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Партенокарпия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1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слияние двух женских ядер в один многоядерный оогон;</w:t>
      </w:r>
    </w:p>
    <w:p w:rsidR="00A04080" w:rsidRPr="00A04080" w:rsidRDefault="00A04080" w:rsidP="00977E7A">
      <w:pPr>
        <w:numPr>
          <w:ilvl w:val="0"/>
          <w:numId w:val="11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размножение за счёт неоплодотворенных зародышевых клеток;</w:t>
      </w:r>
    </w:p>
    <w:p w:rsidR="00A04080" w:rsidRPr="00A04080" w:rsidRDefault="00A04080" w:rsidP="00977E7A">
      <w:pPr>
        <w:numPr>
          <w:ilvl w:val="0"/>
          <w:numId w:val="11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образование бессемянных плодов;</w:t>
      </w:r>
    </w:p>
    <w:p w:rsidR="00A04080" w:rsidRPr="00A04080" w:rsidRDefault="00A04080" w:rsidP="00977E7A">
      <w:pPr>
        <w:numPr>
          <w:ilvl w:val="0"/>
          <w:numId w:val="11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девственное оплодотворение, образование бессемянных плодов.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F42">
        <w:rPr>
          <w:rFonts w:ascii="Times New Roman" w:hAnsi="Times New Roman" w:cs="Times New Roman"/>
          <w:b/>
          <w:sz w:val="24"/>
          <w:szCs w:val="24"/>
        </w:rPr>
        <w:t>Апогамия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1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зародышевого мешка из клеток нуцеллуса без редукционного деления (мейоза) у покрытосеменных;</w:t>
      </w:r>
    </w:p>
    <w:p w:rsidR="00A04080" w:rsidRPr="00A04080" w:rsidRDefault="00A04080" w:rsidP="00977E7A">
      <w:pPr>
        <w:numPr>
          <w:ilvl w:val="0"/>
          <w:numId w:val="11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вегетативный апомиксис: развитие зародышевого мешка из чисто соматических клеток (нуцеллуса и итегументов);</w:t>
      </w:r>
    </w:p>
    <w:p w:rsidR="00A04080" w:rsidRPr="00A04080" w:rsidRDefault="00A04080" w:rsidP="00977E7A">
      <w:pPr>
        <w:numPr>
          <w:ilvl w:val="0"/>
          <w:numId w:val="11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зародышевого мешка из соматических клеток;</w:t>
      </w:r>
    </w:p>
    <w:p w:rsidR="00A04080" w:rsidRPr="00A04080" w:rsidRDefault="00A04080" w:rsidP="00977E7A">
      <w:pPr>
        <w:numPr>
          <w:ilvl w:val="0"/>
          <w:numId w:val="11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зародыша в апоспорическом зародышевом мешке из синергид.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sz w:val="24"/>
          <w:szCs w:val="24"/>
        </w:rPr>
        <w:t>Положение клеточной теории</w:t>
      </w:r>
      <w:r w:rsidRPr="00A04080">
        <w:rPr>
          <w:rFonts w:ascii="Times New Roman" w:hAnsi="Times New Roman" w:cs="Times New Roman"/>
          <w:bCs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1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хромосомы способны к самоудвоению;</w:t>
      </w:r>
    </w:p>
    <w:p w:rsidR="00A04080" w:rsidRPr="00A04080" w:rsidRDefault="00A04080" w:rsidP="00977E7A">
      <w:pPr>
        <w:numPr>
          <w:ilvl w:val="0"/>
          <w:numId w:val="11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в клетках имеются органоиды;</w:t>
      </w:r>
    </w:p>
    <w:p w:rsidR="00A04080" w:rsidRPr="00A04080" w:rsidRDefault="00A04080" w:rsidP="00977E7A">
      <w:pPr>
        <w:numPr>
          <w:ilvl w:val="0"/>
          <w:numId w:val="11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клетка происходит только от клетки;</w:t>
      </w:r>
    </w:p>
    <w:p w:rsidR="00A04080" w:rsidRPr="00A04080" w:rsidRDefault="00A04080" w:rsidP="00977E7A">
      <w:pPr>
        <w:numPr>
          <w:ilvl w:val="0"/>
          <w:numId w:val="11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в цитоплазме клетки имеются органоиды.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sz w:val="24"/>
          <w:szCs w:val="24"/>
        </w:rPr>
        <w:t>Полиплоидные сорта пшеницы – это результат изменчивости</w:t>
      </w:r>
      <w:r w:rsidRPr="00A04080">
        <w:rPr>
          <w:rFonts w:ascii="Times New Roman" w:hAnsi="Times New Roman" w:cs="Times New Roman"/>
          <w:bCs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1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хромосомной;</w:t>
      </w:r>
    </w:p>
    <w:p w:rsidR="00A04080" w:rsidRPr="00A04080" w:rsidRDefault="00A04080" w:rsidP="00977E7A">
      <w:pPr>
        <w:numPr>
          <w:ilvl w:val="0"/>
          <w:numId w:val="11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генной;</w:t>
      </w:r>
    </w:p>
    <w:p w:rsidR="00A04080" w:rsidRPr="00A04080" w:rsidRDefault="00A04080" w:rsidP="00977E7A">
      <w:pPr>
        <w:numPr>
          <w:ilvl w:val="0"/>
          <w:numId w:val="11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сложной хромосомной;</w:t>
      </w:r>
    </w:p>
    <w:p w:rsidR="00A04080" w:rsidRPr="00A04080" w:rsidRDefault="00A04080" w:rsidP="00977E7A">
      <w:pPr>
        <w:numPr>
          <w:ilvl w:val="0"/>
          <w:numId w:val="11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080">
        <w:rPr>
          <w:rFonts w:ascii="Times New Roman" w:hAnsi="Times New Roman" w:cs="Times New Roman"/>
          <w:bCs/>
          <w:sz w:val="24"/>
          <w:szCs w:val="24"/>
        </w:rPr>
        <w:t>геномной.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Получение селекционерами сортов полиплоидной пшеницы возможно благод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ря мутации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1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цитоплазматической;</w:t>
      </w:r>
    </w:p>
    <w:p w:rsidR="00A04080" w:rsidRPr="00A04080" w:rsidRDefault="00A04080" w:rsidP="00977E7A">
      <w:pPr>
        <w:numPr>
          <w:ilvl w:val="0"/>
          <w:numId w:val="11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генной;</w:t>
      </w:r>
    </w:p>
    <w:p w:rsidR="00A04080" w:rsidRPr="00A04080" w:rsidRDefault="00A04080" w:rsidP="00977E7A">
      <w:pPr>
        <w:numPr>
          <w:ilvl w:val="0"/>
          <w:numId w:val="11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геномной;</w:t>
      </w:r>
    </w:p>
    <w:p w:rsidR="00A04080" w:rsidRPr="00A04080" w:rsidRDefault="00A04080" w:rsidP="00977E7A">
      <w:pPr>
        <w:numPr>
          <w:ilvl w:val="0"/>
          <w:numId w:val="11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хромосомной.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Выпадение участка хромосомы, в отличие от</w:t>
      </w:r>
      <w:r w:rsidR="00340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перекреста хроматид в мейозе, –</w:t>
      </w:r>
      <w:r w:rsidRPr="00CE1F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это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конъюгация;</w:t>
      </w:r>
    </w:p>
    <w:p w:rsidR="00A04080" w:rsidRPr="00A04080" w:rsidRDefault="00A04080" w:rsidP="00977E7A">
      <w:pPr>
        <w:numPr>
          <w:ilvl w:val="0"/>
          <w:numId w:val="1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сложный кроссинговер;</w:t>
      </w:r>
    </w:p>
    <w:p w:rsidR="00A04080" w:rsidRPr="00A04080" w:rsidRDefault="00A04080" w:rsidP="00977E7A">
      <w:pPr>
        <w:numPr>
          <w:ilvl w:val="0"/>
          <w:numId w:val="1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мутация;</w:t>
      </w:r>
    </w:p>
    <w:p w:rsidR="00A04080" w:rsidRPr="00A04080" w:rsidRDefault="00A04080" w:rsidP="00977E7A">
      <w:pPr>
        <w:numPr>
          <w:ilvl w:val="0"/>
          <w:numId w:val="1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кроссинговер.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0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Какой метод позволяет избирательно выделять и изучать органоиды клетки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?</w:t>
      </w:r>
    </w:p>
    <w:p w:rsidR="00A04080" w:rsidRPr="00A04080" w:rsidRDefault="00A04080" w:rsidP="00977E7A">
      <w:pPr>
        <w:numPr>
          <w:ilvl w:val="0"/>
          <w:numId w:val="11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окрашивание;</w:t>
      </w:r>
    </w:p>
    <w:p w:rsidR="00A04080" w:rsidRPr="00A04080" w:rsidRDefault="00A04080" w:rsidP="00977E7A">
      <w:pPr>
        <w:numPr>
          <w:ilvl w:val="0"/>
          <w:numId w:val="11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фиксация;</w:t>
      </w:r>
    </w:p>
    <w:p w:rsidR="00A04080" w:rsidRPr="00A04080" w:rsidRDefault="00A04080" w:rsidP="00977E7A">
      <w:pPr>
        <w:numPr>
          <w:ilvl w:val="0"/>
          <w:numId w:val="11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центрифугирование;</w:t>
      </w:r>
    </w:p>
    <w:p w:rsidR="00A04080" w:rsidRPr="00A04080" w:rsidRDefault="00A04080" w:rsidP="00977E7A">
      <w:pPr>
        <w:numPr>
          <w:ilvl w:val="0"/>
          <w:numId w:val="116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микроскопия.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0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 партеногенезе развитие организма происходит из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1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зиготы;</w:t>
      </w:r>
    </w:p>
    <w:p w:rsidR="00A04080" w:rsidRPr="00A04080" w:rsidRDefault="00A04080" w:rsidP="00977E7A">
      <w:pPr>
        <w:numPr>
          <w:ilvl w:val="0"/>
          <w:numId w:val="11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гомозиготы;</w:t>
      </w:r>
    </w:p>
    <w:p w:rsidR="00A04080" w:rsidRPr="00A04080" w:rsidRDefault="00A04080" w:rsidP="00977E7A">
      <w:pPr>
        <w:numPr>
          <w:ilvl w:val="0"/>
          <w:numId w:val="11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неоплодотворённой яйцеклетки;</w:t>
      </w:r>
    </w:p>
    <w:p w:rsidR="00A04080" w:rsidRPr="00A04080" w:rsidRDefault="00A04080" w:rsidP="00977E7A">
      <w:pPr>
        <w:numPr>
          <w:ilvl w:val="0"/>
          <w:numId w:val="117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сперматозоида.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Цитологические доказательства кроссинговера привел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1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1912</w:t>
      </w:r>
      <w:r w:rsidR="00340975">
        <w:rPr>
          <w:rFonts w:ascii="Times New Roman" w:hAnsi="Times New Roman" w:cs="Times New Roman"/>
          <w:sz w:val="24"/>
          <w:szCs w:val="24"/>
        </w:rPr>
        <w:t xml:space="preserve"> </w:t>
      </w:r>
      <w:r w:rsidRPr="00A04080">
        <w:rPr>
          <w:rFonts w:ascii="Times New Roman" w:hAnsi="Times New Roman" w:cs="Times New Roman"/>
          <w:sz w:val="24"/>
          <w:szCs w:val="24"/>
        </w:rPr>
        <w:t>г. Т. Морган;</w:t>
      </w:r>
    </w:p>
    <w:p w:rsidR="00A04080" w:rsidRPr="00A04080" w:rsidRDefault="00A04080" w:rsidP="00977E7A">
      <w:pPr>
        <w:numPr>
          <w:ilvl w:val="0"/>
          <w:numId w:val="11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1901</w:t>
      </w:r>
      <w:r w:rsidR="00340975">
        <w:rPr>
          <w:rFonts w:ascii="Times New Roman" w:hAnsi="Times New Roman" w:cs="Times New Roman"/>
          <w:sz w:val="24"/>
          <w:szCs w:val="24"/>
        </w:rPr>
        <w:t xml:space="preserve"> </w:t>
      </w:r>
      <w:r w:rsidRPr="00A04080">
        <w:rPr>
          <w:rFonts w:ascii="Times New Roman" w:hAnsi="Times New Roman" w:cs="Times New Roman"/>
          <w:sz w:val="24"/>
          <w:szCs w:val="24"/>
        </w:rPr>
        <w:t>г. Г.-де Фриз;</w:t>
      </w:r>
    </w:p>
    <w:p w:rsidR="00A04080" w:rsidRPr="00A04080" w:rsidRDefault="00A04080" w:rsidP="00977E7A">
      <w:pPr>
        <w:numPr>
          <w:ilvl w:val="0"/>
          <w:numId w:val="11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1908</w:t>
      </w:r>
      <w:r w:rsidR="00340975">
        <w:rPr>
          <w:rFonts w:ascii="Times New Roman" w:hAnsi="Times New Roman" w:cs="Times New Roman"/>
          <w:sz w:val="24"/>
          <w:szCs w:val="24"/>
        </w:rPr>
        <w:t xml:space="preserve"> </w:t>
      </w:r>
      <w:r w:rsidRPr="00A04080">
        <w:rPr>
          <w:rFonts w:ascii="Times New Roman" w:hAnsi="Times New Roman" w:cs="Times New Roman"/>
          <w:sz w:val="24"/>
          <w:szCs w:val="24"/>
        </w:rPr>
        <w:t>г. М. Мевес;</w:t>
      </w:r>
    </w:p>
    <w:p w:rsidR="00A04080" w:rsidRPr="00A04080" w:rsidRDefault="00A04080" w:rsidP="00977E7A">
      <w:pPr>
        <w:numPr>
          <w:ilvl w:val="0"/>
          <w:numId w:val="118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1931</w:t>
      </w:r>
      <w:r w:rsidR="00340975">
        <w:rPr>
          <w:rFonts w:ascii="Times New Roman" w:hAnsi="Times New Roman" w:cs="Times New Roman"/>
          <w:sz w:val="24"/>
          <w:szCs w:val="24"/>
        </w:rPr>
        <w:t xml:space="preserve"> </w:t>
      </w:r>
      <w:r w:rsidRPr="00A04080">
        <w:rPr>
          <w:rFonts w:ascii="Times New Roman" w:hAnsi="Times New Roman" w:cs="Times New Roman"/>
          <w:sz w:val="24"/>
          <w:szCs w:val="24"/>
        </w:rPr>
        <w:t>г. К. Штерн.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 xml:space="preserve">Расхождение бивалентов в анафазе </w:t>
      </w:r>
      <w:r w:rsidRPr="0034097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40975">
        <w:rPr>
          <w:rFonts w:ascii="Times New Roman" w:hAnsi="Times New Roman" w:cs="Times New Roman"/>
          <w:b/>
          <w:sz w:val="24"/>
          <w:szCs w:val="24"/>
        </w:rPr>
        <w:t xml:space="preserve"> мейоза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1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биваленты находятся в экваториальной плоскости веретена деления;</w:t>
      </w:r>
    </w:p>
    <w:p w:rsidR="00A04080" w:rsidRPr="00A04080" w:rsidRDefault="00A04080" w:rsidP="00977E7A">
      <w:pPr>
        <w:numPr>
          <w:ilvl w:val="0"/>
          <w:numId w:val="11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 счёт сокращения нитей веретена расходятся гомологии, которые несут разный набор аллелей генов (после кроссинговера);</w:t>
      </w:r>
    </w:p>
    <w:p w:rsidR="00A04080" w:rsidRPr="00A04080" w:rsidRDefault="00A04080" w:rsidP="00977E7A">
      <w:pPr>
        <w:numPr>
          <w:ilvl w:val="0"/>
          <w:numId w:val="11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 разным полюсам направляется набор хромосом;</w:t>
      </w:r>
    </w:p>
    <w:p w:rsidR="00A04080" w:rsidRPr="00A04080" w:rsidRDefault="00A04080" w:rsidP="00977E7A">
      <w:pPr>
        <w:numPr>
          <w:ilvl w:val="0"/>
          <w:numId w:val="119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 счёт сокращения нитей веретена расходятся гомологии несущие к разным пол</w:t>
      </w:r>
      <w:r w:rsidRPr="00A04080">
        <w:rPr>
          <w:rFonts w:ascii="Times New Roman" w:hAnsi="Times New Roman" w:cs="Times New Roman"/>
          <w:sz w:val="24"/>
          <w:szCs w:val="24"/>
        </w:rPr>
        <w:t>ю</w:t>
      </w:r>
      <w:r w:rsidRPr="00A04080">
        <w:rPr>
          <w:rFonts w:ascii="Times New Roman" w:hAnsi="Times New Roman" w:cs="Times New Roman"/>
          <w:sz w:val="24"/>
          <w:szCs w:val="24"/>
        </w:rPr>
        <w:t>сам набор хромосом.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Причины генных мутаций – это нарушения, происходящие при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кроссинговере;</w:t>
      </w:r>
    </w:p>
    <w:p w:rsidR="00A04080" w:rsidRPr="00A04080" w:rsidRDefault="00A04080" w:rsidP="00977E7A">
      <w:pPr>
        <w:numPr>
          <w:ilvl w:val="0"/>
          <w:numId w:val="12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биосинтезе углеводов;</w:t>
      </w:r>
    </w:p>
    <w:p w:rsidR="00A04080" w:rsidRPr="00A04080" w:rsidRDefault="00A04080" w:rsidP="00977E7A">
      <w:pPr>
        <w:numPr>
          <w:ilvl w:val="0"/>
          <w:numId w:val="12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образование углеводов при биосинтезе;</w:t>
      </w:r>
    </w:p>
    <w:p w:rsidR="00A04080" w:rsidRPr="00A04080" w:rsidRDefault="00A04080" w:rsidP="00977E7A">
      <w:pPr>
        <w:numPr>
          <w:ilvl w:val="0"/>
          <w:numId w:val="120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образование АТФ.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Первое деление мейоза отличается от второго деления мейоза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расхождением дочерних хроматид в образующиеся клетки;</w:t>
      </w:r>
    </w:p>
    <w:p w:rsidR="00A04080" w:rsidRPr="00A04080" w:rsidRDefault="00A04080" w:rsidP="00977E7A">
      <w:pPr>
        <w:numPr>
          <w:ilvl w:val="0"/>
          <w:numId w:val="12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расхождение дочерних хромосом и образованием гаплоидных клеток;</w:t>
      </w:r>
    </w:p>
    <w:p w:rsidR="00A04080" w:rsidRPr="00A04080" w:rsidRDefault="00A04080" w:rsidP="00977E7A">
      <w:pPr>
        <w:numPr>
          <w:ilvl w:val="0"/>
          <w:numId w:val="12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расхождением гомологичных хромосом и образованием двух гаплоидных клеток;</w:t>
      </w:r>
    </w:p>
    <w:p w:rsidR="00A04080" w:rsidRPr="00A04080" w:rsidRDefault="00A04080" w:rsidP="00977E7A">
      <w:pPr>
        <w:numPr>
          <w:ilvl w:val="0"/>
          <w:numId w:val="121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делением на две части первичной перетяжки хромосом.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Гомологичными называются парные хромосомы, имеющие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одинаковую форму, размер и конъюгирующие в мейозе;</w:t>
      </w:r>
    </w:p>
    <w:p w:rsidR="00A04080" w:rsidRPr="00A04080" w:rsidRDefault="00A04080" w:rsidP="00977E7A">
      <w:pPr>
        <w:numPr>
          <w:ilvl w:val="0"/>
          <w:numId w:val="12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сходные размеры хромосом и конъюгирующие в митозе;</w:t>
      </w:r>
    </w:p>
    <w:p w:rsidR="00A04080" w:rsidRPr="00A04080" w:rsidRDefault="00A04080" w:rsidP="00977E7A">
      <w:pPr>
        <w:numPr>
          <w:ilvl w:val="0"/>
          <w:numId w:val="12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одинаковую форму, но разное число генов;</w:t>
      </w:r>
    </w:p>
    <w:p w:rsidR="00A04080" w:rsidRPr="00A04080" w:rsidRDefault="00A04080" w:rsidP="00977E7A">
      <w:pPr>
        <w:numPr>
          <w:ilvl w:val="0"/>
          <w:numId w:val="122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color w:val="000000"/>
          <w:sz w:val="24"/>
          <w:szCs w:val="24"/>
        </w:rPr>
        <w:t>сходное строение, но разное число генов.</w:t>
      </w: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0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Какова роль цитоплазмы в растительной клетке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защищает содержимое клетки от неблагоприятных условий;</w:t>
      </w:r>
    </w:p>
    <w:p w:rsidR="00A04080" w:rsidRPr="00A04080" w:rsidRDefault="00A04080" w:rsidP="00977E7A">
      <w:pPr>
        <w:numPr>
          <w:ilvl w:val="0"/>
          <w:numId w:val="12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обеспечивает избирательную проницаемость веществ;</w:t>
      </w:r>
    </w:p>
    <w:p w:rsidR="00A04080" w:rsidRPr="00A04080" w:rsidRDefault="00A04080" w:rsidP="00977E7A">
      <w:pPr>
        <w:numPr>
          <w:ilvl w:val="0"/>
          <w:numId w:val="12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защищает связь между ядром и клеткой;</w:t>
      </w:r>
    </w:p>
    <w:p w:rsidR="00A04080" w:rsidRPr="00A04080" w:rsidRDefault="00A04080" w:rsidP="00977E7A">
      <w:pPr>
        <w:numPr>
          <w:ilvl w:val="0"/>
          <w:numId w:val="123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осуществляет связь между ядром и о</w:t>
      </w:r>
      <w:r w:rsidR="00C54403">
        <w:rPr>
          <w:rFonts w:ascii="Times New Roman" w:hAnsi="Times New Roman" w:cs="Times New Roman"/>
          <w:bCs/>
          <w:color w:val="000000"/>
          <w:sz w:val="24"/>
          <w:szCs w:val="24"/>
        </w:rPr>
        <w:t>р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ганоидами.</w:t>
      </w:r>
    </w:p>
    <w:p w:rsidR="00A04080" w:rsidRPr="00A04080" w:rsidRDefault="00A04080" w:rsidP="00A0408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080" w:rsidRPr="00A04080" w:rsidRDefault="00A04080" w:rsidP="00977E7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40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Пестролистность у ночной красавицы и львиного зева определяется изменч</w:t>
      </w:r>
      <w:r w:rsidRPr="00340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Pr="00340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востью</w:t>
      </w: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комбинативной;</w:t>
      </w:r>
    </w:p>
    <w:p w:rsidR="00A04080" w:rsidRPr="00A04080" w:rsidRDefault="00A04080" w:rsidP="00977E7A">
      <w:pPr>
        <w:numPr>
          <w:ilvl w:val="0"/>
          <w:numId w:val="12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хромосомной;</w:t>
      </w:r>
    </w:p>
    <w:p w:rsidR="00A04080" w:rsidRPr="00A04080" w:rsidRDefault="00A04080" w:rsidP="00977E7A">
      <w:pPr>
        <w:numPr>
          <w:ilvl w:val="0"/>
          <w:numId w:val="12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митохондриальной;</w:t>
      </w:r>
    </w:p>
    <w:p w:rsidR="00A04080" w:rsidRPr="00A04080" w:rsidRDefault="00A04080" w:rsidP="00977E7A">
      <w:pPr>
        <w:numPr>
          <w:ilvl w:val="0"/>
          <w:numId w:val="124"/>
        </w:numPr>
        <w:shd w:val="clear" w:color="auto" w:fill="FFFFFF"/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4080">
        <w:rPr>
          <w:rFonts w:ascii="Times New Roman" w:hAnsi="Times New Roman" w:cs="Times New Roman"/>
          <w:bCs/>
          <w:color w:val="000000"/>
          <w:sz w:val="24"/>
          <w:szCs w:val="24"/>
        </w:rPr>
        <w:t>цитоплазматической.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Атропный семязачаток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обращенный своим микропилле вверх в сторону рыльца;</w:t>
      </w:r>
    </w:p>
    <w:p w:rsidR="00A04080" w:rsidRPr="00A04080" w:rsidRDefault="00A04080" w:rsidP="00977E7A">
      <w:pPr>
        <w:numPr>
          <w:ilvl w:val="0"/>
          <w:numId w:val="12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обращенный вниз в сторону завязи;</w:t>
      </w:r>
    </w:p>
    <w:p w:rsidR="00A04080" w:rsidRPr="00A04080" w:rsidRDefault="00A04080" w:rsidP="00977E7A">
      <w:pPr>
        <w:numPr>
          <w:ilvl w:val="0"/>
          <w:numId w:val="12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обращенный в ткани халазы;</w:t>
      </w:r>
    </w:p>
    <w:p w:rsidR="00A04080" w:rsidRPr="00A04080" w:rsidRDefault="00A04080" w:rsidP="00977E7A">
      <w:pPr>
        <w:numPr>
          <w:ilvl w:val="0"/>
          <w:numId w:val="12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обращенный в ткани интегументов.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Апикальная клетка предзародыша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нижняя клетка предзародыша, обеспечивающая верхушечный рост;</w:t>
      </w:r>
    </w:p>
    <w:p w:rsidR="00A04080" w:rsidRPr="00A04080" w:rsidRDefault="00A04080" w:rsidP="00977E7A">
      <w:pPr>
        <w:numPr>
          <w:ilvl w:val="0"/>
          <w:numId w:val="12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верхняя из двух лежащих одна над другой клеток предзародыша;</w:t>
      </w:r>
    </w:p>
    <w:p w:rsidR="00A04080" w:rsidRPr="00A04080" w:rsidRDefault="00A04080" w:rsidP="00977E7A">
      <w:pPr>
        <w:numPr>
          <w:ilvl w:val="0"/>
          <w:numId w:val="12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верхушечная клетка в которой происходят интенсивные процессы роста;</w:t>
      </w:r>
    </w:p>
    <w:p w:rsidR="00A04080" w:rsidRPr="00A04080" w:rsidRDefault="00A04080" w:rsidP="00977E7A">
      <w:pPr>
        <w:numPr>
          <w:ilvl w:val="0"/>
          <w:numId w:val="12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верхняя клетка предзародыша, в которой происходят интенсивные процессы роста.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Базальный тип развития эндосперма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тип развития эндосперма, при котором первое деление первичного ядра эндосперма всегда сопровождается заложением поперечной клеточной стенки;</w:t>
      </w:r>
    </w:p>
    <w:p w:rsidR="00A04080" w:rsidRPr="00A04080" w:rsidRDefault="00A04080" w:rsidP="00977E7A">
      <w:pPr>
        <w:numPr>
          <w:ilvl w:val="0"/>
          <w:numId w:val="12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тип развития эндосперма, при котором первое деление первичного ядра эндосперма не всегда сопровождается заложением поперечной клеточной стенки;</w:t>
      </w:r>
    </w:p>
    <w:p w:rsidR="00A04080" w:rsidRPr="00A04080" w:rsidRDefault="00A04080" w:rsidP="00977E7A">
      <w:pPr>
        <w:numPr>
          <w:ilvl w:val="0"/>
          <w:numId w:val="12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тип развития эндосперма – при котором первое деление первичного ядра эндо</w:t>
      </w:r>
      <w:r w:rsidRPr="00A04080">
        <w:rPr>
          <w:rFonts w:ascii="Times New Roman" w:hAnsi="Times New Roman" w:cs="Times New Roman"/>
          <w:sz w:val="24"/>
          <w:szCs w:val="24"/>
        </w:rPr>
        <w:t>с</w:t>
      </w:r>
      <w:r w:rsidRPr="00A04080">
        <w:rPr>
          <w:rFonts w:ascii="Times New Roman" w:hAnsi="Times New Roman" w:cs="Times New Roman"/>
          <w:sz w:val="24"/>
          <w:szCs w:val="24"/>
        </w:rPr>
        <w:t>перма сопровождается формированием и ускоренным развитием клеточной стенки.</w:t>
      </w:r>
    </w:p>
    <w:p w:rsidR="00A04080" w:rsidRPr="00A04080" w:rsidRDefault="00A04080" w:rsidP="00977E7A">
      <w:pPr>
        <w:numPr>
          <w:ilvl w:val="0"/>
          <w:numId w:val="12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тип развития эндосперма – промежуточны</w:t>
      </w:r>
      <w:r w:rsidR="00C54403">
        <w:rPr>
          <w:rFonts w:ascii="Times New Roman" w:hAnsi="Times New Roman" w:cs="Times New Roman"/>
          <w:sz w:val="24"/>
          <w:szCs w:val="24"/>
        </w:rPr>
        <w:t>й, т.е. между нуклеарным и целлю</w:t>
      </w:r>
      <w:r w:rsidRPr="00A04080">
        <w:rPr>
          <w:rFonts w:ascii="Times New Roman" w:hAnsi="Times New Roman" w:cs="Times New Roman"/>
          <w:sz w:val="24"/>
          <w:szCs w:val="24"/>
        </w:rPr>
        <w:t>ля</w:t>
      </w:r>
      <w:r w:rsidRPr="00A04080">
        <w:rPr>
          <w:rFonts w:ascii="Times New Roman" w:hAnsi="Times New Roman" w:cs="Times New Roman"/>
          <w:sz w:val="24"/>
          <w:szCs w:val="24"/>
        </w:rPr>
        <w:t>р</w:t>
      </w:r>
      <w:r w:rsidRPr="00A04080">
        <w:rPr>
          <w:rFonts w:ascii="Times New Roman" w:hAnsi="Times New Roman" w:cs="Times New Roman"/>
          <w:sz w:val="24"/>
          <w:szCs w:val="24"/>
        </w:rPr>
        <w:t>ным типами формирования эндосперма, что сопровождается ускоренным развитием.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Гелобиальный эндосперм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тип развития, связанный с ускоренным делением нижней части зародышевого мешка;</w:t>
      </w:r>
    </w:p>
    <w:p w:rsidR="00A04080" w:rsidRPr="00A04080" w:rsidRDefault="00A04080" w:rsidP="00977E7A">
      <w:pPr>
        <w:numPr>
          <w:ilvl w:val="0"/>
          <w:numId w:val="12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центральный между нормальным и промежуточным развитием эндосперма;</w:t>
      </w:r>
    </w:p>
    <w:p w:rsidR="00A04080" w:rsidRPr="00A04080" w:rsidRDefault="00A04080" w:rsidP="00977E7A">
      <w:pPr>
        <w:numPr>
          <w:ilvl w:val="0"/>
          <w:numId w:val="12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промеж</w:t>
      </w:r>
      <w:r w:rsidR="00C54403">
        <w:rPr>
          <w:rFonts w:ascii="Times New Roman" w:hAnsi="Times New Roman" w:cs="Times New Roman"/>
          <w:sz w:val="24"/>
          <w:szCs w:val="24"/>
        </w:rPr>
        <w:t>уточный между нуклеарным и целлю</w:t>
      </w:r>
      <w:r w:rsidRPr="00A04080">
        <w:rPr>
          <w:rFonts w:ascii="Times New Roman" w:hAnsi="Times New Roman" w:cs="Times New Roman"/>
          <w:sz w:val="24"/>
          <w:szCs w:val="24"/>
        </w:rPr>
        <w:t>лярным типами формирования эндо</w:t>
      </w:r>
      <w:r w:rsidRPr="00A04080">
        <w:rPr>
          <w:rFonts w:ascii="Times New Roman" w:hAnsi="Times New Roman" w:cs="Times New Roman"/>
          <w:sz w:val="24"/>
          <w:szCs w:val="24"/>
        </w:rPr>
        <w:t>с</w:t>
      </w:r>
      <w:r w:rsidRPr="00A04080">
        <w:rPr>
          <w:rFonts w:ascii="Times New Roman" w:hAnsi="Times New Roman" w:cs="Times New Roman"/>
          <w:sz w:val="24"/>
          <w:szCs w:val="24"/>
        </w:rPr>
        <w:t>перма;</w:t>
      </w:r>
    </w:p>
    <w:p w:rsidR="00A04080" w:rsidRPr="00A04080" w:rsidRDefault="00A04080" w:rsidP="00977E7A">
      <w:pPr>
        <w:numPr>
          <w:ilvl w:val="0"/>
          <w:numId w:val="12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промежуточный тип развития связанный с ускоренным формированием эндоспе</w:t>
      </w:r>
      <w:r w:rsidRPr="00A04080">
        <w:rPr>
          <w:rFonts w:ascii="Times New Roman" w:hAnsi="Times New Roman" w:cs="Times New Roman"/>
          <w:sz w:val="24"/>
          <w:szCs w:val="24"/>
        </w:rPr>
        <w:t>р</w:t>
      </w:r>
      <w:r w:rsidRPr="00A04080">
        <w:rPr>
          <w:rFonts w:ascii="Times New Roman" w:hAnsi="Times New Roman" w:cs="Times New Roman"/>
          <w:sz w:val="24"/>
          <w:szCs w:val="24"/>
        </w:rPr>
        <w:t>ма.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Нуклеарный тип развития эндосперма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2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эндосперма из вторичного ядра зародышевого мешка путём многокра</w:t>
      </w:r>
      <w:r w:rsidRPr="00A04080">
        <w:rPr>
          <w:rFonts w:ascii="Times New Roman" w:hAnsi="Times New Roman" w:cs="Times New Roman"/>
          <w:sz w:val="24"/>
          <w:szCs w:val="24"/>
        </w:rPr>
        <w:t>т</w:t>
      </w:r>
      <w:r w:rsidRPr="00A04080">
        <w:rPr>
          <w:rFonts w:ascii="Times New Roman" w:hAnsi="Times New Roman" w:cs="Times New Roman"/>
          <w:sz w:val="24"/>
          <w:szCs w:val="24"/>
        </w:rPr>
        <w:t>ных делений с последующим появлением клеточной перегородки;</w:t>
      </w:r>
    </w:p>
    <w:p w:rsidR="00A04080" w:rsidRPr="00A04080" w:rsidRDefault="00A04080" w:rsidP="00977E7A">
      <w:pPr>
        <w:numPr>
          <w:ilvl w:val="0"/>
          <w:numId w:val="12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эндосперма из первичного ядра зародышевого мешка сопровождающееся появлением клеточной перегородки;</w:t>
      </w:r>
    </w:p>
    <w:p w:rsidR="00A04080" w:rsidRPr="00A04080" w:rsidRDefault="00A04080" w:rsidP="00977E7A">
      <w:pPr>
        <w:numPr>
          <w:ilvl w:val="0"/>
          <w:numId w:val="12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развитие эндосперма из зародышевого мешка с образованием клеточной перег</w:t>
      </w:r>
      <w:r w:rsidRPr="00A04080">
        <w:rPr>
          <w:rFonts w:ascii="Times New Roman" w:hAnsi="Times New Roman" w:cs="Times New Roman"/>
          <w:sz w:val="24"/>
          <w:szCs w:val="24"/>
        </w:rPr>
        <w:t>о</w:t>
      </w:r>
      <w:r w:rsidRPr="00A04080">
        <w:rPr>
          <w:rFonts w:ascii="Times New Roman" w:hAnsi="Times New Roman" w:cs="Times New Roman"/>
          <w:sz w:val="24"/>
          <w:szCs w:val="24"/>
        </w:rPr>
        <w:t>родки при первом делении.</w:t>
      </w:r>
    </w:p>
    <w:p w:rsidR="00A04080" w:rsidRPr="00A04080" w:rsidRDefault="00A04080" w:rsidP="00977E7A">
      <w:pPr>
        <w:numPr>
          <w:ilvl w:val="0"/>
          <w:numId w:val="12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lastRenderedPageBreak/>
        <w:t>развития эндосперма из клеток халазы, нуцеллуса, интегументов с образованием клеточной перегородки при первом делении.</w:t>
      </w:r>
    </w:p>
    <w:p w:rsidR="00A04080" w:rsidRPr="00A04080" w:rsidRDefault="00A04080" w:rsidP="00A0408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Кутин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полисахарид, секретируемый аппаратом Гольджи и выполняющий защитную и опорную функции и надежно сохраняется долгое время на клеточной стенке;</w:t>
      </w:r>
    </w:p>
    <w:p w:rsidR="00A04080" w:rsidRPr="00A04080" w:rsidRDefault="00A04080" w:rsidP="00977E7A">
      <w:pPr>
        <w:numPr>
          <w:ilvl w:val="0"/>
          <w:numId w:val="13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протопласт клеток растений непроницаемый для воды и газов, выполняющий з</w:t>
      </w:r>
      <w:r w:rsidRPr="00A04080">
        <w:rPr>
          <w:rFonts w:ascii="Times New Roman" w:hAnsi="Times New Roman" w:cs="Times New Roman"/>
          <w:sz w:val="24"/>
          <w:szCs w:val="24"/>
        </w:rPr>
        <w:t>а</w:t>
      </w:r>
      <w:r w:rsidRPr="00A04080">
        <w:rPr>
          <w:rFonts w:ascii="Times New Roman" w:hAnsi="Times New Roman" w:cs="Times New Roman"/>
          <w:sz w:val="24"/>
          <w:szCs w:val="24"/>
        </w:rPr>
        <w:t>щитную и опорную функцию;</w:t>
      </w:r>
    </w:p>
    <w:p w:rsidR="00A04080" w:rsidRPr="00A04080" w:rsidRDefault="00A04080" w:rsidP="00977E7A">
      <w:pPr>
        <w:numPr>
          <w:ilvl w:val="0"/>
          <w:numId w:val="13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секретируемое протопластом клеток растений и непроницаемое для воды и газов. Выполняет защитную и опорную функции;</w:t>
      </w:r>
    </w:p>
    <w:p w:rsidR="00A04080" w:rsidRPr="00A04080" w:rsidRDefault="00A04080" w:rsidP="00977E7A">
      <w:pPr>
        <w:numPr>
          <w:ilvl w:val="0"/>
          <w:numId w:val="13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триглицерол, секретируемый эндоплазматическим ретикулом и выполняющий з</w:t>
      </w:r>
      <w:r w:rsidRPr="00A04080">
        <w:rPr>
          <w:rFonts w:ascii="Times New Roman" w:hAnsi="Times New Roman" w:cs="Times New Roman"/>
          <w:sz w:val="24"/>
          <w:szCs w:val="24"/>
        </w:rPr>
        <w:t>а</w:t>
      </w:r>
      <w:r w:rsidRPr="00A04080">
        <w:rPr>
          <w:rFonts w:ascii="Times New Roman" w:hAnsi="Times New Roman" w:cs="Times New Roman"/>
          <w:sz w:val="24"/>
          <w:szCs w:val="24"/>
        </w:rPr>
        <w:t>щитную и опорную функцию, что необходимо для растительной клетки.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Сферосомы и их функции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тельца обладающие зернистой структурой, осуществляющие синтез и превращение липидных веществ в клетки;</w:t>
      </w:r>
    </w:p>
    <w:p w:rsidR="00A04080" w:rsidRPr="00A04080" w:rsidRDefault="00A04080" w:rsidP="00977E7A">
      <w:pPr>
        <w:numPr>
          <w:ilvl w:val="0"/>
          <w:numId w:val="13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тельца, обладающие гомогенной структурой, осуществляющие синтез и хранение углеводов;</w:t>
      </w:r>
    </w:p>
    <w:p w:rsidR="00A04080" w:rsidRPr="00A04080" w:rsidRDefault="00A04080" w:rsidP="00977E7A">
      <w:pPr>
        <w:numPr>
          <w:ilvl w:val="0"/>
          <w:numId w:val="13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тельца обладающие зернистой структурой, осуществляющие синтез целлюлозы в клетках растений;</w:t>
      </w:r>
    </w:p>
    <w:p w:rsidR="00A04080" w:rsidRPr="00A04080" w:rsidRDefault="00A04080" w:rsidP="00977E7A">
      <w:pPr>
        <w:numPr>
          <w:ilvl w:val="0"/>
          <w:numId w:val="13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тельца, имеющие гомогенное состояние, осуществляющие синтез целлюлозы в клетках растений.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Суберин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жироподобное вещество, пропитывающее оболочки клеток, в результате чего пр</w:t>
      </w:r>
      <w:r w:rsidRPr="00A04080">
        <w:rPr>
          <w:rFonts w:ascii="Times New Roman" w:hAnsi="Times New Roman" w:cs="Times New Roman"/>
          <w:sz w:val="24"/>
          <w:szCs w:val="24"/>
        </w:rPr>
        <w:t>о</w:t>
      </w:r>
      <w:r w:rsidRPr="00A04080">
        <w:rPr>
          <w:rFonts w:ascii="Times New Roman" w:hAnsi="Times New Roman" w:cs="Times New Roman"/>
          <w:sz w:val="24"/>
          <w:szCs w:val="24"/>
        </w:rPr>
        <w:t>исходит их опробковение;</w:t>
      </w:r>
    </w:p>
    <w:p w:rsidR="00A04080" w:rsidRPr="00A04080" w:rsidRDefault="00A04080" w:rsidP="00977E7A">
      <w:pPr>
        <w:numPr>
          <w:ilvl w:val="0"/>
          <w:numId w:val="13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липидное вещество, пропитывающее оболочки клеток, в результате чего происх</w:t>
      </w:r>
      <w:r w:rsidRPr="00A04080">
        <w:rPr>
          <w:rFonts w:ascii="Times New Roman" w:hAnsi="Times New Roman" w:cs="Times New Roman"/>
          <w:sz w:val="24"/>
          <w:szCs w:val="24"/>
        </w:rPr>
        <w:t>о</w:t>
      </w:r>
      <w:r w:rsidRPr="00A04080">
        <w:rPr>
          <w:rFonts w:ascii="Times New Roman" w:hAnsi="Times New Roman" w:cs="Times New Roman"/>
          <w:sz w:val="24"/>
          <w:szCs w:val="24"/>
        </w:rPr>
        <w:t>дит утолщение клеточной стенки;</w:t>
      </w:r>
    </w:p>
    <w:p w:rsidR="00A04080" w:rsidRPr="00A04080" w:rsidRDefault="00A04080" w:rsidP="00977E7A">
      <w:pPr>
        <w:numPr>
          <w:ilvl w:val="0"/>
          <w:numId w:val="13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жироподобное вещество, пропитывающее оболочки клеток, в результате стенки клеток становятся прочными;</w:t>
      </w:r>
    </w:p>
    <w:p w:rsidR="00A04080" w:rsidRPr="00A04080" w:rsidRDefault="00A04080" w:rsidP="00977E7A">
      <w:pPr>
        <w:numPr>
          <w:ilvl w:val="0"/>
          <w:numId w:val="13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жироподобное вещество, пропитывающее эпиблему, в результате чего эпидермис утолщается и сохраняет прочность.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Амфидиплоидия наблюдается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гибрид, у которого произошло удвоение числа хромосом, так что в каждой клетке представлены полные диплоидные наборы хромосом обоих родителей;</w:t>
      </w:r>
    </w:p>
    <w:p w:rsidR="00A04080" w:rsidRPr="00A04080" w:rsidRDefault="00A04080" w:rsidP="00977E7A">
      <w:pPr>
        <w:numPr>
          <w:ilvl w:val="0"/>
          <w:numId w:val="13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гибрид, имеющий разобщенные наборы хромосом от родительских форм без у</w:t>
      </w:r>
      <w:r w:rsidRPr="00A04080">
        <w:rPr>
          <w:rFonts w:ascii="Times New Roman" w:hAnsi="Times New Roman" w:cs="Times New Roman"/>
          <w:sz w:val="24"/>
          <w:szCs w:val="24"/>
        </w:rPr>
        <w:t>д</w:t>
      </w:r>
      <w:r w:rsidRPr="00A04080">
        <w:rPr>
          <w:rFonts w:ascii="Times New Roman" w:hAnsi="Times New Roman" w:cs="Times New Roman"/>
          <w:sz w:val="24"/>
          <w:szCs w:val="24"/>
        </w:rPr>
        <w:t>воения;</w:t>
      </w:r>
    </w:p>
    <w:p w:rsidR="00A04080" w:rsidRPr="00A04080" w:rsidRDefault="00A04080" w:rsidP="00977E7A">
      <w:pPr>
        <w:numPr>
          <w:ilvl w:val="0"/>
          <w:numId w:val="13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гибрид, у которого наборы хромосом от родственных родительских форм;</w:t>
      </w:r>
    </w:p>
    <w:p w:rsidR="00A04080" w:rsidRPr="00A04080" w:rsidRDefault="00A04080" w:rsidP="00977E7A">
      <w:pPr>
        <w:numPr>
          <w:ilvl w:val="0"/>
          <w:numId w:val="13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гибрид, имеющий разные наборы хромосом от исходных родительских форм.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Плазмолемма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мембранное образование на границе цитоплазмы и клеточной оболочки (полупр</w:t>
      </w:r>
      <w:r w:rsidRPr="00A04080">
        <w:rPr>
          <w:rFonts w:ascii="Times New Roman" w:hAnsi="Times New Roman" w:cs="Times New Roman"/>
          <w:sz w:val="24"/>
          <w:szCs w:val="24"/>
        </w:rPr>
        <w:t>о</w:t>
      </w:r>
      <w:r w:rsidRPr="00A04080">
        <w:rPr>
          <w:rFonts w:ascii="Times New Roman" w:hAnsi="Times New Roman" w:cs="Times New Roman"/>
          <w:sz w:val="24"/>
          <w:szCs w:val="24"/>
        </w:rPr>
        <w:t>ницаема);</w:t>
      </w:r>
    </w:p>
    <w:p w:rsidR="00A04080" w:rsidRPr="00A04080" w:rsidRDefault="00A04080" w:rsidP="00977E7A">
      <w:pPr>
        <w:numPr>
          <w:ilvl w:val="0"/>
          <w:numId w:val="13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тонкая кожица на границе цитоплазмы (абсолютно проницаема);</w:t>
      </w:r>
    </w:p>
    <w:p w:rsidR="00A04080" w:rsidRPr="00A04080" w:rsidRDefault="00A04080" w:rsidP="00977E7A">
      <w:pPr>
        <w:numPr>
          <w:ilvl w:val="0"/>
          <w:numId w:val="13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мембранное образование на границе протопласта;</w:t>
      </w:r>
    </w:p>
    <w:p w:rsidR="00A04080" w:rsidRPr="00A04080" w:rsidRDefault="00A04080" w:rsidP="00977E7A">
      <w:pPr>
        <w:numPr>
          <w:ilvl w:val="0"/>
          <w:numId w:val="13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гладкая пленка на границе протопласта (проницаема для воды).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lastRenderedPageBreak/>
        <w:t>Плацентация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конкретный способ расположения завязи на цветоножке;</w:t>
      </w:r>
    </w:p>
    <w:p w:rsidR="00A04080" w:rsidRPr="00A04080" w:rsidRDefault="00A04080" w:rsidP="00977E7A">
      <w:pPr>
        <w:numPr>
          <w:ilvl w:val="0"/>
          <w:numId w:val="13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определенный способ расположения семяпочек в цветке;</w:t>
      </w:r>
    </w:p>
    <w:p w:rsidR="00A04080" w:rsidRPr="00A04080" w:rsidRDefault="00A04080" w:rsidP="00977E7A">
      <w:pPr>
        <w:numPr>
          <w:ilvl w:val="0"/>
          <w:numId w:val="13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определенный способ расположение зерен пыльцы в цветоножке;</w:t>
      </w:r>
    </w:p>
    <w:p w:rsidR="00A04080" w:rsidRPr="00A04080" w:rsidRDefault="00A04080" w:rsidP="00977E7A">
      <w:pPr>
        <w:numPr>
          <w:ilvl w:val="0"/>
          <w:numId w:val="13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определенный способ расположения семязачатков на плодолистике.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Цитология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отрасль науки, изучающая структуру, функцию и эволюцию клеток;</w:t>
      </w:r>
    </w:p>
    <w:p w:rsidR="00A04080" w:rsidRPr="00A04080" w:rsidRDefault="00A04080" w:rsidP="00977E7A">
      <w:pPr>
        <w:numPr>
          <w:ilvl w:val="0"/>
          <w:numId w:val="13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отрасль науки, изучающая строение нуклеиновых кислот и клеток;</w:t>
      </w:r>
    </w:p>
    <w:p w:rsidR="00A04080" w:rsidRPr="00A04080" w:rsidRDefault="00A04080" w:rsidP="00977E7A">
      <w:pPr>
        <w:numPr>
          <w:ilvl w:val="0"/>
          <w:numId w:val="13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отрасль науки, изучающая структуру органоидов клетки, строение нуклеиновых кислот и клеток;</w:t>
      </w:r>
    </w:p>
    <w:p w:rsidR="00A04080" w:rsidRPr="00A04080" w:rsidRDefault="00A04080" w:rsidP="00977E7A">
      <w:pPr>
        <w:numPr>
          <w:ilvl w:val="0"/>
          <w:numId w:val="13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отрасль науки, изучающая только состав органоидов клетки.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Плазматическая мембрана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биослой, представленный микротрубочками;</w:t>
      </w:r>
    </w:p>
    <w:p w:rsidR="00A04080" w:rsidRPr="00A04080" w:rsidRDefault="00A04080" w:rsidP="00977E7A">
      <w:pPr>
        <w:numPr>
          <w:ilvl w:val="0"/>
          <w:numId w:val="13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внутренний слой цито</w:t>
      </w:r>
      <w:r w:rsidR="00C54403">
        <w:rPr>
          <w:rFonts w:ascii="Times New Roman" w:hAnsi="Times New Roman" w:cs="Times New Roman"/>
          <w:sz w:val="24"/>
          <w:szCs w:val="24"/>
        </w:rPr>
        <w:t>плазмы клетки представленный лип</w:t>
      </w:r>
      <w:r w:rsidRPr="00A04080">
        <w:rPr>
          <w:rFonts w:ascii="Times New Roman" w:hAnsi="Times New Roman" w:cs="Times New Roman"/>
          <w:sz w:val="24"/>
          <w:szCs w:val="24"/>
        </w:rPr>
        <w:t>идами;</w:t>
      </w:r>
    </w:p>
    <w:p w:rsidR="00A04080" w:rsidRPr="00A04080" w:rsidRDefault="00A04080" w:rsidP="00977E7A">
      <w:pPr>
        <w:numPr>
          <w:ilvl w:val="0"/>
          <w:numId w:val="13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наружный слой цитоплазмы клетки более плотной консистенции;</w:t>
      </w:r>
    </w:p>
    <w:p w:rsidR="00A04080" w:rsidRPr="00A04080" w:rsidRDefault="00A04080" w:rsidP="00977E7A">
      <w:pPr>
        <w:numPr>
          <w:ilvl w:val="0"/>
          <w:numId w:val="13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тонкий слой клеточной стенки, представленный липидами.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Плазмодесма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тончайший сквозной каналец в клеточной оболочке (тяж цитоплазмы) из одной клетки в другую;</w:t>
      </w:r>
    </w:p>
    <w:p w:rsidR="00A04080" w:rsidRPr="00A04080" w:rsidRDefault="00A04080" w:rsidP="00977E7A">
      <w:pPr>
        <w:numPr>
          <w:ilvl w:val="0"/>
          <w:numId w:val="13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тончайший сквозной каналец (тяж цитоплазмы) обеспечивающий всасывающую функцию воды;</w:t>
      </w:r>
    </w:p>
    <w:p w:rsidR="00A04080" w:rsidRPr="00A04080" w:rsidRDefault="00A04080" w:rsidP="00977E7A">
      <w:pPr>
        <w:numPr>
          <w:ilvl w:val="0"/>
          <w:numId w:val="13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тончайший каналец в клеточной оболочке;</w:t>
      </w:r>
    </w:p>
    <w:p w:rsidR="00A04080" w:rsidRPr="00A04080" w:rsidRDefault="00A04080" w:rsidP="00977E7A">
      <w:pPr>
        <w:numPr>
          <w:ilvl w:val="0"/>
          <w:numId w:val="13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тончайший каналец (тяж цитоплазмы), связывающий клетки с окружающей средой.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Цитокинез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3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деление ядра при митозе;</w:t>
      </w:r>
    </w:p>
    <w:p w:rsidR="00A04080" w:rsidRPr="00A04080" w:rsidRDefault="00A04080" w:rsidP="00977E7A">
      <w:pPr>
        <w:numPr>
          <w:ilvl w:val="0"/>
          <w:numId w:val="13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деление клетки в заключительной стадии – телофазе; в растительной клетке обр</w:t>
      </w:r>
      <w:r w:rsidRPr="00A04080">
        <w:rPr>
          <w:rFonts w:ascii="Times New Roman" w:hAnsi="Times New Roman" w:cs="Times New Roman"/>
          <w:sz w:val="24"/>
          <w:szCs w:val="24"/>
        </w:rPr>
        <w:t>а</w:t>
      </w:r>
      <w:r w:rsidRPr="00A04080">
        <w:rPr>
          <w:rFonts w:ascii="Times New Roman" w:hAnsi="Times New Roman" w:cs="Times New Roman"/>
          <w:sz w:val="24"/>
          <w:szCs w:val="24"/>
        </w:rPr>
        <w:t>зуется клеточная перегородка, в живой – перетяжка, или борозда деления;</w:t>
      </w:r>
    </w:p>
    <w:p w:rsidR="00A04080" w:rsidRPr="00A04080" w:rsidRDefault="00A04080" w:rsidP="00977E7A">
      <w:pPr>
        <w:numPr>
          <w:ilvl w:val="0"/>
          <w:numId w:val="13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деление цитоплазмы и образование клеточной перегородки;</w:t>
      </w:r>
    </w:p>
    <w:p w:rsidR="00A04080" w:rsidRPr="00A04080" w:rsidRDefault="00A04080" w:rsidP="00977E7A">
      <w:pPr>
        <w:numPr>
          <w:ilvl w:val="0"/>
          <w:numId w:val="13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деление клетки при митозе и мейозе.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Первое описание пластид было выполнено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4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r w:rsidRPr="00A04080">
        <w:rPr>
          <w:rFonts w:ascii="Times New Roman" w:hAnsi="Times New Roman" w:cs="Times New Roman"/>
          <w:sz w:val="24"/>
          <w:szCs w:val="24"/>
        </w:rPr>
        <w:t>в 1662г. Р. Гуком;</w:t>
      </w:r>
    </w:p>
    <w:p w:rsidR="00A04080" w:rsidRPr="00A04080" w:rsidRDefault="00A04080" w:rsidP="00977E7A">
      <w:pPr>
        <w:numPr>
          <w:ilvl w:val="0"/>
          <w:numId w:val="14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 1676г. А. Левенгуком;</w:t>
      </w:r>
    </w:p>
    <w:p w:rsidR="00A04080" w:rsidRPr="00A04080" w:rsidRDefault="00A04080" w:rsidP="00977E7A">
      <w:pPr>
        <w:numPr>
          <w:ilvl w:val="0"/>
          <w:numId w:val="14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 1610г. Г. Галилеем;</w:t>
      </w:r>
    </w:p>
    <w:p w:rsidR="00A04080" w:rsidRPr="00A04080" w:rsidRDefault="00A04080" w:rsidP="00977E7A">
      <w:pPr>
        <w:numPr>
          <w:ilvl w:val="0"/>
          <w:numId w:val="14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в 1</w:t>
      </w:r>
      <w:bookmarkEnd w:id="2"/>
      <w:r w:rsidRPr="00A04080">
        <w:rPr>
          <w:rFonts w:ascii="Times New Roman" w:hAnsi="Times New Roman" w:cs="Times New Roman"/>
          <w:sz w:val="24"/>
          <w:szCs w:val="24"/>
        </w:rPr>
        <w:t>838г. М. Шлейденом.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Открытие мейоза произошло (год, исследователь</w:t>
      </w:r>
      <w:r w:rsidRPr="00A04080">
        <w:rPr>
          <w:rFonts w:ascii="Times New Roman" w:hAnsi="Times New Roman" w:cs="Times New Roman"/>
          <w:sz w:val="24"/>
          <w:szCs w:val="24"/>
        </w:rPr>
        <w:t>):</w:t>
      </w:r>
    </w:p>
    <w:p w:rsidR="00A04080" w:rsidRPr="00A04080" w:rsidRDefault="00A04080" w:rsidP="00977E7A">
      <w:pPr>
        <w:numPr>
          <w:ilvl w:val="0"/>
          <w:numId w:val="14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1882г. Страсбургер, Флемминг;</w:t>
      </w:r>
    </w:p>
    <w:p w:rsidR="00A04080" w:rsidRPr="00A04080" w:rsidRDefault="00A04080" w:rsidP="00977E7A">
      <w:pPr>
        <w:numPr>
          <w:ilvl w:val="0"/>
          <w:numId w:val="14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1898г. К. Гольджи;</w:t>
      </w:r>
    </w:p>
    <w:p w:rsidR="00A04080" w:rsidRPr="00A04080" w:rsidRDefault="00A04080" w:rsidP="00977E7A">
      <w:pPr>
        <w:numPr>
          <w:ilvl w:val="0"/>
          <w:numId w:val="14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1884-1892г. Ван-Бенеден, А. Вейсман;</w:t>
      </w:r>
    </w:p>
    <w:p w:rsidR="00A04080" w:rsidRPr="00A04080" w:rsidRDefault="00A04080" w:rsidP="00977E7A">
      <w:pPr>
        <w:numPr>
          <w:ilvl w:val="0"/>
          <w:numId w:val="14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1898г. С.Г. Навашин.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Первое описание митохондрий было сделано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4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1839г. Шванном;</w:t>
      </w:r>
    </w:p>
    <w:p w:rsidR="00A04080" w:rsidRPr="00A04080" w:rsidRDefault="00A04080" w:rsidP="00977E7A">
      <w:pPr>
        <w:numPr>
          <w:ilvl w:val="0"/>
          <w:numId w:val="14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1898г. С.Г. Навашиным;</w:t>
      </w:r>
    </w:p>
    <w:p w:rsidR="00A04080" w:rsidRPr="00A04080" w:rsidRDefault="00A04080" w:rsidP="00977E7A">
      <w:pPr>
        <w:numPr>
          <w:ilvl w:val="0"/>
          <w:numId w:val="14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1869г. Ф. Мишером;</w:t>
      </w:r>
    </w:p>
    <w:p w:rsidR="00A04080" w:rsidRPr="00A04080" w:rsidRDefault="00A04080" w:rsidP="00977E7A">
      <w:pPr>
        <w:numPr>
          <w:ilvl w:val="0"/>
          <w:numId w:val="14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lastRenderedPageBreak/>
        <w:t>1908г. М. Мевесом.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К вспомогательным принадлежностям микроскопа можно отнести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4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препаратоводитель, осветитель, бинокулярная насадка, рисовальный аппарат;</w:t>
      </w:r>
    </w:p>
    <w:p w:rsidR="00A04080" w:rsidRPr="00A04080" w:rsidRDefault="00A04080" w:rsidP="00977E7A">
      <w:pPr>
        <w:numPr>
          <w:ilvl w:val="0"/>
          <w:numId w:val="14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счётные камеры, мерные линейки, микрофотоустановки, трансформаторы, зеркал</w:t>
      </w:r>
      <w:r w:rsidRPr="00A04080">
        <w:rPr>
          <w:rFonts w:ascii="Times New Roman" w:hAnsi="Times New Roman" w:cs="Times New Roman"/>
          <w:sz w:val="24"/>
          <w:szCs w:val="24"/>
        </w:rPr>
        <w:t>ь</w:t>
      </w:r>
      <w:r w:rsidRPr="00A04080">
        <w:rPr>
          <w:rFonts w:ascii="Times New Roman" w:hAnsi="Times New Roman" w:cs="Times New Roman"/>
          <w:sz w:val="24"/>
          <w:szCs w:val="24"/>
        </w:rPr>
        <w:t>ные насадки;</w:t>
      </w:r>
    </w:p>
    <w:p w:rsidR="00A04080" w:rsidRPr="00A04080" w:rsidRDefault="00A04080" w:rsidP="00977E7A">
      <w:pPr>
        <w:numPr>
          <w:ilvl w:val="0"/>
          <w:numId w:val="14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фотоматериалы, изопанхром, бачки, пробирки, фотопластинки;</w:t>
      </w:r>
    </w:p>
    <w:p w:rsidR="00A04080" w:rsidRPr="00A04080" w:rsidRDefault="00A04080" w:rsidP="00977E7A">
      <w:pPr>
        <w:numPr>
          <w:ilvl w:val="0"/>
          <w:numId w:val="14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конденсор, объектив, окуляр, фазовый контраст.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К характеристике объективов относят параметры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4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полезного увеличения и фокусирования, прозрачность стекол, оценку жи</w:t>
      </w:r>
      <w:r w:rsidRPr="00A04080">
        <w:rPr>
          <w:rFonts w:ascii="Times New Roman" w:hAnsi="Times New Roman" w:cs="Times New Roman"/>
          <w:sz w:val="24"/>
          <w:szCs w:val="24"/>
        </w:rPr>
        <w:t>д</w:t>
      </w:r>
      <w:r w:rsidRPr="00A04080">
        <w:rPr>
          <w:rFonts w:ascii="Times New Roman" w:hAnsi="Times New Roman" w:cs="Times New Roman"/>
          <w:sz w:val="24"/>
          <w:szCs w:val="24"/>
        </w:rPr>
        <w:t>ких средах, четкость;</w:t>
      </w:r>
    </w:p>
    <w:p w:rsidR="00A04080" w:rsidRPr="00A04080" w:rsidRDefault="00A04080" w:rsidP="00977E7A">
      <w:pPr>
        <w:numPr>
          <w:ilvl w:val="0"/>
          <w:numId w:val="14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разрешающей способности, фокусного и рабочего расстояния, увеличения, четк</w:t>
      </w:r>
      <w:r w:rsidRPr="00A04080">
        <w:rPr>
          <w:rFonts w:ascii="Times New Roman" w:hAnsi="Times New Roman" w:cs="Times New Roman"/>
          <w:sz w:val="24"/>
          <w:szCs w:val="24"/>
        </w:rPr>
        <w:t>о</w:t>
      </w:r>
      <w:r w:rsidRPr="00A04080">
        <w:rPr>
          <w:rFonts w:ascii="Times New Roman" w:hAnsi="Times New Roman" w:cs="Times New Roman"/>
          <w:sz w:val="24"/>
          <w:szCs w:val="24"/>
        </w:rPr>
        <w:t>сти;</w:t>
      </w:r>
    </w:p>
    <w:p w:rsidR="00A04080" w:rsidRPr="00A04080" w:rsidRDefault="00A04080" w:rsidP="00977E7A">
      <w:pPr>
        <w:numPr>
          <w:ilvl w:val="0"/>
          <w:numId w:val="14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отсутствие аберраций объектива, общее увеличение, четкость;</w:t>
      </w:r>
    </w:p>
    <w:p w:rsidR="00A04080" w:rsidRPr="00A04080" w:rsidRDefault="00A04080" w:rsidP="00977E7A">
      <w:pPr>
        <w:numPr>
          <w:ilvl w:val="0"/>
          <w:numId w:val="14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контрастность изображения, четкость, неперекрываемость, разрешающую спосо</w:t>
      </w:r>
      <w:r w:rsidRPr="00A04080">
        <w:rPr>
          <w:rFonts w:ascii="Times New Roman" w:hAnsi="Times New Roman" w:cs="Times New Roman"/>
          <w:sz w:val="24"/>
          <w:szCs w:val="24"/>
        </w:rPr>
        <w:t>б</w:t>
      </w:r>
      <w:r w:rsidRPr="00A04080">
        <w:rPr>
          <w:rFonts w:ascii="Times New Roman" w:hAnsi="Times New Roman" w:cs="Times New Roman"/>
          <w:sz w:val="24"/>
          <w:szCs w:val="24"/>
        </w:rPr>
        <w:t>ность.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Поли</w:t>
      </w:r>
      <w:r w:rsidR="00340975">
        <w:rPr>
          <w:rFonts w:ascii="Times New Roman" w:hAnsi="Times New Roman" w:cs="Times New Roman"/>
          <w:b/>
          <w:sz w:val="24"/>
          <w:szCs w:val="24"/>
        </w:rPr>
        <w:t>т</w:t>
      </w:r>
      <w:r w:rsidRPr="00340975">
        <w:rPr>
          <w:rFonts w:ascii="Times New Roman" w:hAnsi="Times New Roman" w:cs="Times New Roman"/>
          <w:b/>
          <w:sz w:val="24"/>
          <w:szCs w:val="24"/>
        </w:rPr>
        <w:t>енные хромосомы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4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деконденсированные, и гомологичные хромосомы, находящиеся в состоянии сом</w:t>
      </w:r>
      <w:r w:rsidRPr="00A04080">
        <w:rPr>
          <w:rFonts w:ascii="Times New Roman" w:hAnsi="Times New Roman" w:cs="Times New Roman"/>
          <w:sz w:val="24"/>
          <w:szCs w:val="24"/>
        </w:rPr>
        <w:t>а</w:t>
      </w:r>
      <w:r w:rsidRPr="00A04080">
        <w:rPr>
          <w:rFonts w:ascii="Times New Roman" w:hAnsi="Times New Roman" w:cs="Times New Roman"/>
          <w:sz w:val="24"/>
          <w:szCs w:val="24"/>
        </w:rPr>
        <w:t>тической конъюгации;</w:t>
      </w:r>
    </w:p>
    <w:p w:rsidR="00A04080" w:rsidRPr="00A04080" w:rsidRDefault="00A04080" w:rsidP="00977E7A">
      <w:pPr>
        <w:numPr>
          <w:ilvl w:val="0"/>
          <w:numId w:val="14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конденсированный хроматин, и гомологичные хромосомы находятся в состоянии конъюгации;</w:t>
      </w:r>
    </w:p>
    <w:p w:rsidR="00A04080" w:rsidRPr="00A04080" w:rsidRDefault="00A04080" w:rsidP="00977E7A">
      <w:pPr>
        <w:numPr>
          <w:ilvl w:val="0"/>
          <w:numId w:val="14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деспирализованные хромосомы, находящиеся в состоянии конъюгации;</w:t>
      </w:r>
    </w:p>
    <w:p w:rsidR="00A04080" w:rsidRPr="00A04080" w:rsidRDefault="00A04080" w:rsidP="00977E7A">
      <w:pPr>
        <w:numPr>
          <w:ilvl w:val="0"/>
          <w:numId w:val="14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спирализованные хромосомы, находящиеся в бивалентах в состоянии соматич</w:t>
      </w:r>
      <w:r w:rsidRPr="00A04080">
        <w:rPr>
          <w:rFonts w:ascii="Times New Roman" w:hAnsi="Times New Roman" w:cs="Times New Roman"/>
          <w:sz w:val="24"/>
          <w:szCs w:val="24"/>
        </w:rPr>
        <w:t>е</w:t>
      </w:r>
      <w:r w:rsidRPr="00A04080">
        <w:rPr>
          <w:rFonts w:ascii="Times New Roman" w:hAnsi="Times New Roman" w:cs="Times New Roman"/>
          <w:sz w:val="24"/>
          <w:szCs w:val="24"/>
        </w:rPr>
        <w:t>ской конъюгации.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Для окрашивания препаратов используют красители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4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 xml:space="preserve">кармин, 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04080">
        <w:rPr>
          <w:rFonts w:ascii="Times New Roman" w:hAnsi="Times New Roman" w:cs="Times New Roman"/>
          <w:sz w:val="24"/>
          <w:szCs w:val="24"/>
        </w:rPr>
        <w:t>-250 брилиантов</w:t>
      </w:r>
      <w:r w:rsidRPr="00A04080">
        <w:rPr>
          <w:rFonts w:ascii="Times New Roman" w:hAnsi="Times New Roman" w:cs="Times New Roman"/>
          <w:sz w:val="24"/>
          <w:szCs w:val="24"/>
          <w:lang w:val="be-BY"/>
        </w:rPr>
        <w:t>о-</w:t>
      </w:r>
      <w:r w:rsidR="00C54403">
        <w:rPr>
          <w:rFonts w:ascii="Times New Roman" w:hAnsi="Times New Roman" w:cs="Times New Roman"/>
          <w:sz w:val="24"/>
          <w:szCs w:val="24"/>
        </w:rPr>
        <w:t>голубой, ни</w:t>
      </w:r>
      <w:r w:rsidRPr="00A04080">
        <w:rPr>
          <w:rFonts w:ascii="Times New Roman" w:hAnsi="Times New Roman" w:cs="Times New Roman"/>
          <w:sz w:val="24"/>
          <w:szCs w:val="24"/>
        </w:rPr>
        <w:t>грозин, гематоксилин;</w:t>
      </w:r>
    </w:p>
    <w:p w:rsidR="00A04080" w:rsidRPr="00A04080" w:rsidRDefault="00A04080" w:rsidP="00977E7A">
      <w:pPr>
        <w:numPr>
          <w:ilvl w:val="0"/>
          <w:numId w:val="14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ацетокармин, ацетоорсеин, ацетолакмоид, метиленовая синяя;</w:t>
      </w:r>
    </w:p>
    <w:p w:rsidR="00A04080" w:rsidRPr="00A04080" w:rsidRDefault="00A04080" w:rsidP="00977E7A">
      <w:pPr>
        <w:numPr>
          <w:ilvl w:val="0"/>
          <w:numId w:val="14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04080">
        <w:rPr>
          <w:rFonts w:ascii="Times New Roman" w:hAnsi="Times New Roman" w:cs="Times New Roman"/>
          <w:sz w:val="24"/>
          <w:szCs w:val="24"/>
        </w:rPr>
        <w:t xml:space="preserve">-250 брилиантово-голубой, нигрозин, темно-фиолетовый 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04080">
        <w:rPr>
          <w:rFonts w:ascii="Times New Roman" w:hAnsi="Times New Roman" w:cs="Times New Roman"/>
          <w:sz w:val="24"/>
          <w:szCs w:val="24"/>
        </w:rPr>
        <w:t>-255;</w:t>
      </w:r>
    </w:p>
    <w:p w:rsidR="00A04080" w:rsidRPr="00A04080" w:rsidRDefault="00A04080" w:rsidP="00977E7A">
      <w:pPr>
        <w:numPr>
          <w:ilvl w:val="0"/>
          <w:numId w:val="14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 xml:space="preserve">только нигрозин 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04080">
        <w:rPr>
          <w:rFonts w:ascii="Times New Roman" w:hAnsi="Times New Roman" w:cs="Times New Roman"/>
          <w:sz w:val="24"/>
          <w:szCs w:val="24"/>
        </w:rPr>
        <w:t xml:space="preserve">-250, 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04080">
        <w:rPr>
          <w:rFonts w:ascii="Times New Roman" w:hAnsi="Times New Roman" w:cs="Times New Roman"/>
          <w:sz w:val="24"/>
          <w:szCs w:val="24"/>
        </w:rPr>
        <w:t xml:space="preserve">-255 и 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04080">
        <w:rPr>
          <w:rFonts w:ascii="Times New Roman" w:hAnsi="Times New Roman" w:cs="Times New Roman"/>
          <w:sz w:val="24"/>
          <w:szCs w:val="24"/>
        </w:rPr>
        <w:t>-260.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Для превращения давленных препаратов в постоянные применяют метод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4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 жидким азотом;</w:t>
      </w:r>
    </w:p>
    <w:p w:rsidR="00A04080" w:rsidRPr="00A04080" w:rsidRDefault="00A04080" w:rsidP="00977E7A">
      <w:pPr>
        <w:numPr>
          <w:ilvl w:val="0"/>
          <w:numId w:val="14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 бромистым серебром;</w:t>
      </w:r>
    </w:p>
    <w:p w:rsidR="00A04080" w:rsidRPr="00A04080" w:rsidRDefault="00A04080" w:rsidP="00977E7A">
      <w:pPr>
        <w:numPr>
          <w:ilvl w:val="0"/>
          <w:numId w:val="14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 этиловым спиртом;</w:t>
      </w:r>
    </w:p>
    <w:p w:rsidR="00A04080" w:rsidRPr="00A04080" w:rsidRDefault="00A04080" w:rsidP="00977E7A">
      <w:pPr>
        <w:numPr>
          <w:ilvl w:val="0"/>
          <w:numId w:val="14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 xml:space="preserve">с </w:t>
      </w:r>
      <w:r w:rsidR="00B65043">
        <w:rPr>
          <w:rFonts w:ascii="Times New Roman" w:hAnsi="Times New Roman" w:cs="Times New Roman"/>
          <w:sz w:val="24"/>
          <w:szCs w:val="24"/>
        </w:rPr>
        <w:t>ме</w:t>
      </w:r>
      <w:r w:rsidRPr="00A04080">
        <w:rPr>
          <w:rFonts w:ascii="Times New Roman" w:hAnsi="Times New Roman" w:cs="Times New Roman"/>
          <w:sz w:val="24"/>
          <w:szCs w:val="24"/>
        </w:rPr>
        <w:t>тиловым спиртом.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Гистохимические реакции применяют только на объектах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5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живых;</w:t>
      </w:r>
    </w:p>
    <w:p w:rsidR="00A04080" w:rsidRPr="00A04080" w:rsidRDefault="00A04080" w:rsidP="00977E7A">
      <w:pPr>
        <w:numPr>
          <w:ilvl w:val="0"/>
          <w:numId w:val="15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фиксированных;</w:t>
      </w:r>
    </w:p>
    <w:p w:rsidR="00A04080" w:rsidRPr="00A04080" w:rsidRDefault="00A04080" w:rsidP="00977E7A">
      <w:pPr>
        <w:numPr>
          <w:ilvl w:val="0"/>
          <w:numId w:val="15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живых и фиксированных;</w:t>
      </w:r>
    </w:p>
    <w:p w:rsidR="00A04080" w:rsidRPr="00A04080" w:rsidRDefault="00A04080" w:rsidP="00977E7A">
      <w:pPr>
        <w:numPr>
          <w:ilvl w:val="0"/>
          <w:numId w:val="15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полуфиксированных.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К органеллам клетки относятся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5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ядро и только митохондрии, пластиды комплекс Гольджи;</w:t>
      </w:r>
    </w:p>
    <w:p w:rsidR="00A04080" w:rsidRPr="00A04080" w:rsidRDefault="00A04080" w:rsidP="00977E7A">
      <w:pPr>
        <w:numPr>
          <w:ilvl w:val="0"/>
          <w:numId w:val="15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митохондрии, комплекс Гольджи, эндоплазматический ретикулум, рибосомы, л</w:t>
      </w:r>
      <w:r w:rsidRPr="00A04080">
        <w:rPr>
          <w:rFonts w:ascii="Times New Roman" w:hAnsi="Times New Roman" w:cs="Times New Roman"/>
          <w:sz w:val="24"/>
          <w:szCs w:val="24"/>
        </w:rPr>
        <w:t>и</w:t>
      </w:r>
      <w:r w:rsidRPr="00A04080">
        <w:rPr>
          <w:rFonts w:ascii="Times New Roman" w:hAnsi="Times New Roman" w:cs="Times New Roman"/>
          <w:sz w:val="24"/>
          <w:szCs w:val="24"/>
        </w:rPr>
        <w:t>зосомы, микротрубочки, пластиды;</w:t>
      </w:r>
    </w:p>
    <w:p w:rsidR="00A04080" w:rsidRPr="00A04080" w:rsidRDefault="00A04080" w:rsidP="00977E7A">
      <w:pPr>
        <w:numPr>
          <w:ilvl w:val="0"/>
          <w:numId w:val="15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вакуоли, пероксисомы, сферосомы, пластиды;</w:t>
      </w:r>
    </w:p>
    <w:p w:rsidR="00A04080" w:rsidRPr="00A04080" w:rsidRDefault="00A04080" w:rsidP="00977E7A">
      <w:pPr>
        <w:numPr>
          <w:ilvl w:val="0"/>
          <w:numId w:val="15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lastRenderedPageBreak/>
        <w:t>только микротельца, лизосомы и различные включения.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Перисперм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5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запасная питательная ткань зрелого семени, используемая зародышем при прора</w:t>
      </w:r>
      <w:r w:rsidRPr="00A04080">
        <w:rPr>
          <w:rFonts w:ascii="Times New Roman" w:hAnsi="Times New Roman" w:cs="Times New Roman"/>
          <w:sz w:val="24"/>
          <w:szCs w:val="24"/>
        </w:rPr>
        <w:t>с</w:t>
      </w:r>
      <w:r w:rsidRPr="00A04080">
        <w:rPr>
          <w:rFonts w:ascii="Times New Roman" w:hAnsi="Times New Roman" w:cs="Times New Roman"/>
          <w:sz w:val="24"/>
          <w:szCs w:val="24"/>
        </w:rPr>
        <w:t>тании;</w:t>
      </w:r>
    </w:p>
    <w:p w:rsidR="00A04080" w:rsidRPr="00A04080" w:rsidRDefault="00A04080" w:rsidP="00977E7A">
      <w:pPr>
        <w:numPr>
          <w:ilvl w:val="0"/>
          <w:numId w:val="15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запас питательных веществ, содержащий жир;</w:t>
      </w:r>
    </w:p>
    <w:p w:rsidR="00A04080" w:rsidRPr="00A04080" w:rsidRDefault="00A04080" w:rsidP="00977E7A">
      <w:pPr>
        <w:numPr>
          <w:ilvl w:val="0"/>
          <w:numId w:val="15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запасные питательные вещества, развивающиеся наряду с кожурой;</w:t>
      </w:r>
    </w:p>
    <w:p w:rsidR="00A04080" w:rsidRPr="00A04080" w:rsidRDefault="00A04080" w:rsidP="00977E7A">
      <w:pPr>
        <w:numPr>
          <w:ilvl w:val="0"/>
          <w:numId w:val="15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запасная ткань незрелых семян, содержащая только жир.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Вещества вторичного происхождения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5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пектин и целлюлоза, стероиды;</w:t>
      </w:r>
    </w:p>
    <w:p w:rsidR="00A04080" w:rsidRPr="00A04080" w:rsidRDefault="00A04080" w:rsidP="00977E7A">
      <w:pPr>
        <w:numPr>
          <w:ilvl w:val="0"/>
          <w:numId w:val="15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дубильные вещества, эфирные масла, алкалоиды;</w:t>
      </w:r>
    </w:p>
    <w:p w:rsidR="00A04080" w:rsidRPr="00A04080" w:rsidRDefault="00A04080" w:rsidP="00977E7A">
      <w:pPr>
        <w:numPr>
          <w:ilvl w:val="0"/>
          <w:numId w:val="15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суберин, кутин, целлюлоза, стеролы;</w:t>
      </w:r>
    </w:p>
    <w:p w:rsidR="00A04080" w:rsidRPr="00A04080" w:rsidRDefault="00A04080" w:rsidP="00977E7A">
      <w:pPr>
        <w:numPr>
          <w:ilvl w:val="0"/>
          <w:numId w:val="15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терпены, сфингозолы, триглицеролы.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Количественные цитохимические методы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5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цитофотометрия, авторадиография, цитофлуориметрия, цитоинтерферометрия, электронно-микроскопическая цитохимия;</w:t>
      </w:r>
    </w:p>
    <w:p w:rsidR="00A04080" w:rsidRPr="00A04080" w:rsidRDefault="00A04080" w:rsidP="00977E7A">
      <w:pPr>
        <w:numPr>
          <w:ilvl w:val="0"/>
          <w:numId w:val="15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авторадиография и цитофотометрия;</w:t>
      </w:r>
    </w:p>
    <w:p w:rsidR="00A04080" w:rsidRPr="00A04080" w:rsidRDefault="00A04080" w:rsidP="00977E7A">
      <w:pPr>
        <w:numPr>
          <w:ilvl w:val="0"/>
          <w:numId w:val="15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электронно-микроскопическая цитохимия и авторадиография;</w:t>
      </w:r>
    </w:p>
    <w:p w:rsidR="00A04080" w:rsidRPr="00A04080" w:rsidRDefault="00A04080" w:rsidP="00977E7A">
      <w:pPr>
        <w:numPr>
          <w:ilvl w:val="0"/>
          <w:numId w:val="15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цитоинтерферометрия и цитофотометрия.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Клетки растительных тканей тотипотенты – это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B65043" w:rsidP="00977E7A">
      <w:pPr>
        <w:numPr>
          <w:ilvl w:val="0"/>
          <w:numId w:val="15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к дифференцировке</w:t>
      </w:r>
      <w:r w:rsidR="00A04080" w:rsidRPr="00A04080">
        <w:rPr>
          <w:rFonts w:ascii="Times New Roman" w:hAnsi="Times New Roman" w:cs="Times New Roman"/>
          <w:sz w:val="24"/>
          <w:szCs w:val="24"/>
        </w:rPr>
        <w:t xml:space="preserve"> и сохранению;</w:t>
      </w:r>
    </w:p>
    <w:p w:rsidR="00A04080" w:rsidRPr="00A04080" w:rsidRDefault="00A04080" w:rsidP="00977E7A">
      <w:pPr>
        <w:numPr>
          <w:ilvl w:val="0"/>
          <w:numId w:val="15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способность сохранять структуру;</w:t>
      </w:r>
    </w:p>
    <w:p w:rsidR="00A04080" w:rsidRPr="00A04080" w:rsidRDefault="00A04080" w:rsidP="00977E7A">
      <w:pPr>
        <w:numPr>
          <w:ilvl w:val="0"/>
          <w:numId w:val="15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способность восстанавливать целый организм со свойственным ему генотипом;</w:t>
      </w:r>
    </w:p>
    <w:p w:rsidR="00A04080" w:rsidRPr="00A04080" w:rsidRDefault="00A04080" w:rsidP="00977E7A">
      <w:pPr>
        <w:numPr>
          <w:ilvl w:val="0"/>
          <w:numId w:val="15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способность восстанавливать структуру.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В поверхностный аппарат клетки входит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5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микротрубочки и микрофиламента;</w:t>
      </w:r>
    </w:p>
    <w:p w:rsidR="00A04080" w:rsidRPr="00A04080" w:rsidRDefault="00A04080" w:rsidP="00977E7A">
      <w:pPr>
        <w:numPr>
          <w:ilvl w:val="0"/>
          <w:numId w:val="15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клеточная стенка, плазмо</w:t>
      </w:r>
      <w:r w:rsidR="007E2AB6">
        <w:rPr>
          <w:rFonts w:ascii="Times New Roman" w:hAnsi="Times New Roman" w:cs="Times New Roman"/>
          <w:sz w:val="24"/>
          <w:szCs w:val="24"/>
        </w:rPr>
        <w:t>лема, п</w:t>
      </w:r>
      <w:r w:rsidRPr="00A04080">
        <w:rPr>
          <w:rFonts w:ascii="Times New Roman" w:hAnsi="Times New Roman" w:cs="Times New Roman"/>
          <w:sz w:val="24"/>
          <w:szCs w:val="24"/>
        </w:rPr>
        <w:t>ериферический слой цитоплазмы с микротрубо</w:t>
      </w:r>
      <w:r w:rsidRPr="00A04080">
        <w:rPr>
          <w:rFonts w:ascii="Times New Roman" w:hAnsi="Times New Roman" w:cs="Times New Roman"/>
          <w:sz w:val="24"/>
          <w:szCs w:val="24"/>
        </w:rPr>
        <w:t>ч</w:t>
      </w:r>
      <w:r w:rsidRPr="00A04080">
        <w:rPr>
          <w:rFonts w:ascii="Times New Roman" w:hAnsi="Times New Roman" w:cs="Times New Roman"/>
          <w:sz w:val="24"/>
          <w:szCs w:val="24"/>
        </w:rPr>
        <w:t>ками;</w:t>
      </w:r>
    </w:p>
    <w:p w:rsidR="00A04080" w:rsidRPr="00A04080" w:rsidRDefault="00A04080" w:rsidP="00977E7A">
      <w:pPr>
        <w:numPr>
          <w:ilvl w:val="0"/>
          <w:numId w:val="15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клеточная стенка, целлюлоза, глицеллюлоза, пектин;</w:t>
      </w:r>
    </w:p>
    <w:p w:rsidR="00A04080" w:rsidRPr="00A04080" w:rsidRDefault="00B65043" w:rsidP="00977E7A">
      <w:pPr>
        <w:numPr>
          <w:ilvl w:val="0"/>
          <w:numId w:val="156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фибриллы целлюлозы, пл</w:t>
      </w:r>
      <w:r w:rsidR="00A04080" w:rsidRPr="00A04080">
        <w:rPr>
          <w:rFonts w:ascii="Times New Roman" w:hAnsi="Times New Roman" w:cs="Times New Roman"/>
          <w:sz w:val="24"/>
          <w:szCs w:val="24"/>
        </w:rPr>
        <w:t>азмодесмы.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Функции поверхностного аппарата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5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защитная и связывающая;</w:t>
      </w:r>
    </w:p>
    <w:p w:rsidR="00A04080" w:rsidRPr="00A04080" w:rsidRDefault="00A04080" w:rsidP="00977E7A">
      <w:pPr>
        <w:numPr>
          <w:ilvl w:val="0"/>
          <w:numId w:val="15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буферная, барьерная, сигнальная;</w:t>
      </w:r>
    </w:p>
    <w:p w:rsidR="00A04080" w:rsidRPr="00A04080" w:rsidRDefault="00A04080" w:rsidP="00977E7A">
      <w:pPr>
        <w:numPr>
          <w:ilvl w:val="0"/>
          <w:numId w:val="15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барьерная, транспортная и рецепторная;</w:t>
      </w:r>
    </w:p>
    <w:p w:rsidR="00A04080" w:rsidRPr="00A04080" w:rsidRDefault="00A04080" w:rsidP="00977E7A">
      <w:pPr>
        <w:numPr>
          <w:ilvl w:val="0"/>
          <w:numId w:val="157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регуляторная и рецепторная.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Наружный слой цитоплазмы, примыкающий к плазматической мембране н</w:t>
      </w:r>
      <w:r w:rsidRPr="00340975">
        <w:rPr>
          <w:rFonts w:ascii="Times New Roman" w:hAnsi="Times New Roman" w:cs="Times New Roman"/>
          <w:b/>
          <w:sz w:val="24"/>
          <w:szCs w:val="24"/>
        </w:rPr>
        <w:t>а</w:t>
      </w:r>
      <w:r w:rsidRPr="00340975">
        <w:rPr>
          <w:rFonts w:ascii="Times New Roman" w:hAnsi="Times New Roman" w:cs="Times New Roman"/>
          <w:b/>
          <w:sz w:val="24"/>
          <w:szCs w:val="24"/>
        </w:rPr>
        <w:t>зывают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5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гиалоплазма;</w:t>
      </w:r>
    </w:p>
    <w:p w:rsidR="00A04080" w:rsidRPr="00A04080" w:rsidRDefault="00A04080" w:rsidP="00977E7A">
      <w:pPr>
        <w:numPr>
          <w:ilvl w:val="0"/>
          <w:numId w:val="15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эктоплазма;</w:t>
      </w:r>
    </w:p>
    <w:p w:rsidR="00A04080" w:rsidRPr="00A04080" w:rsidRDefault="00A04080" w:rsidP="00977E7A">
      <w:pPr>
        <w:numPr>
          <w:ilvl w:val="0"/>
          <w:numId w:val="15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эндоплазма;</w:t>
      </w:r>
    </w:p>
    <w:p w:rsidR="00A04080" w:rsidRPr="00A04080" w:rsidRDefault="00A04080" w:rsidP="00977E7A">
      <w:pPr>
        <w:numPr>
          <w:ilvl w:val="0"/>
          <w:numId w:val="158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поверхностный аппарат клетки.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Глиоксиомы обнаруживаются в клетках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5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прорастающих семян;</w:t>
      </w:r>
    </w:p>
    <w:p w:rsidR="00A04080" w:rsidRPr="00A04080" w:rsidRDefault="00A04080" w:rsidP="00977E7A">
      <w:pPr>
        <w:numPr>
          <w:ilvl w:val="0"/>
          <w:numId w:val="15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эндосперме;</w:t>
      </w:r>
    </w:p>
    <w:p w:rsidR="00A04080" w:rsidRPr="00A04080" w:rsidRDefault="00A04080" w:rsidP="00977E7A">
      <w:pPr>
        <w:numPr>
          <w:ilvl w:val="0"/>
          <w:numId w:val="15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lastRenderedPageBreak/>
        <w:t>перисперме;</w:t>
      </w:r>
    </w:p>
    <w:p w:rsidR="00A04080" w:rsidRPr="00A04080" w:rsidRDefault="00A04080" w:rsidP="00977E7A">
      <w:pPr>
        <w:numPr>
          <w:ilvl w:val="0"/>
          <w:numId w:val="159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ксениях.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Специфические структуры – ломасомы находятся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6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между органоидами клетки;</w:t>
      </w:r>
    </w:p>
    <w:p w:rsidR="00A04080" w:rsidRPr="00A04080" w:rsidRDefault="00A04080" w:rsidP="00977E7A">
      <w:pPr>
        <w:numPr>
          <w:ilvl w:val="0"/>
          <w:numId w:val="16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</w:t>
      </w:r>
      <w:r w:rsidR="00B65043">
        <w:rPr>
          <w:rFonts w:ascii="Times New Roman" w:hAnsi="Times New Roman" w:cs="Times New Roman"/>
          <w:sz w:val="24"/>
          <w:szCs w:val="24"/>
        </w:rPr>
        <w:t>ежду клеточной стенкой и плазмол</w:t>
      </w:r>
      <w:r w:rsidRPr="00A04080">
        <w:rPr>
          <w:rFonts w:ascii="Times New Roman" w:hAnsi="Times New Roman" w:cs="Times New Roman"/>
          <w:sz w:val="24"/>
          <w:szCs w:val="24"/>
        </w:rPr>
        <w:t>емой;</w:t>
      </w:r>
    </w:p>
    <w:p w:rsidR="00A04080" w:rsidRPr="00A04080" w:rsidRDefault="00A04080" w:rsidP="00977E7A">
      <w:pPr>
        <w:numPr>
          <w:ilvl w:val="0"/>
          <w:numId w:val="16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между отдельными органеллами;</w:t>
      </w:r>
    </w:p>
    <w:p w:rsidR="00A04080" w:rsidRPr="00A04080" w:rsidRDefault="00A04080" w:rsidP="00977E7A">
      <w:pPr>
        <w:numPr>
          <w:ilvl w:val="0"/>
          <w:numId w:val="160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на поверхности клеточной стенки.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Терминальная клетка делится поперечно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6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у гвоздичных;</w:t>
      </w:r>
    </w:p>
    <w:p w:rsidR="00A04080" w:rsidRPr="00A04080" w:rsidRDefault="00A04080" w:rsidP="00977E7A">
      <w:pPr>
        <w:numPr>
          <w:ilvl w:val="0"/>
          <w:numId w:val="16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у пасленовых;</w:t>
      </w:r>
    </w:p>
    <w:p w:rsidR="00A04080" w:rsidRPr="00A04080" w:rsidRDefault="00A04080" w:rsidP="00977E7A">
      <w:pPr>
        <w:numPr>
          <w:ilvl w:val="0"/>
          <w:numId w:val="16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у гвоздичных, пасленовых, маревых;</w:t>
      </w:r>
    </w:p>
    <w:p w:rsidR="00A04080" w:rsidRPr="00A04080" w:rsidRDefault="00A04080" w:rsidP="00977E7A">
      <w:pPr>
        <w:numPr>
          <w:ilvl w:val="0"/>
          <w:numId w:val="161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у маревых.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Терминальная клетка делится в разных плоскостях и из базальной части фо</w:t>
      </w:r>
      <w:r w:rsidRPr="00340975">
        <w:rPr>
          <w:rFonts w:ascii="Times New Roman" w:hAnsi="Times New Roman" w:cs="Times New Roman"/>
          <w:b/>
          <w:sz w:val="24"/>
          <w:szCs w:val="24"/>
        </w:rPr>
        <w:t>р</w:t>
      </w:r>
      <w:r w:rsidRPr="00340975">
        <w:rPr>
          <w:rFonts w:ascii="Times New Roman" w:hAnsi="Times New Roman" w:cs="Times New Roman"/>
          <w:b/>
          <w:sz w:val="24"/>
          <w:szCs w:val="24"/>
        </w:rPr>
        <w:t>мируется по</w:t>
      </w:r>
      <w:r w:rsidR="007E2AB6">
        <w:rPr>
          <w:rFonts w:ascii="Times New Roman" w:hAnsi="Times New Roman" w:cs="Times New Roman"/>
          <w:b/>
          <w:sz w:val="24"/>
          <w:szCs w:val="24"/>
        </w:rPr>
        <w:t>д</w:t>
      </w:r>
      <w:r w:rsidRPr="00340975">
        <w:rPr>
          <w:rFonts w:ascii="Times New Roman" w:hAnsi="Times New Roman" w:cs="Times New Roman"/>
          <w:b/>
          <w:sz w:val="24"/>
          <w:szCs w:val="24"/>
        </w:rPr>
        <w:t>весок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6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у мятликовых;</w:t>
      </w:r>
    </w:p>
    <w:p w:rsidR="00A04080" w:rsidRPr="00A04080" w:rsidRDefault="00A04080" w:rsidP="00977E7A">
      <w:pPr>
        <w:numPr>
          <w:ilvl w:val="0"/>
          <w:numId w:val="16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только у астровых;</w:t>
      </w:r>
    </w:p>
    <w:p w:rsidR="00A04080" w:rsidRDefault="00A04080" w:rsidP="00977E7A">
      <w:pPr>
        <w:numPr>
          <w:ilvl w:val="0"/>
          <w:numId w:val="16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 xml:space="preserve">у </w:t>
      </w:r>
      <w:r w:rsidR="00340975">
        <w:rPr>
          <w:rFonts w:ascii="Times New Roman" w:hAnsi="Times New Roman" w:cs="Times New Roman"/>
          <w:sz w:val="24"/>
          <w:szCs w:val="24"/>
        </w:rPr>
        <w:t>гвоздичных; только у пасленовых;</w:t>
      </w:r>
    </w:p>
    <w:p w:rsidR="00340975" w:rsidRDefault="00340975" w:rsidP="00977E7A">
      <w:pPr>
        <w:numPr>
          <w:ilvl w:val="0"/>
          <w:numId w:val="16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животных;</w:t>
      </w:r>
    </w:p>
    <w:p w:rsidR="00340975" w:rsidRPr="00A04080" w:rsidRDefault="00340975" w:rsidP="00977E7A">
      <w:pPr>
        <w:numPr>
          <w:ilvl w:val="0"/>
          <w:numId w:val="162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птиц.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Уровни компактизации хроматина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6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нуклеосомный, дисперсный, множественный, одинарный;</w:t>
      </w:r>
    </w:p>
    <w:p w:rsidR="00A04080" w:rsidRPr="00A04080" w:rsidRDefault="00A04080" w:rsidP="00977E7A">
      <w:pPr>
        <w:numPr>
          <w:ilvl w:val="0"/>
          <w:numId w:val="16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нуклеомерный, хромонемный, рассеивающий, линейный;</w:t>
      </w:r>
    </w:p>
    <w:p w:rsidR="00A04080" w:rsidRPr="00A04080" w:rsidRDefault="00A04080" w:rsidP="00977E7A">
      <w:pPr>
        <w:numPr>
          <w:ilvl w:val="0"/>
          <w:numId w:val="16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нуклеосомный, нуклеомерный, хромомерный, хромонемный;</w:t>
      </w:r>
    </w:p>
    <w:p w:rsidR="00A04080" w:rsidRPr="00A04080" w:rsidRDefault="00A04080" w:rsidP="00977E7A">
      <w:pPr>
        <w:numPr>
          <w:ilvl w:val="0"/>
          <w:numId w:val="163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фрагментарный, нуклеарный, полуконсервативный.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Основные запасные вещества зерновки хлебных злаков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6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крахмал;</w:t>
      </w:r>
    </w:p>
    <w:p w:rsidR="00A04080" w:rsidRPr="00A04080" w:rsidRDefault="00A04080" w:rsidP="00977E7A">
      <w:pPr>
        <w:numPr>
          <w:ilvl w:val="0"/>
          <w:numId w:val="16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белок;</w:t>
      </w:r>
    </w:p>
    <w:p w:rsidR="00A04080" w:rsidRPr="00A04080" w:rsidRDefault="00A04080" w:rsidP="00977E7A">
      <w:pPr>
        <w:numPr>
          <w:ilvl w:val="0"/>
          <w:numId w:val="16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жир;</w:t>
      </w:r>
    </w:p>
    <w:p w:rsidR="00A04080" w:rsidRPr="00A04080" w:rsidRDefault="00A04080" w:rsidP="00977E7A">
      <w:pPr>
        <w:numPr>
          <w:ilvl w:val="0"/>
          <w:numId w:val="164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клетчатка.</w:t>
      </w:r>
    </w:p>
    <w:p w:rsidR="00A04080" w:rsidRPr="00A04080" w:rsidRDefault="00A04080" w:rsidP="00977E7A">
      <w:pPr>
        <w:numPr>
          <w:ilvl w:val="0"/>
          <w:numId w:val="1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Типы полиэмбрионии</w:t>
      </w:r>
      <w:r w:rsidRPr="00A04080">
        <w:rPr>
          <w:rFonts w:ascii="Times New Roman" w:hAnsi="Times New Roman" w:cs="Times New Roman"/>
          <w:sz w:val="24"/>
          <w:szCs w:val="24"/>
        </w:rPr>
        <w:t>:</w:t>
      </w:r>
    </w:p>
    <w:p w:rsidR="00A04080" w:rsidRPr="00A04080" w:rsidRDefault="00A04080" w:rsidP="00977E7A">
      <w:pPr>
        <w:numPr>
          <w:ilvl w:val="0"/>
          <w:numId w:val="16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истинная, ложная;</w:t>
      </w:r>
    </w:p>
    <w:p w:rsidR="00A04080" w:rsidRPr="00A04080" w:rsidRDefault="00A04080" w:rsidP="00977E7A">
      <w:pPr>
        <w:numPr>
          <w:ilvl w:val="0"/>
          <w:numId w:val="16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истинная, симультантная;</w:t>
      </w:r>
    </w:p>
    <w:p w:rsidR="00A04080" w:rsidRPr="00A04080" w:rsidRDefault="00A04080" w:rsidP="00977E7A">
      <w:pPr>
        <w:numPr>
          <w:ilvl w:val="0"/>
          <w:numId w:val="16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04080">
        <w:rPr>
          <w:rFonts w:ascii="Times New Roman" w:hAnsi="Times New Roman" w:cs="Times New Roman"/>
          <w:sz w:val="24"/>
          <w:szCs w:val="24"/>
        </w:rPr>
        <w:t>ложная, промежуточная;</w:t>
      </w:r>
    </w:p>
    <w:p w:rsidR="00A04080" w:rsidRPr="00A04080" w:rsidRDefault="00A04080" w:rsidP="00977E7A">
      <w:pPr>
        <w:numPr>
          <w:ilvl w:val="0"/>
          <w:numId w:val="165"/>
        </w:numPr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4080">
        <w:rPr>
          <w:rFonts w:ascii="Times New Roman" w:hAnsi="Times New Roman" w:cs="Times New Roman"/>
          <w:sz w:val="24"/>
          <w:szCs w:val="24"/>
        </w:rPr>
        <w:t>сукцессивная и ложная.</w:t>
      </w:r>
    </w:p>
    <w:p w:rsidR="00A04080" w:rsidRPr="00340975" w:rsidRDefault="00A04080" w:rsidP="00A04080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0975">
        <w:rPr>
          <w:rFonts w:ascii="Times New Roman" w:hAnsi="Times New Roman" w:cs="Times New Roman"/>
          <w:b/>
          <w:sz w:val="24"/>
          <w:szCs w:val="24"/>
        </w:rPr>
        <w:t>Правильные</w:t>
      </w:r>
      <w:r w:rsidRPr="003409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40975">
        <w:rPr>
          <w:rFonts w:ascii="Times New Roman" w:hAnsi="Times New Roman" w:cs="Times New Roman"/>
          <w:b/>
          <w:sz w:val="24"/>
          <w:szCs w:val="24"/>
        </w:rPr>
        <w:t>ответы</w:t>
      </w:r>
      <w:r w:rsidRPr="0034097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A04080" w:rsidRPr="00A04080" w:rsidRDefault="00A04080" w:rsidP="00A0408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4080">
        <w:rPr>
          <w:rFonts w:ascii="Times New Roman" w:hAnsi="Times New Roman" w:cs="Times New Roman"/>
          <w:sz w:val="24"/>
          <w:szCs w:val="24"/>
          <w:lang w:val="en-US"/>
        </w:rPr>
        <w:t>1-</w:t>
      </w:r>
      <w:r w:rsidRPr="00A04080">
        <w:rPr>
          <w:rFonts w:ascii="Times New Roman" w:hAnsi="Times New Roman" w:cs="Times New Roman"/>
          <w:sz w:val="24"/>
          <w:szCs w:val="24"/>
        </w:rPr>
        <w:t>а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>; 2-d; 3-a; 4-c; 5-d; 6-a; 7-a; 8-a; 9-c; 10- a; 11-a; 12-b; 13-a; 14-c; 15-a; 16-a; 17-</w:t>
      </w:r>
      <w:r w:rsidR="00CE1F4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 xml:space="preserve">; 18-d; </w:t>
      </w:r>
      <w:r w:rsidR="00CE1F42" w:rsidRPr="00CE1F4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t>19-b; 20-a; 21-a; 22-a; 23-a; 24-c; 25-c; 26-d; 27-b; 28-a; 29-a; 30-d; 31-c; 32-a; 33-c; 34-d; 35-d; 36-a; 37-a; 38-a; 39-c; 40-d; 41-b; 42-c; 43-a; 44-b; 45-b; 46-c; 47-c; 48-c; 49-c; 50-b; 51-d; 52-c; 53-c; 54-d; 55-c; 56-a; 57-a; 58-d; 59-a; 60-b; 61-b; 62-c; 63-a; 64-b; 65-a; 66-a; 67-d; 68-a; 69-a; 70-a; 71-a; 72-a;73-b; 74-b; 75-b; 76-a; 77-c; 78-b; 79-b; 80-a; 81-a; 82-b; 83-b 84-a; 85-a; 86-b; 87-a; 88-c; 89-d; 90-b; 91-a; 92-b; 93-a; 94-c; 95-c;96-c; 97-b; 98-a; 99-c; 100-d; 101-c; 102-c; 103-c; 104-c; 105-d; 106-b; 107-a; 108-c; 109-a; 110-d; 111-d; 112-a; 113-b; 114-a; 115-c; 116-a; 117-c; 118-a; 119-a;120-a; 121-a;122-d; 123-a; 124-c; 125-a; 126-b; 127-b; 128-</w:t>
      </w:r>
      <w:r w:rsidRPr="00A04080">
        <w:rPr>
          <w:rFonts w:ascii="Times New Roman" w:hAnsi="Times New Roman" w:cs="Times New Roman"/>
          <w:sz w:val="24"/>
          <w:szCs w:val="24"/>
          <w:lang w:val="en-US"/>
        </w:rPr>
        <w:lastRenderedPageBreak/>
        <w:t>c; 129-d; 130-a; 131-b; 132-a; 133-b; 134-a; 135-c; 136-b; 137-a; 138-b; 139-a; 140-c; 141-b; 142-c; 143-c; 144-a; 145-b; 145-c; 147-a; 148-c; 149-a; 150-a.</w:t>
      </w:r>
    </w:p>
    <w:p w:rsidR="00B65043" w:rsidRPr="00B47638" w:rsidRDefault="00B65043" w:rsidP="00A04080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04080" w:rsidRPr="00340975" w:rsidRDefault="00A04080" w:rsidP="00A04080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0975">
        <w:rPr>
          <w:rFonts w:ascii="Times New Roman" w:hAnsi="Times New Roman" w:cs="Times New Roman"/>
          <w:b/>
          <w:sz w:val="32"/>
          <w:szCs w:val="32"/>
        </w:rPr>
        <w:t>7</w:t>
      </w:r>
      <w:r w:rsidR="00B65043">
        <w:rPr>
          <w:rFonts w:ascii="Times New Roman" w:hAnsi="Times New Roman" w:cs="Times New Roman"/>
          <w:b/>
          <w:sz w:val="32"/>
          <w:szCs w:val="32"/>
        </w:rPr>
        <w:t>.</w:t>
      </w:r>
      <w:r w:rsidRPr="00340975">
        <w:rPr>
          <w:rFonts w:ascii="Times New Roman" w:hAnsi="Times New Roman" w:cs="Times New Roman"/>
          <w:b/>
          <w:sz w:val="32"/>
          <w:szCs w:val="32"/>
        </w:rPr>
        <w:t xml:space="preserve"> ПЕРЕЧЕНЬ ВОПРОСОВ ПО ДИСЦИПЛИНЕ </w:t>
      </w:r>
    </w:p>
    <w:p w:rsidR="00A04080" w:rsidRDefault="00A04080" w:rsidP="00A04080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04080">
        <w:rPr>
          <w:rFonts w:ascii="Times New Roman" w:hAnsi="Times New Roman" w:cs="Times New Roman"/>
          <w:b/>
          <w:sz w:val="32"/>
          <w:szCs w:val="24"/>
        </w:rPr>
        <w:t>«ЦИТОЛОГИЯ» ДЛЯ АТТЕСТАЦИИ</w:t>
      </w:r>
    </w:p>
    <w:p w:rsidR="00955F11" w:rsidRPr="00A04080" w:rsidRDefault="00955F11" w:rsidP="00A04080">
      <w:pPr>
        <w:spacing w:after="0" w:line="288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История формирования представлений о клетке. Клеточная теория. Современное понятие о клетке.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Методы исследований на клеточном уровне.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Клеточная оболочка, об</w:t>
      </w:r>
      <w:r w:rsidR="00B65043">
        <w:rPr>
          <w:rFonts w:ascii="Times New Roman" w:hAnsi="Times New Roman"/>
          <w:sz w:val="24"/>
          <w:szCs w:val="24"/>
        </w:rPr>
        <w:t>р</w:t>
      </w:r>
      <w:r w:rsidRPr="006D50BF">
        <w:rPr>
          <w:rFonts w:ascii="Times New Roman" w:hAnsi="Times New Roman"/>
          <w:sz w:val="24"/>
          <w:szCs w:val="24"/>
        </w:rPr>
        <w:t>азование, строение, состав, функции.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Эндоплазматическая сеть и рибосомы.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Аппарат Гольджи и лизосомы.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Ядро, структура, химический состав, функции.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Органоиды энергетического обмена: митохондрии, пластиды.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Система вакуолей (сферосомы, глиоксиомы) и др.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Биохимический состав и функции хромосом. Структурная организация хроматина.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Изменения хромосом в клеточном цикле.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Кариотип и идиограмма. Подходы к идентификации хромосом.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Политенные хромосомы и их основная характеристика.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Морфология метафазной хромосомы.</w:t>
      </w:r>
      <w:r w:rsidR="00A715E2">
        <w:rPr>
          <w:rFonts w:ascii="Times New Roman" w:hAnsi="Times New Roman"/>
          <w:sz w:val="24"/>
          <w:szCs w:val="24"/>
        </w:rPr>
        <w:t xml:space="preserve"> </w:t>
      </w:r>
      <w:r w:rsidRPr="006D50BF">
        <w:rPr>
          <w:rFonts w:ascii="Times New Roman" w:hAnsi="Times New Roman"/>
          <w:sz w:val="24"/>
          <w:szCs w:val="24"/>
        </w:rPr>
        <w:t>Гетерохроматиновые и эухроматиновые участки хромосом.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Фазы митоза и их цитологическая характери</w:t>
      </w:r>
      <w:r w:rsidR="00A715E2">
        <w:rPr>
          <w:rFonts w:ascii="Times New Roman" w:hAnsi="Times New Roman"/>
          <w:sz w:val="24"/>
          <w:szCs w:val="24"/>
        </w:rPr>
        <w:t>с</w:t>
      </w:r>
      <w:r w:rsidRPr="006D50BF">
        <w:rPr>
          <w:rFonts w:ascii="Times New Roman" w:hAnsi="Times New Roman"/>
          <w:sz w:val="24"/>
          <w:szCs w:val="24"/>
        </w:rPr>
        <w:t>тика. Цитокинез. Биологическое значение митоза.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Эндомитоз. Амитоз.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Суточные ритмы митоза. Митотическая активность и митотический индекс.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Хромосомный цикл и его периоды.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Различные формы нарушений нормального хода митоза.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Мейоз как основа полового размножения. Типы мейоза. Значение мейоза.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Характеристика фаз мейоза.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Мейоз у автополиплоидов и амфидиплоидов. Цитологический механизм возникновения полиплоидов.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Нарушение мейоза. Структурные изменения хромосом и результаты их проявления.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Жизнеспособность пыльцы и методы ее определения.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Микроспорогенез. Развитие пыльцевого зерна.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Мегаспорогенез. Развитие женского гаметофита (зародышевого мешка).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Типы зародышевых мешков и их отличительные признаки.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Общая характеристика развития пыльника.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Опыление и оплодотворение. Различные типы проникновения пыльцевых трубок.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Фазы оплодотворения у растений.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Зигота, типы образования зиготы.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Эндоспермогенез. Типы развития эндосперма на ранних этапах.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lastRenderedPageBreak/>
        <w:t>Особенности развития зародыша у однодольных и двудольных растений (типы).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Апомиксис и его типы. Значение этого способа для образования зародышей.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Семя, плод (понятия). Полиэмбриония и партенокарпия. Ксений. Перисперм. Гаустории.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Эмбриогенез. Характеристика основных этапов.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Основные узлы микроскопа.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Понятие о разрешающей способности и нумерической апертуре.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Виды микроскопов используемых для цитологических исследований. Вспомогательные принадлежности к микроскопам.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Особенности работы со световым микроскопом и его подготовка для проведения исслед</w:t>
      </w:r>
      <w:r w:rsidRPr="006D50BF">
        <w:rPr>
          <w:rFonts w:ascii="Times New Roman" w:hAnsi="Times New Roman"/>
          <w:sz w:val="24"/>
          <w:szCs w:val="24"/>
        </w:rPr>
        <w:t>о</w:t>
      </w:r>
      <w:r w:rsidRPr="006D50BF">
        <w:rPr>
          <w:rFonts w:ascii="Times New Roman" w:hAnsi="Times New Roman"/>
          <w:sz w:val="24"/>
          <w:szCs w:val="24"/>
        </w:rPr>
        <w:t>ваний.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Типы аберраций объектива. Группы оптики.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Выбор и подготовка материала и фиксации. Фиксаторы.</w:t>
      </w:r>
    </w:p>
    <w:p w:rsidR="00955F11" w:rsidRPr="006D50BF" w:rsidRDefault="00955F11" w:rsidP="00977E7A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Окрашивание препарата. Красители.</w:t>
      </w:r>
    </w:p>
    <w:p w:rsidR="00A715E2" w:rsidRDefault="00955F11" w:rsidP="00A715E2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D50BF">
        <w:rPr>
          <w:rFonts w:ascii="Times New Roman" w:hAnsi="Times New Roman"/>
          <w:sz w:val="24"/>
          <w:szCs w:val="24"/>
        </w:rPr>
        <w:t>Методы цитохимического анализа (цитофотометрия и авторадиография).</w:t>
      </w:r>
    </w:p>
    <w:p w:rsidR="00A04080" w:rsidRDefault="00955F11" w:rsidP="00A715E2">
      <w:pPr>
        <w:numPr>
          <w:ilvl w:val="0"/>
          <w:numId w:val="166"/>
        </w:numPr>
        <w:tabs>
          <w:tab w:val="left" w:pos="42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715E2">
        <w:rPr>
          <w:rFonts w:ascii="Times New Roman" w:hAnsi="Times New Roman"/>
          <w:sz w:val="24"/>
          <w:szCs w:val="24"/>
        </w:rPr>
        <w:t>Методика приготовления временных препаратов. Перевод вр</w:t>
      </w:r>
      <w:r w:rsidR="0034380B">
        <w:rPr>
          <w:rFonts w:ascii="Times New Roman" w:hAnsi="Times New Roman"/>
          <w:sz w:val="24"/>
          <w:szCs w:val="24"/>
        </w:rPr>
        <w:t>еменных препаратов в постоянные.</w:t>
      </w: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4380B" w:rsidRDefault="0034380B" w:rsidP="0034380B">
      <w:pPr>
        <w:tabs>
          <w:tab w:val="left" w:pos="426"/>
        </w:tabs>
        <w:spacing w:after="0" w:line="288" w:lineRule="auto"/>
        <w:jc w:val="center"/>
        <w:rPr>
          <w:rFonts w:ascii="Times New Roman" w:hAnsi="Times New Roman"/>
          <w:spacing w:val="20"/>
          <w:sz w:val="24"/>
          <w:szCs w:val="24"/>
        </w:rPr>
      </w:pPr>
      <w:r w:rsidRPr="0034380B">
        <w:rPr>
          <w:rFonts w:ascii="Times New Roman" w:hAnsi="Times New Roman"/>
          <w:spacing w:val="20"/>
          <w:sz w:val="24"/>
          <w:szCs w:val="24"/>
        </w:rPr>
        <w:t>Учебное издание</w:t>
      </w:r>
    </w:p>
    <w:p w:rsidR="006C14E5" w:rsidRDefault="006C14E5" w:rsidP="0034380B">
      <w:pPr>
        <w:tabs>
          <w:tab w:val="left" w:pos="426"/>
        </w:tabs>
        <w:spacing w:after="0" w:line="288" w:lineRule="auto"/>
        <w:jc w:val="center"/>
        <w:rPr>
          <w:rFonts w:ascii="Times New Roman" w:hAnsi="Times New Roman"/>
          <w:spacing w:val="20"/>
          <w:sz w:val="24"/>
          <w:szCs w:val="24"/>
        </w:rPr>
      </w:pPr>
    </w:p>
    <w:p w:rsidR="007E2AB6" w:rsidRDefault="007E2AB6" w:rsidP="0034380B">
      <w:pPr>
        <w:tabs>
          <w:tab w:val="left" w:pos="426"/>
        </w:tabs>
        <w:spacing w:after="0" w:line="288" w:lineRule="auto"/>
        <w:jc w:val="center"/>
        <w:rPr>
          <w:rFonts w:ascii="Times New Roman" w:hAnsi="Times New Roman"/>
          <w:spacing w:val="20"/>
          <w:sz w:val="24"/>
          <w:szCs w:val="24"/>
        </w:rPr>
      </w:pPr>
    </w:p>
    <w:p w:rsidR="0034380B" w:rsidRPr="006C14E5" w:rsidRDefault="0034380B" w:rsidP="0034380B">
      <w:pPr>
        <w:tabs>
          <w:tab w:val="left" w:pos="426"/>
        </w:tabs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6C14E5">
        <w:rPr>
          <w:rFonts w:ascii="Times New Roman" w:hAnsi="Times New Roman"/>
          <w:b/>
          <w:sz w:val="24"/>
          <w:szCs w:val="24"/>
        </w:rPr>
        <w:t xml:space="preserve">Марина Николаевна Авраменко </w:t>
      </w:r>
    </w:p>
    <w:p w:rsidR="0034380B" w:rsidRPr="006C14E5" w:rsidRDefault="0034380B" w:rsidP="0034380B">
      <w:pPr>
        <w:tabs>
          <w:tab w:val="left" w:pos="426"/>
        </w:tabs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6C14E5">
        <w:rPr>
          <w:rFonts w:ascii="Times New Roman" w:hAnsi="Times New Roman"/>
          <w:b/>
          <w:sz w:val="24"/>
          <w:szCs w:val="24"/>
        </w:rPr>
        <w:t xml:space="preserve">Галина </w:t>
      </w:r>
      <w:r w:rsidR="006C14E5" w:rsidRPr="006C14E5">
        <w:rPr>
          <w:rFonts w:ascii="Times New Roman" w:hAnsi="Times New Roman"/>
          <w:b/>
          <w:sz w:val="24"/>
          <w:szCs w:val="24"/>
        </w:rPr>
        <w:t>И</w:t>
      </w:r>
      <w:r w:rsidRPr="006C14E5">
        <w:rPr>
          <w:rFonts w:ascii="Times New Roman" w:hAnsi="Times New Roman"/>
          <w:b/>
          <w:sz w:val="24"/>
          <w:szCs w:val="24"/>
        </w:rPr>
        <w:t>вановна Витко</w:t>
      </w:r>
    </w:p>
    <w:p w:rsidR="0034380B" w:rsidRPr="006C14E5" w:rsidRDefault="006C14E5" w:rsidP="0034380B">
      <w:pPr>
        <w:tabs>
          <w:tab w:val="left" w:pos="426"/>
        </w:tabs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6C14E5">
        <w:rPr>
          <w:rFonts w:ascii="Times New Roman" w:hAnsi="Times New Roman"/>
          <w:b/>
          <w:sz w:val="24"/>
          <w:szCs w:val="24"/>
        </w:rPr>
        <w:t>Григорий Иванович Таранухо</w:t>
      </w:r>
    </w:p>
    <w:p w:rsidR="006C14E5" w:rsidRPr="006C14E5" w:rsidRDefault="006C14E5" w:rsidP="0034380B">
      <w:pPr>
        <w:tabs>
          <w:tab w:val="left" w:pos="426"/>
        </w:tabs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6C14E5">
        <w:rPr>
          <w:rFonts w:ascii="Times New Roman" w:hAnsi="Times New Roman"/>
          <w:b/>
          <w:sz w:val="24"/>
          <w:szCs w:val="24"/>
        </w:rPr>
        <w:t>Евгений Викторович Равков</w:t>
      </w:r>
    </w:p>
    <w:p w:rsidR="006C14E5" w:rsidRPr="006C14E5" w:rsidRDefault="006C14E5" w:rsidP="0034380B">
      <w:pPr>
        <w:tabs>
          <w:tab w:val="left" w:pos="426"/>
        </w:tabs>
        <w:spacing w:after="0"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6C14E5">
        <w:rPr>
          <w:rFonts w:ascii="Times New Roman" w:hAnsi="Times New Roman"/>
          <w:b/>
          <w:sz w:val="24"/>
          <w:szCs w:val="24"/>
        </w:rPr>
        <w:t xml:space="preserve">Вера Ивановна </w:t>
      </w:r>
      <w:r>
        <w:rPr>
          <w:rFonts w:ascii="Times New Roman" w:hAnsi="Times New Roman"/>
          <w:b/>
          <w:sz w:val="24"/>
          <w:szCs w:val="24"/>
        </w:rPr>
        <w:t>Б</w:t>
      </w:r>
      <w:r w:rsidRPr="006C14E5">
        <w:rPr>
          <w:rFonts w:ascii="Times New Roman" w:hAnsi="Times New Roman"/>
          <w:b/>
          <w:sz w:val="24"/>
          <w:szCs w:val="24"/>
        </w:rPr>
        <w:t>ушуева</w:t>
      </w:r>
    </w:p>
    <w:p w:rsidR="0034380B" w:rsidRDefault="0034380B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0700" w:rsidRDefault="00900700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2AB6" w:rsidRDefault="007E2AB6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380B" w:rsidRDefault="006C14E5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УЧЕБНО-МЕТОДИЧЕСКИЙ КОМПЛЕКС ПО ДИСЦИПЛИНЕ «ЦИТОЛОГИЯ»</w:t>
      </w:r>
    </w:p>
    <w:p w:rsidR="0034380B" w:rsidRDefault="0034380B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0700" w:rsidRDefault="00900700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2AB6" w:rsidRDefault="007E2AB6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2AB6" w:rsidRDefault="007E2AB6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2AB6" w:rsidRDefault="007E2AB6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2AB6" w:rsidRDefault="007E2AB6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380B" w:rsidRDefault="006C14E5" w:rsidP="0090070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Издано в авторской редакции</w:t>
      </w:r>
    </w:p>
    <w:p w:rsidR="006C14E5" w:rsidRDefault="006C14E5" w:rsidP="0090070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14E5" w:rsidRDefault="006C14E5" w:rsidP="0090070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Подписано в печать</w:t>
      </w:r>
    </w:p>
    <w:p w:rsidR="006C14E5" w:rsidRDefault="006C14E5" w:rsidP="0090070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Формат 60×84 1/8. Бумага для множительных аппаратов.</w:t>
      </w:r>
    </w:p>
    <w:p w:rsidR="006C14E5" w:rsidRDefault="006C14E5" w:rsidP="0090070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Печать ризографическая. Гарнитура «Таймс».</w:t>
      </w:r>
    </w:p>
    <w:p w:rsidR="006C14E5" w:rsidRDefault="006C14E5" w:rsidP="0090070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Усл. печ.</w:t>
      </w:r>
      <w:r w:rsidR="009007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л.           Уч.-изд. л.</w:t>
      </w:r>
    </w:p>
    <w:p w:rsidR="006C14E5" w:rsidRDefault="006C14E5" w:rsidP="00900700">
      <w:pPr>
        <w:pBdr>
          <w:bottom w:val="single" w:sz="12" w:space="1" w:color="auto"/>
        </w:pBd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Тираж           экз. Заказ            Цена</w:t>
      </w:r>
    </w:p>
    <w:p w:rsidR="006C14E5" w:rsidRPr="00900700" w:rsidRDefault="006C14E5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0700">
        <w:rPr>
          <w:rFonts w:ascii="Times New Roman" w:hAnsi="Times New Roman" w:cs="Times New Roman"/>
          <w:b/>
          <w:i/>
          <w:sz w:val="24"/>
          <w:szCs w:val="24"/>
        </w:rPr>
        <w:t>Отпечатано с оригинал-макета в отделе издания учебно-методической лит</w:t>
      </w:r>
      <w:r w:rsidRPr="00900700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900700">
        <w:rPr>
          <w:rFonts w:ascii="Times New Roman" w:hAnsi="Times New Roman" w:cs="Times New Roman"/>
          <w:b/>
          <w:i/>
          <w:sz w:val="24"/>
          <w:szCs w:val="24"/>
        </w:rPr>
        <w:t>ратуры, ризографии и художественно-оформительской деятельности БГСХА</w:t>
      </w:r>
    </w:p>
    <w:p w:rsidR="006C14E5" w:rsidRDefault="006C14E5" w:rsidP="0034380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2131410</w:t>
      </w:r>
      <w:r w:rsidR="00900700">
        <w:rPr>
          <w:rFonts w:ascii="Times New Roman" w:hAnsi="Times New Roman" w:cs="Times New Roman"/>
          <w:sz w:val="24"/>
          <w:szCs w:val="24"/>
        </w:rPr>
        <w:t xml:space="preserve"> Могилевская область, г. Горки, ул. Мичурина, 5.</w:t>
      </w:r>
    </w:p>
    <w:sectPr w:rsidR="006C14E5" w:rsidSect="000E0620">
      <w:pgSz w:w="11906" w:h="16838"/>
      <w:pgMar w:top="1134" w:right="113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909" w:rsidRDefault="002E7909" w:rsidP="000E0620">
      <w:pPr>
        <w:spacing w:after="0" w:line="240" w:lineRule="auto"/>
      </w:pPr>
      <w:r>
        <w:separator/>
      </w:r>
    </w:p>
  </w:endnote>
  <w:endnote w:type="continuationSeparator" w:id="0">
    <w:p w:rsidR="002E7909" w:rsidRDefault="002E7909" w:rsidP="000E0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172"/>
      <w:docPartObj>
        <w:docPartGallery w:val="Page Numbers (Bottom of Page)"/>
        <w:docPartUnique/>
      </w:docPartObj>
    </w:sdtPr>
    <w:sdtContent>
      <w:p w:rsidR="00401FCF" w:rsidRDefault="00615187">
        <w:pPr>
          <w:pStyle w:val="ae"/>
          <w:jc w:val="center"/>
        </w:pPr>
        <w:fldSimple w:instr=" PAGE   \* MERGEFORMAT ">
          <w:r w:rsidR="00B47638">
            <w:rPr>
              <w:noProof/>
            </w:rPr>
            <w:t>135</w:t>
          </w:r>
        </w:fldSimple>
      </w:p>
    </w:sdtContent>
  </w:sdt>
  <w:p w:rsidR="00401FCF" w:rsidRDefault="00401FC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909" w:rsidRDefault="002E7909" w:rsidP="000E0620">
      <w:pPr>
        <w:spacing w:after="0" w:line="240" w:lineRule="auto"/>
      </w:pPr>
      <w:r>
        <w:separator/>
      </w:r>
    </w:p>
  </w:footnote>
  <w:footnote w:type="continuationSeparator" w:id="0">
    <w:p w:rsidR="002E7909" w:rsidRDefault="002E7909" w:rsidP="000E0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6756"/>
    <w:multiLevelType w:val="hybridMultilevel"/>
    <w:tmpl w:val="4ABA237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9176F2"/>
    <w:multiLevelType w:val="hybridMultilevel"/>
    <w:tmpl w:val="E6F4CB58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0A14C8C"/>
    <w:multiLevelType w:val="hybridMultilevel"/>
    <w:tmpl w:val="BEC874A8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>
    <w:nsid w:val="04457512"/>
    <w:multiLevelType w:val="hybridMultilevel"/>
    <w:tmpl w:val="0016BDC2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5B21B4C"/>
    <w:multiLevelType w:val="hybridMultilevel"/>
    <w:tmpl w:val="BCCA2F3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C160BD"/>
    <w:multiLevelType w:val="hybridMultilevel"/>
    <w:tmpl w:val="F7F4F2A0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>
    <w:nsid w:val="06727C17"/>
    <w:multiLevelType w:val="hybridMultilevel"/>
    <w:tmpl w:val="AF525EB8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071865A2"/>
    <w:multiLevelType w:val="hybridMultilevel"/>
    <w:tmpl w:val="7FCC5774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07AB61FA"/>
    <w:multiLevelType w:val="hybridMultilevel"/>
    <w:tmpl w:val="DF123904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>
    <w:nsid w:val="089B48F1"/>
    <w:multiLevelType w:val="hybridMultilevel"/>
    <w:tmpl w:val="02DAE30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08B70C0C"/>
    <w:multiLevelType w:val="hybridMultilevel"/>
    <w:tmpl w:val="B9DCB566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>
    <w:nsid w:val="08B82EB6"/>
    <w:multiLevelType w:val="hybridMultilevel"/>
    <w:tmpl w:val="57327B06"/>
    <w:lvl w:ilvl="0" w:tplc="59EC095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B45001D"/>
    <w:multiLevelType w:val="hybridMultilevel"/>
    <w:tmpl w:val="19FC481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B590FB5"/>
    <w:multiLevelType w:val="hybridMultilevel"/>
    <w:tmpl w:val="B1B0466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0B6127AC"/>
    <w:multiLevelType w:val="hybridMultilevel"/>
    <w:tmpl w:val="49D2690C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">
    <w:nsid w:val="0D6D50AC"/>
    <w:multiLevelType w:val="hybridMultilevel"/>
    <w:tmpl w:val="E474D042"/>
    <w:lvl w:ilvl="0" w:tplc="51CA27BE">
      <w:start w:val="1"/>
      <w:numFmt w:val="decimal"/>
      <w:lvlText w:val="%1.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FC9EF11C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C61041"/>
    <w:multiLevelType w:val="hybridMultilevel"/>
    <w:tmpl w:val="9B102134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>
    <w:nsid w:val="0DFF2B54"/>
    <w:multiLevelType w:val="hybridMultilevel"/>
    <w:tmpl w:val="D6201FEA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8">
    <w:nsid w:val="0E591D89"/>
    <w:multiLevelType w:val="hybridMultilevel"/>
    <w:tmpl w:val="8070DAE4"/>
    <w:lvl w:ilvl="0" w:tplc="04190019">
      <w:start w:val="1"/>
      <w:numFmt w:val="lowerLetter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>
    <w:nsid w:val="0F293B11"/>
    <w:multiLevelType w:val="hybridMultilevel"/>
    <w:tmpl w:val="54E2C6EC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0">
    <w:nsid w:val="10511BC2"/>
    <w:multiLevelType w:val="hybridMultilevel"/>
    <w:tmpl w:val="18E8D01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10792F9F"/>
    <w:multiLevelType w:val="hybridMultilevel"/>
    <w:tmpl w:val="6262E452"/>
    <w:lvl w:ilvl="0" w:tplc="59EC095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1359714C"/>
    <w:multiLevelType w:val="hybridMultilevel"/>
    <w:tmpl w:val="A4F02CFE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3">
    <w:nsid w:val="146C37DC"/>
    <w:multiLevelType w:val="hybridMultilevel"/>
    <w:tmpl w:val="739ED0A8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15010BDB"/>
    <w:multiLevelType w:val="hybridMultilevel"/>
    <w:tmpl w:val="0A4672AE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16642925"/>
    <w:multiLevelType w:val="hybridMultilevel"/>
    <w:tmpl w:val="35848CE4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6">
    <w:nsid w:val="167119BB"/>
    <w:multiLevelType w:val="hybridMultilevel"/>
    <w:tmpl w:val="A0CACC06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7">
    <w:nsid w:val="16946540"/>
    <w:multiLevelType w:val="hybridMultilevel"/>
    <w:tmpl w:val="45D8EA4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17985151"/>
    <w:multiLevelType w:val="hybridMultilevel"/>
    <w:tmpl w:val="A0CC498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1A241FC3"/>
    <w:multiLevelType w:val="hybridMultilevel"/>
    <w:tmpl w:val="62CEEF9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1A7C472E"/>
    <w:multiLevelType w:val="hybridMultilevel"/>
    <w:tmpl w:val="0B9012FA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1">
    <w:nsid w:val="1B3A40C8"/>
    <w:multiLevelType w:val="hybridMultilevel"/>
    <w:tmpl w:val="F6D4B96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1B75178B"/>
    <w:multiLevelType w:val="hybridMultilevel"/>
    <w:tmpl w:val="DBEA2832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1BD72A85"/>
    <w:multiLevelType w:val="hybridMultilevel"/>
    <w:tmpl w:val="D6BC7BDA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4">
    <w:nsid w:val="1BF83152"/>
    <w:multiLevelType w:val="hybridMultilevel"/>
    <w:tmpl w:val="915E2946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1D561603"/>
    <w:multiLevelType w:val="hybridMultilevel"/>
    <w:tmpl w:val="5024CC3A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1E874EDC"/>
    <w:multiLevelType w:val="hybridMultilevel"/>
    <w:tmpl w:val="05EC78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21487088"/>
    <w:multiLevelType w:val="hybridMultilevel"/>
    <w:tmpl w:val="E90E8598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8">
    <w:nsid w:val="21613656"/>
    <w:multiLevelType w:val="hybridMultilevel"/>
    <w:tmpl w:val="7800F642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9">
    <w:nsid w:val="21E20DBC"/>
    <w:multiLevelType w:val="hybridMultilevel"/>
    <w:tmpl w:val="393E82E0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0">
    <w:nsid w:val="22A42CFE"/>
    <w:multiLevelType w:val="hybridMultilevel"/>
    <w:tmpl w:val="92FA0FF0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1">
    <w:nsid w:val="23150E7E"/>
    <w:multiLevelType w:val="hybridMultilevel"/>
    <w:tmpl w:val="66265D68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2">
    <w:nsid w:val="24EC302F"/>
    <w:multiLevelType w:val="hybridMultilevel"/>
    <w:tmpl w:val="77EE63B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255441DE"/>
    <w:multiLevelType w:val="hybridMultilevel"/>
    <w:tmpl w:val="6CF46B4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257B2998"/>
    <w:multiLevelType w:val="hybridMultilevel"/>
    <w:tmpl w:val="E758B6BC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5">
    <w:nsid w:val="285B612A"/>
    <w:multiLevelType w:val="hybridMultilevel"/>
    <w:tmpl w:val="87DC9AF4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6">
    <w:nsid w:val="28841BD9"/>
    <w:multiLevelType w:val="hybridMultilevel"/>
    <w:tmpl w:val="F578915E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7">
    <w:nsid w:val="289A4CFE"/>
    <w:multiLevelType w:val="singleLevel"/>
    <w:tmpl w:val="3216FF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8">
    <w:nsid w:val="290C6D21"/>
    <w:multiLevelType w:val="hybridMultilevel"/>
    <w:tmpl w:val="9DFEC8D6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9">
    <w:nsid w:val="291134FB"/>
    <w:multiLevelType w:val="hybridMultilevel"/>
    <w:tmpl w:val="8E90D2DC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2958510D"/>
    <w:multiLevelType w:val="hybridMultilevel"/>
    <w:tmpl w:val="5FDAC0B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29986D5E"/>
    <w:multiLevelType w:val="hybridMultilevel"/>
    <w:tmpl w:val="114A9A48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2">
    <w:nsid w:val="29A31241"/>
    <w:multiLevelType w:val="hybridMultilevel"/>
    <w:tmpl w:val="E2CE853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2CCF44F4"/>
    <w:multiLevelType w:val="hybridMultilevel"/>
    <w:tmpl w:val="25DA73C8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4">
    <w:nsid w:val="2D0969C5"/>
    <w:multiLevelType w:val="hybridMultilevel"/>
    <w:tmpl w:val="E252F83C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5">
    <w:nsid w:val="2D9F55E9"/>
    <w:multiLevelType w:val="hybridMultilevel"/>
    <w:tmpl w:val="02E6AE00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6">
    <w:nsid w:val="2DD61A70"/>
    <w:multiLevelType w:val="hybridMultilevel"/>
    <w:tmpl w:val="EE84F7F6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7">
    <w:nsid w:val="2DED15E7"/>
    <w:multiLevelType w:val="singleLevel"/>
    <w:tmpl w:val="00F034E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8">
    <w:nsid w:val="2F307544"/>
    <w:multiLevelType w:val="hybridMultilevel"/>
    <w:tmpl w:val="2528D938"/>
    <w:lvl w:ilvl="0" w:tplc="59EC095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>
    <w:nsid w:val="2F4524CA"/>
    <w:multiLevelType w:val="hybridMultilevel"/>
    <w:tmpl w:val="023E5168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0">
    <w:nsid w:val="2F6E4700"/>
    <w:multiLevelType w:val="hybridMultilevel"/>
    <w:tmpl w:val="0F988238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1">
    <w:nsid w:val="2FBC719D"/>
    <w:multiLevelType w:val="hybridMultilevel"/>
    <w:tmpl w:val="DF0A3A0E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2">
    <w:nsid w:val="308237E8"/>
    <w:multiLevelType w:val="hybridMultilevel"/>
    <w:tmpl w:val="06868C06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3">
    <w:nsid w:val="30A6083F"/>
    <w:multiLevelType w:val="hybridMultilevel"/>
    <w:tmpl w:val="13504DE4"/>
    <w:lvl w:ilvl="0" w:tplc="59EC095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30E03369"/>
    <w:multiLevelType w:val="hybridMultilevel"/>
    <w:tmpl w:val="278C6FC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3175096A"/>
    <w:multiLevelType w:val="hybridMultilevel"/>
    <w:tmpl w:val="AEA20504"/>
    <w:lvl w:ilvl="0" w:tplc="59EC095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335B6816"/>
    <w:multiLevelType w:val="hybridMultilevel"/>
    <w:tmpl w:val="CE0C57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33B732E9"/>
    <w:multiLevelType w:val="hybridMultilevel"/>
    <w:tmpl w:val="B928C1C8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8">
    <w:nsid w:val="34A267D3"/>
    <w:multiLevelType w:val="hybridMultilevel"/>
    <w:tmpl w:val="C00AF45E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9">
    <w:nsid w:val="35040E8F"/>
    <w:multiLevelType w:val="hybridMultilevel"/>
    <w:tmpl w:val="657A513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0">
    <w:nsid w:val="35D732EA"/>
    <w:multiLevelType w:val="hybridMultilevel"/>
    <w:tmpl w:val="0C7C70A0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1">
    <w:nsid w:val="36255E11"/>
    <w:multiLevelType w:val="hybridMultilevel"/>
    <w:tmpl w:val="F9AA8E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367972B8"/>
    <w:multiLevelType w:val="hybridMultilevel"/>
    <w:tmpl w:val="AC6E7C1C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36977F30"/>
    <w:multiLevelType w:val="hybridMultilevel"/>
    <w:tmpl w:val="3D566614"/>
    <w:lvl w:ilvl="0" w:tplc="59EC095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4">
    <w:nsid w:val="36F645BC"/>
    <w:multiLevelType w:val="hybridMultilevel"/>
    <w:tmpl w:val="FD1E271E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5">
    <w:nsid w:val="370275C4"/>
    <w:multiLevelType w:val="hybridMultilevel"/>
    <w:tmpl w:val="6CFEC63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>
    <w:nsid w:val="378E6F8D"/>
    <w:multiLevelType w:val="hybridMultilevel"/>
    <w:tmpl w:val="7E760DFC"/>
    <w:lvl w:ilvl="0" w:tplc="59EC095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7">
    <w:nsid w:val="391D3A67"/>
    <w:multiLevelType w:val="hybridMultilevel"/>
    <w:tmpl w:val="681A1FF0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8">
    <w:nsid w:val="39F121C8"/>
    <w:multiLevelType w:val="hybridMultilevel"/>
    <w:tmpl w:val="39387E0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>
    <w:nsid w:val="3AE06BDB"/>
    <w:multiLevelType w:val="hybridMultilevel"/>
    <w:tmpl w:val="FD5A3470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0">
    <w:nsid w:val="3BB13F47"/>
    <w:multiLevelType w:val="hybridMultilevel"/>
    <w:tmpl w:val="84AAE87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>
    <w:nsid w:val="3C5E1F8B"/>
    <w:multiLevelType w:val="hybridMultilevel"/>
    <w:tmpl w:val="BB149F50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3D257588"/>
    <w:multiLevelType w:val="hybridMultilevel"/>
    <w:tmpl w:val="7D0E0A1C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3D453A74"/>
    <w:multiLevelType w:val="hybridMultilevel"/>
    <w:tmpl w:val="6BA40402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4">
    <w:nsid w:val="3E1454B4"/>
    <w:multiLevelType w:val="hybridMultilevel"/>
    <w:tmpl w:val="928CA1F4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5">
    <w:nsid w:val="3F380C45"/>
    <w:multiLevelType w:val="hybridMultilevel"/>
    <w:tmpl w:val="DC680E26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6">
    <w:nsid w:val="3F491102"/>
    <w:multiLevelType w:val="hybridMultilevel"/>
    <w:tmpl w:val="4520554E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40692A80"/>
    <w:multiLevelType w:val="hybridMultilevel"/>
    <w:tmpl w:val="7C3C8A3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>
    <w:nsid w:val="41076925"/>
    <w:multiLevelType w:val="hybridMultilevel"/>
    <w:tmpl w:val="D9121C9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412F715C"/>
    <w:multiLevelType w:val="hybridMultilevel"/>
    <w:tmpl w:val="54A84ACE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0">
    <w:nsid w:val="431C5E38"/>
    <w:multiLevelType w:val="hybridMultilevel"/>
    <w:tmpl w:val="8A0C8B0E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1">
    <w:nsid w:val="44F51B66"/>
    <w:multiLevelType w:val="hybridMultilevel"/>
    <w:tmpl w:val="8FBC9F72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2">
    <w:nsid w:val="45D42587"/>
    <w:multiLevelType w:val="hybridMultilevel"/>
    <w:tmpl w:val="D5023C40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3">
    <w:nsid w:val="465454AB"/>
    <w:multiLevelType w:val="hybridMultilevel"/>
    <w:tmpl w:val="CD885F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4">
    <w:nsid w:val="4707266C"/>
    <w:multiLevelType w:val="hybridMultilevel"/>
    <w:tmpl w:val="5128D17E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5">
    <w:nsid w:val="47861D06"/>
    <w:multiLevelType w:val="hybridMultilevel"/>
    <w:tmpl w:val="509A802C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6">
    <w:nsid w:val="487A3AC1"/>
    <w:multiLevelType w:val="hybridMultilevel"/>
    <w:tmpl w:val="8E12ACB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>
    <w:nsid w:val="4944034F"/>
    <w:multiLevelType w:val="hybridMultilevel"/>
    <w:tmpl w:val="17160F66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>
    <w:nsid w:val="495A3537"/>
    <w:multiLevelType w:val="hybridMultilevel"/>
    <w:tmpl w:val="8DC65B18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9">
    <w:nsid w:val="496E5094"/>
    <w:multiLevelType w:val="hybridMultilevel"/>
    <w:tmpl w:val="2E4EC9A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0">
    <w:nsid w:val="49BF664E"/>
    <w:multiLevelType w:val="hybridMultilevel"/>
    <w:tmpl w:val="14D222A2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1">
    <w:nsid w:val="49E469BB"/>
    <w:multiLevelType w:val="hybridMultilevel"/>
    <w:tmpl w:val="02E699A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2">
    <w:nsid w:val="4A1376C3"/>
    <w:multiLevelType w:val="hybridMultilevel"/>
    <w:tmpl w:val="B410636C"/>
    <w:lvl w:ilvl="0" w:tplc="59EC095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>
    <w:nsid w:val="4A363619"/>
    <w:multiLevelType w:val="hybridMultilevel"/>
    <w:tmpl w:val="137E389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>
    <w:nsid w:val="4A7125A3"/>
    <w:multiLevelType w:val="hybridMultilevel"/>
    <w:tmpl w:val="489CDAE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>
    <w:nsid w:val="4AD52382"/>
    <w:multiLevelType w:val="hybridMultilevel"/>
    <w:tmpl w:val="E79855C2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6">
    <w:nsid w:val="4C994C6E"/>
    <w:multiLevelType w:val="hybridMultilevel"/>
    <w:tmpl w:val="DE18027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>
    <w:nsid w:val="4DDD6913"/>
    <w:multiLevelType w:val="hybridMultilevel"/>
    <w:tmpl w:val="AC7ED5A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>
    <w:nsid w:val="4E9606AC"/>
    <w:multiLevelType w:val="hybridMultilevel"/>
    <w:tmpl w:val="4EA8F30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>
    <w:nsid w:val="4F582E5F"/>
    <w:multiLevelType w:val="hybridMultilevel"/>
    <w:tmpl w:val="3D5666A4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0">
    <w:nsid w:val="4FAC467F"/>
    <w:multiLevelType w:val="hybridMultilevel"/>
    <w:tmpl w:val="57B0657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>
    <w:nsid w:val="4FD15701"/>
    <w:multiLevelType w:val="hybridMultilevel"/>
    <w:tmpl w:val="1C404862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2">
    <w:nsid w:val="50C73500"/>
    <w:multiLevelType w:val="hybridMultilevel"/>
    <w:tmpl w:val="E682A5F0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3">
    <w:nsid w:val="510F6BF9"/>
    <w:multiLevelType w:val="hybridMultilevel"/>
    <w:tmpl w:val="007A845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4">
    <w:nsid w:val="51306388"/>
    <w:multiLevelType w:val="hybridMultilevel"/>
    <w:tmpl w:val="5BA4236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5">
    <w:nsid w:val="52595BF4"/>
    <w:multiLevelType w:val="hybridMultilevel"/>
    <w:tmpl w:val="B1C8DDF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>
    <w:nsid w:val="52C35233"/>
    <w:multiLevelType w:val="hybridMultilevel"/>
    <w:tmpl w:val="7352820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7">
    <w:nsid w:val="532B6714"/>
    <w:multiLevelType w:val="hybridMultilevel"/>
    <w:tmpl w:val="7A602492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8">
    <w:nsid w:val="547A0A50"/>
    <w:multiLevelType w:val="hybridMultilevel"/>
    <w:tmpl w:val="A9AEF1FE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9">
    <w:nsid w:val="547C52A7"/>
    <w:multiLevelType w:val="hybridMultilevel"/>
    <w:tmpl w:val="1CF42792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0">
    <w:nsid w:val="567E709D"/>
    <w:multiLevelType w:val="hybridMultilevel"/>
    <w:tmpl w:val="10ECA3F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1">
    <w:nsid w:val="572C0439"/>
    <w:multiLevelType w:val="hybridMultilevel"/>
    <w:tmpl w:val="5CCC8E82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2">
    <w:nsid w:val="594A4434"/>
    <w:multiLevelType w:val="hybridMultilevel"/>
    <w:tmpl w:val="8F36A0D6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3">
    <w:nsid w:val="5A5411AB"/>
    <w:multiLevelType w:val="hybridMultilevel"/>
    <w:tmpl w:val="E6421ED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>
    <w:nsid w:val="5AFA7397"/>
    <w:multiLevelType w:val="hybridMultilevel"/>
    <w:tmpl w:val="52225C82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5">
    <w:nsid w:val="5B784B93"/>
    <w:multiLevelType w:val="hybridMultilevel"/>
    <w:tmpl w:val="130E7AD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>
    <w:nsid w:val="5B8A070F"/>
    <w:multiLevelType w:val="hybridMultilevel"/>
    <w:tmpl w:val="DEF26A74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7">
    <w:nsid w:val="5C2241C4"/>
    <w:multiLevelType w:val="hybridMultilevel"/>
    <w:tmpl w:val="7F44CA44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>
    <w:nsid w:val="5D71721A"/>
    <w:multiLevelType w:val="hybridMultilevel"/>
    <w:tmpl w:val="2BDCEC76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9">
    <w:nsid w:val="5DCE6A49"/>
    <w:multiLevelType w:val="hybridMultilevel"/>
    <w:tmpl w:val="977E26CA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0">
    <w:nsid w:val="5F9F2E24"/>
    <w:multiLevelType w:val="hybridMultilevel"/>
    <w:tmpl w:val="D2A6CCC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1">
    <w:nsid w:val="6009778C"/>
    <w:multiLevelType w:val="hybridMultilevel"/>
    <w:tmpl w:val="1B2A9BB8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600B631C"/>
    <w:multiLevelType w:val="hybridMultilevel"/>
    <w:tmpl w:val="EF24F5F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>
    <w:nsid w:val="60DD4D78"/>
    <w:multiLevelType w:val="hybridMultilevel"/>
    <w:tmpl w:val="993624D2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4">
    <w:nsid w:val="61635819"/>
    <w:multiLevelType w:val="hybridMultilevel"/>
    <w:tmpl w:val="F7889C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1F9607F"/>
    <w:multiLevelType w:val="hybridMultilevel"/>
    <w:tmpl w:val="FE28DE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2BA5473"/>
    <w:multiLevelType w:val="hybridMultilevel"/>
    <w:tmpl w:val="1AC6934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7">
    <w:nsid w:val="63D81C4C"/>
    <w:multiLevelType w:val="hybridMultilevel"/>
    <w:tmpl w:val="9EDA7F3C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>
    <w:nsid w:val="651E6E07"/>
    <w:multiLevelType w:val="hybridMultilevel"/>
    <w:tmpl w:val="A2341CC6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9">
    <w:nsid w:val="6958182F"/>
    <w:multiLevelType w:val="hybridMultilevel"/>
    <w:tmpl w:val="00F06780"/>
    <w:lvl w:ilvl="0" w:tplc="04190019">
      <w:start w:val="1"/>
      <w:numFmt w:val="lowerLetter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0">
    <w:nsid w:val="697C0DAB"/>
    <w:multiLevelType w:val="hybridMultilevel"/>
    <w:tmpl w:val="03E824D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69CC790B"/>
    <w:multiLevelType w:val="hybridMultilevel"/>
    <w:tmpl w:val="F49236AC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42">
    <w:nsid w:val="6ABF5CC6"/>
    <w:multiLevelType w:val="hybridMultilevel"/>
    <w:tmpl w:val="C5D298E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3">
    <w:nsid w:val="6B0E3E8F"/>
    <w:multiLevelType w:val="hybridMultilevel"/>
    <w:tmpl w:val="451831E2"/>
    <w:lvl w:ilvl="0" w:tplc="04190011">
      <w:start w:val="1"/>
      <w:numFmt w:val="decimal"/>
      <w:lvlText w:val="%1)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4">
    <w:nsid w:val="6B1B2CF7"/>
    <w:multiLevelType w:val="hybridMultilevel"/>
    <w:tmpl w:val="8AC42AF0"/>
    <w:lvl w:ilvl="0" w:tplc="04190019">
      <w:start w:val="1"/>
      <w:numFmt w:val="lowerLetter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45">
    <w:nsid w:val="6BBF59BC"/>
    <w:multiLevelType w:val="hybridMultilevel"/>
    <w:tmpl w:val="ACB8AE0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>
    <w:nsid w:val="6CEA16DC"/>
    <w:multiLevelType w:val="hybridMultilevel"/>
    <w:tmpl w:val="60A2C0E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>
    <w:nsid w:val="6E20000F"/>
    <w:multiLevelType w:val="hybridMultilevel"/>
    <w:tmpl w:val="CE40EE7E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>
    <w:nsid w:val="6F3C1610"/>
    <w:multiLevelType w:val="hybridMultilevel"/>
    <w:tmpl w:val="4496B61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9">
    <w:nsid w:val="6FF60969"/>
    <w:multiLevelType w:val="hybridMultilevel"/>
    <w:tmpl w:val="871473EC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0">
    <w:nsid w:val="741A4A80"/>
    <w:multiLevelType w:val="hybridMultilevel"/>
    <w:tmpl w:val="AA62006E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1">
    <w:nsid w:val="74581397"/>
    <w:multiLevelType w:val="hybridMultilevel"/>
    <w:tmpl w:val="7E32E998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2">
    <w:nsid w:val="751E627C"/>
    <w:multiLevelType w:val="hybridMultilevel"/>
    <w:tmpl w:val="0FCEBC1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3">
    <w:nsid w:val="76FA28DC"/>
    <w:multiLevelType w:val="hybridMultilevel"/>
    <w:tmpl w:val="7ADCEAC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4">
    <w:nsid w:val="770A17E2"/>
    <w:multiLevelType w:val="hybridMultilevel"/>
    <w:tmpl w:val="D5E6534E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5">
    <w:nsid w:val="77705BC5"/>
    <w:multiLevelType w:val="hybridMultilevel"/>
    <w:tmpl w:val="B0AC52A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6">
    <w:nsid w:val="77C34426"/>
    <w:multiLevelType w:val="hybridMultilevel"/>
    <w:tmpl w:val="3C1A43F8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7">
    <w:nsid w:val="7A29396D"/>
    <w:multiLevelType w:val="hybridMultilevel"/>
    <w:tmpl w:val="76ECBE5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8">
    <w:nsid w:val="7A3932C4"/>
    <w:multiLevelType w:val="hybridMultilevel"/>
    <w:tmpl w:val="6E4AA31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>
    <w:nsid w:val="7B6E0161"/>
    <w:multiLevelType w:val="hybridMultilevel"/>
    <w:tmpl w:val="0B700FF8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0">
    <w:nsid w:val="7B7B026B"/>
    <w:multiLevelType w:val="hybridMultilevel"/>
    <w:tmpl w:val="F2C41334"/>
    <w:lvl w:ilvl="0" w:tplc="04190017">
      <w:start w:val="1"/>
      <w:numFmt w:val="lowerLetter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61">
    <w:nsid w:val="7BC46D9F"/>
    <w:multiLevelType w:val="hybridMultilevel"/>
    <w:tmpl w:val="770A4A3E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2">
    <w:nsid w:val="7D591BFD"/>
    <w:multiLevelType w:val="hybridMultilevel"/>
    <w:tmpl w:val="EB42C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>
    <w:nsid w:val="7E735131"/>
    <w:multiLevelType w:val="hybridMultilevel"/>
    <w:tmpl w:val="10F86EEE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4">
    <w:nsid w:val="7E8059EB"/>
    <w:multiLevelType w:val="hybridMultilevel"/>
    <w:tmpl w:val="A11AE652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5">
    <w:nsid w:val="7FA650AA"/>
    <w:multiLevelType w:val="hybridMultilevel"/>
    <w:tmpl w:val="87067E96"/>
    <w:lvl w:ilvl="0" w:tplc="6AF0E84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1"/>
  </w:num>
  <w:num w:numId="2">
    <w:abstractNumId w:val="143"/>
  </w:num>
  <w:num w:numId="3">
    <w:abstractNumId w:val="47"/>
  </w:num>
  <w:num w:numId="4">
    <w:abstractNumId w:val="66"/>
  </w:num>
  <w:num w:numId="5">
    <w:abstractNumId w:val="152"/>
  </w:num>
  <w:num w:numId="6">
    <w:abstractNumId w:val="136"/>
  </w:num>
  <w:num w:numId="7">
    <w:abstractNumId w:val="161"/>
  </w:num>
  <w:num w:numId="8">
    <w:abstractNumId w:val="93"/>
  </w:num>
  <w:num w:numId="9">
    <w:abstractNumId w:val="36"/>
  </w:num>
  <w:num w:numId="10">
    <w:abstractNumId w:val="0"/>
  </w:num>
  <w:num w:numId="11">
    <w:abstractNumId w:val="107"/>
  </w:num>
  <w:num w:numId="12">
    <w:abstractNumId w:val="57"/>
  </w:num>
  <w:num w:numId="13">
    <w:abstractNumId w:val="43"/>
  </w:num>
  <w:num w:numId="14">
    <w:abstractNumId w:val="114"/>
  </w:num>
  <w:num w:numId="15">
    <w:abstractNumId w:val="15"/>
  </w:num>
  <w:num w:numId="16">
    <w:abstractNumId w:val="80"/>
  </w:num>
  <w:num w:numId="17">
    <w:abstractNumId w:val="4"/>
  </w:num>
  <w:num w:numId="18">
    <w:abstractNumId w:val="78"/>
  </w:num>
  <w:num w:numId="19">
    <w:abstractNumId w:val="42"/>
  </w:num>
  <w:num w:numId="20">
    <w:abstractNumId w:val="120"/>
  </w:num>
  <w:num w:numId="21">
    <w:abstractNumId w:val="12"/>
  </w:num>
  <w:num w:numId="22">
    <w:abstractNumId w:val="157"/>
  </w:num>
  <w:num w:numId="23">
    <w:abstractNumId w:val="153"/>
  </w:num>
  <w:num w:numId="24">
    <w:abstractNumId w:val="13"/>
  </w:num>
  <w:num w:numId="25">
    <w:abstractNumId w:val="116"/>
  </w:num>
  <w:num w:numId="26">
    <w:abstractNumId w:val="113"/>
  </w:num>
  <w:num w:numId="27">
    <w:abstractNumId w:val="50"/>
  </w:num>
  <w:num w:numId="28">
    <w:abstractNumId w:val="52"/>
  </w:num>
  <w:num w:numId="29">
    <w:abstractNumId w:val="131"/>
  </w:num>
  <w:num w:numId="30">
    <w:abstractNumId w:val="90"/>
  </w:num>
  <w:num w:numId="31">
    <w:abstractNumId w:val="86"/>
  </w:num>
  <w:num w:numId="32">
    <w:abstractNumId w:val="1"/>
  </w:num>
  <w:num w:numId="33">
    <w:abstractNumId w:val="97"/>
  </w:num>
  <w:num w:numId="34">
    <w:abstractNumId w:val="138"/>
  </w:num>
  <w:num w:numId="35">
    <w:abstractNumId w:val="24"/>
  </w:num>
  <w:num w:numId="36">
    <w:abstractNumId w:val="100"/>
  </w:num>
  <w:num w:numId="37">
    <w:abstractNumId w:val="3"/>
  </w:num>
  <w:num w:numId="38">
    <w:abstractNumId w:val="164"/>
  </w:num>
  <w:num w:numId="39">
    <w:abstractNumId w:val="147"/>
  </w:num>
  <w:num w:numId="40">
    <w:abstractNumId w:val="105"/>
  </w:num>
  <w:num w:numId="41">
    <w:abstractNumId w:val="82"/>
  </w:num>
  <w:num w:numId="42">
    <w:abstractNumId w:val="127"/>
  </w:num>
  <w:num w:numId="43">
    <w:abstractNumId w:val="165"/>
  </w:num>
  <w:num w:numId="44">
    <w:abstractNumId w:val="160"/>
  </w:num>
  <w:num w:numId="45">
    <w:abstractNumId w:val="33"/>
  </w:num>
  <w:num w:numId="46">
    <w:abstractNumId w:val="151"/>
  </w:num>
  <w:num w:numId="47">
    <w:abstractNumId w:val="19"/>
  </w:num>
  <w:num w:numId="48">
    <w:abstractNumId w:val="154"/>
  </w:num>
  <w:num w:numId="49">
    <w:abstractNumId w:val="26"/>
  </w:num>
  <w:num w:numId="50">
    <w:abstractNumId w:val="5"/>
  </w:num>
  <w:num w:numId="51">
    <w:abstractNumId w:val="94"/>
  </w:num>
  <w:num w:numId="52">
    <w:abstractNumId w:val="67"/>
  </w:num>
  <w:num w:numId="53">
    <w:abstractNumId w:val="95"/>
  </w:num>
  <w:num w:numId="54">
    <w:abstractNumId w:val="128"/>
  </w:num>
  <w:num w:numId="55">
    <w:abstractNumId w:val="8"/>
  </w:num>
  <w:num w:numId="56">
    <w:abstractNumId w:val="109"/>
  </w:num>
  <w:num w:numId="57">
    <w:abstractNumId w:val="84"/>
  </w:num>
  <w:num w:numId="58">
    <w:abstractNumId w:val="126"/>
  </w:num>
  <w:num w:numId="59">
    <w:abstractNumId w:val="55"/>
  </w:num>
  <w:num w:numId="60">
    <w:abstractNumId w:val="111"/>
  </w:num>
  <w:num w:numId="61">
    <w:abstractNumId w:val="68"/>
  </w:num>
  <w:num w:numId="62">
    <w:abstractNumId w:val="56"/>
  </w:num>
  <w:num w:numId="63">
    <w:abstractNumId w:val="16"/>
  </w:num>
  <w:num w:numId="64">
    <w:abstractNumId w:val="14"/>
  </w:num>
  <w:num w:numId="65">
    <w:abstractNumId w:val="51"/>
  </w:num>
  <w:num w:numId="66">
    <w:abstractNumId w:val="2"/>
  </w:num>
  <w:num w:numId="67">
    <w:abstractNumId w:val="112"/>
  </w:num>
  <w:num w:numId="68">
    <w:abstractNumId w:val="133"/>
  </w:num>
  <w:num w:numId="69">
    <w:abstractNumId w:val="150"/>
  </w:num>
  <w:num w:numId="70">
    <w:abstractNumId w:val="122"/>
  </w:num>
  <w:num w:numId="71">
    <w:abstractNumId w:val="149"/>
  </w:num>
  <w:num w:numId="72">
    <w:abstractNumId w:val="98"/>
  </w:num>
  <w:num w:numId="73">
    <w:abstractNumId w:val="118"/>
  </w:num>
  <w:num w:numId="74">
    <w:abstractNumId w:val="125"/>
  </w:num>
  <w:num w:numId="75">
    <w:abstractNumId w:val="65"/>
  </w:num>
  <w:num w:numId="76">
    <w:abstractNumId w:val="63"/>
  </w:num>
  <w:num w:numId="77">
    <w:abstractNumId w:val="76"/>
  </w:num>
  <w:num w:numId="78">
    <w:abstractNumId w:val="99"/>
  </w:num>
  <w:num w:numId="79">
    <w:abstractNumId w:val="158"/>
  </w:num>
  <w:num w:numId="80">
    <w:abstractNumId w:val="134"/>
  </w:num>
  <w:num w:numId="81">
    <w:abstractNumId w:val="21"/>
  </w:num>
  <w:num w:numId="82">
    <w:abstractNumId w:val="11"/>
  </w:num>
  <w:num w:numId="83">
    <w:abstractNumId w:val="73"/>
  </w:num>
  <w:num w:numId="84">
    <w:abstractNumId w:val="102"/>
  </w:num>
  <w:num w:numId="85">
    <w:abstractNumId w:val="58"/>
  </w:num>
  <w:num w:numId="86">
    <w:abstractNumId w:val="72"/>
  </w:num>
  <w:num w:numId="87">
    <w:abstractNumId w:val="32"/>
  </w:num>
  <w:num w:numId="88">
    <w:abstractNumId w:val="81"/>
  </w:num>
  <w:num w:numId="89">
    <w:abstractNumId w:val="23"/>
  </w:num>
  <w:num w:numId="90">
    <w:abstractNumId w:val="163"/>
  </w:num>
  <w:num w:numId="91">
    <w:abstractNumId w:val="146"/>
  </w:num>
  <w:num w:numId="92">
    <w:abstractNumId w:val="69"/>
  </w:num>
  <w:num w:numId="93">
    <w:abstractNumId w:val="64"/>
  </w:num>
  <w:num w:numId="94">
    <w:abstractNumId w:val="28"/>
  </w:num>
  <w:num w:numId="95">
    <w:abstractNumId w:val="104"/>
  </w:num>
  <w:num w:numId="96">
    <w:abstractNumId w:val="106"/>
  </w:num>
  <w:num w:numId="97">
    <w:abstractNumId w:val="88"/>
  </w:num>
  <w:num w:numId="98">
    <w:abstractNumId w:val="20"/>
  </w:num>
  <w:num w:numId="99">
    <w:abstractNumId w:val="27"/>
  </w:num>
  <w:num w:numId="100">
    <w:abstractNumId w:val="75"/>
  </w:num>
  <w:num w:numId="101">
    <w:abstractNumId w:val="87"/>
  </w:num>
  <w:num w:numId="102">
    <w:abstractNumId w:val="142"/>
  </w:num>
  <w:num w:numId="103">
    <w:abstractNumId w:val="29"/>
  </w:num>
  <w:num w:numId="104">
    <w:abstractNumId w:val="110"/>
  </w:num>
  <w:num w:numId="105">
    <w:abstractNumId w:val="31"/>
  </w:num>
  <w:num w:numId="106">
    <w:abstractNumId w:val="96"/>
  </w:num>
  <w:num w:numId="107">
    <w:abstractNumId w:val="123"/>
  </w:num>
  <w:num w:numId="108">
    <w:abstractNumId w:val="130"/>
  </w:num>
  <w:num w:numId="109">
    <w:abstractNumId w:val="140"/>
  </w:num>
  <w:num w:numId="110">
    <w:abstractNumId w:val="132"/>
  </w:num>
  <w:num w:numId="111">
    <w:abstractNumId w:val="9"/>
  </w:num>
  <w:num w:numId="112">
    <w:abstractNumId w:val="137"/>
  </w:num>
  <w:num w:numId="113">
    <w:abstractNumId w:val="159"/>
  </w:num>
  <w:num w:numId="114">
    <w:abstractNumId w:val="34"/>
  </w:num>
  <w:num w:numId="115">
    <w:abstractNumId w:val="35"/>
  </w:num>
  <w:num w:numId="116">
    <w:abstractNumId w:val="156"/>
  </w:num>
  <w:num w:numId="117">
    <w:abstractNumId w:val="49"/>
  </w:num>
  <w:num w:numId="118">
    <w:abstractNumId w:val="148"/>
  </w:num>
  <w:num w:numId="119">
    <w:abstractNumId w:val="108"/>
  </w:num>
  <w:num w:numId="120">
    <w:abstractNumId w:val="155"/>
  </w:num>
  <w:num w:numId="121">
    <w:abstractNumId w:val="115"/>
  </w:num>
  <w:num w:numId="122">
    <w:abstractNumId w:val="79"/>
  </w:num>
  <w:num w:numId="123">
    <w:abstractNumId w:val="103"/>
  </w:num>
  <w:num w:numId="124">
    <w:abstractNumId w:val="101"/>
  </w:num>
  <w:num w:numId="125">
    <w:abstractNumId w:val="162"/>
  </w:num>
  <w:num w:numId="126">
    <w:abstractNumId w:val="25"/>
  </w:num>
  <w:num w:numId="127">
    <w:abstractNumId w:val="22"/>
  </w:num>
  <w:num w:numId="128">
    <w:abstractNumId w:val="46"/>
  </w:num>
  <w:num w:numId="129">
    <w:abstractNumId w:val="91"/>
  </w:num>
  <w:num w:numId="130">
    <w:abstractNumId w:val="7"/>
  </w:num>
  <w:num w:numId="131">
    <w:abstractNumId w:val="141"/>
  </w:num>
  <w:num w:numId="132">
    <w:abstractNumId w:val="54"/>
  </w:num>
  <w:num w:numId="133">
    <w:abstractNumId w:val="121"/>
  </w:num>
  <w:num w:numId="134">
    <w:abstractNumId w:val="74"/>
  </w:num>
  <w:num w:numId="135">
    <w:abstractNumId w:val="10"/>
  </w:num>
  <w:num w:numId="136">
    <w:abstractNumId w:val="89"/>
  </w:num>
  <w:num w:numId="137">
    <w:abstractNumId w:val="85"/>
  </w:num>
  <w:num w:numId="138">
    <w:abstractNumId w:val="41"/>
  </w:num>
  <w:num w:numId="139">
    <w:abstractNumId w:val="92"/>
  </w:num>
  <w:num w:numId="140">
    <w:abstractNumId w:val="119"/>
  </w:num>
  <w:num w:numId="141">
    <w:abstractNumId w:val="145"/>
  </w:num>
  <w:num w:numId="142">
    <w:abstractNumId w:val="45"/>
  </w:num>
  <w:num w:numId="143">
    <w:abstractNumId w:val="6"/>
  </w:num>
  <w:num w:numId="144">
    <w:abstractNumId w:val="124"/>
  </w:num>
  <w:num w:numId="145">
    <w:abstractNumId w:val="117"/>
  </w:num>
  <w:num w:numId="146">
    <w:abstractNumId w:val="53"/>
  </w:num>
  <w:num w:numId="147">
    <w:abstractNumId w:val="48"/>
  </w:num>
  <w:num w:numId="148">
    <w:abstractNumId w:val="44"/>
  </w:num>
  <w:num w:numId="149">
    <w:abstractNumId w:val="37"/>
  </w:num>
  <w:num w:numId="150">
    <w:abstractNumId w:val="83"/>
  </w:num>
  <w:num w:numId="151">
    <w:abstractNumId w:val="60"/>
  </w:num>
  <w:num w:numId="152">
    <w:abstractNumId w:val="70"/>
  </w:num>
  <w:num w:numId="153">
    <w:abstractNumId w:val="30"/>
  </w:num>
  <w:num w:numId="154">
    <w:abstractNumId w:val="39"/>
  </w:num>
  <w:num w:numId="155">
    <w:abstractNumId w:val="77"/>
  </w:num>
  <w:num w:numId="156">
    <w:abstractNumId w:val="61"/>
  </w:num>
  <w:num w:numId="157">
    <w:abstractNumId w:val="40"/>
  </w:num>
  <w:num w:numId="158">
    <w:abstractNumId w:val="38"/>
  </w:num>
  <w:num w:numId="159">
    <w:abstractNumId w:val="62"/>
  </w:num>
  <w:num w:numId="160">
    <w:abstractNumId w:val="59"/>
  </w:num>
  <w:num w:numId="161">
    <w:abstractNumId w:val="139"/>
  </w:num>
  <w:num w:numId="162">
    <w:abstractNumId w:val="17"/>
  </w:num>
  <w:num w:numId="163">
    <w:abstractNumId w:val="18"/>
  </w:num>
  <w:num w:numId="164">
    <w:abstractNumId w:val="144"/>
  </w:num>
  <w:num w:numId="165">
    <w:abstractNumId w:val="129"/>
  </w:num>
  <w:num w:numId="166">
    <w:abstractNumId w:val="135"/>
  </w:num>
  <w:numIdMacAtCleanup w:val="1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F56"/>
    <w:rsid w:val="000008EE"/>
    <w:rsid w:val="000023FE"/>
    <w:rsid w:val="00004131"/>
    <w:rsid w:val="00010821"/>
    <w:rsid w:val="00015FD4"/>
    <w:rsid w:val="000266B7"/>
    <w:rsid w:val="00034BAF"/>
    <w:rsid w:val="00050527"/>
    <w:rsid w:val="00055D30"/>
    <w:rsid w:val="00066975"/>
    <w:rsid w:val="0008372C"/>
    <w:rsid w:val="00091735"/>
    <w:rsid w:val="0009504E"/>
    <w:rsid w:val="000A354C"/>
    <w:rsid w:val="000B0A5C"/>
    <w:rsid w:val="000B56BA"/>
    <w:rsid w:val="000D2F93"/>
    <w:rsid w:val="000D3AA8"/>
    <w:rsid w:val="000D4D22"/>
    <w:rsid w:val="000E0620"/>
    <w:rsid w:val="000E4608"/>
    <w:rsid w:val="000E4C21"/>
    <w:rsid w:val="000F203A"/>
    <w:rsid w:val="000F46EE"/>
    <w:rsid w:val="0010753A"/>
    <w:rsid w:val="00114C36"/>
    <w:rsid w:val="00121212"/>
    <w:rsid w:val="00123B3B"/>
    <w:rsid w:val="0012497C"/>
    <w:rsid w:val="00131AEC"/>
    <w:rsid w:val="00134216"/>
    <w:rsid w:val="00135C82"/>
    <w:rsid w:val="001444B7"/>
    <w:rsid w:val="00154627"/>
    <w:rsid w:val="0017205C"/>
    <w:rsid w:val="00176482"/>
    <w:rsid w:val="00180FBA"/>
    <w:rsid w:val="00182DD5"/>
    <w:rsid w:val="00191180"/>
    <w:rsid w:val="001944A8"/>
    <w:rsid w:val="00197AF2"/>
    <w:rsid w:val="001A207A"/>
    <w:rsid w:val="001A2B78"/>
    <w:rsid w:val="001C0871"/>
    <w:rsid w:val="001C75A1"/>
    <w:rsid w:val="001E3B26"/>
    <w:rsid w:val="001E761C"/>
    <w:rsid w:val="00200424"/>
    <w:rsid w:val="00202316"/>
    <w:rsid w:val="0021298D"/>
    <w:rsid w:val="00220454"/>
    <w:rsid w:val="0022194B"/>
    <w:rsid w:val="0022491A"/>
    <w:rsid w:val="00226655"/>
    <w:rsid w:val="0023342B"/>
    <w:rsid w:val="00236467"/>
    <w:rsid w:val="00236BC3"/>
    <w:rsid w:val="00236BDB"/>
    <w:rsid w:val="00255A4E"/>
    <w:rsid w:val="002707F7"/>
    <w:rsid w:val="00273AA7"/>
    <w:rsid w:val="00274F4B"/>
    <w:rsid w:val="00282731"/>
    <w:rsid w:val="002829C9"/>
    <w:rsid w:val="0028689A"/>
    <w:rsid w:val="00287036"/>
    <w:rsid w:val="00287615"/>
    <w:rsid w:val="002936F2"/>
    <w:rsid w:val="002A57BE"/>
    <w:rsid w:val="002B0BDD"/>
    <w:rsid w:val="002C42C2"/>
    <w:rsid w:val="002D0411"/>
    <w:rsid w:val="002E1A70"/>
    <w:rsid w:val="002E7909"/>
    <w:rsid w:val="002F2790"/>
    <w:rsid w:val="003008C3"/>
    <w:rsid w:val="0030182E"/>
    <w:rsid w:val="0030558D"/>
    <w:rsid w:val="00322DEA"/>
    <w:rsid w:val="003235BB"/>
    <w:rsid w:val="00326469"/>
    <w:rsid w:val="003275FF"/>
    <w:rsid w:val="003373A2"/>
    <w:rsid w:val="00340975"/>
    <w:rsid w:val="0034380B"/>
    <w:rsid w:val="00355765"/>
    <w:rsid w:val="00361938"/>
    <w:rsid w:val="003702FA"/>
    <w:rsid w:val="003814F2"/>
    <w:rsid w:val="00382D09"/>
    <w:rsid w:val="00382EA1"/>
    <w:rsid w:val="00390870"/>
    <w:rsid w:val="00392AA0"/>
    <w:rsid w:val="00392EF0"/>
    <w:rsid w:val="003A6A28"/>
    <w:rsid w:val="003C1D0E"/>
    <w:rsid w:val="003C6536"/>
    <w:rsid w:val="003D0DBC"/>
    <w:rsid w:val="003D24DB"/>
    <w:rsid w:val="003E1624"/>
    <w:rsid w:val="003E322D"/>
    <w:rsid w:val="003E44B3"/>
    <w:rsid w:val="003F5255"/>
    <w:rsid w:val="003F56F6"/>
    <w:rsid w:val="00401FCF"/>
    <w:rsid w:val="00403341"/>
    <w:rsid w:val="004034D9"/>
    <w:rsid w:val="00412FF7"/>
    <w:rsid w:val="00430245"/>
    <w:rsid w:val="0044098C"/>
    <w:rsid w:val="00444E55"/>
    <w:rsid w:val="00446641"/>
    <w:rsid w:val="0044752F"/>
    <w:rsid w:val="004477B4"/>
    <w:rsid w:val="00452CA6"/>
    <w:rsid w:val="00455873"/>
    <w:rsid w:val="0045673D"/>
    <w:rsid w:val="004605FC"/>
    <w:rsid w:val="00465573"/>
    <w:rsid w:val="004728FD"/>
    <w:rsid w:val="00477545"/>
    <w:rsid w:val="00483F77"/>
    <w:rsid w:val="00486BA6"/>
    <w:rsid w:val="004950E4"/>
    <w:rsid w:val="00497D5D"/>
    <w:rsid w:val="004B5748"/>
    <w:rsid w:val="004C0014"/>
    <w:rsid w:val="004C7DB1"/>
    <w:rsid w:val="004C7FE4"/>
    <w:rsid w:val="004D04C9"/>
    <w:rsid w:val="004D5503"/>
    <w:rsid w:val="004D71B1"/>
    <w:rsid w:val="004E13ED"/>
    <w:rsid w:val="004E3D6B"/>
    <w:rsid w:val="004E5605"/>
    <w:rsid w:val="004F35AC"/>
    <w:rsid w:val="004F5416"/>
    <w:rsid w:val="00514D54"/>
    <w:rsid w:val="00516A01"/>
    <w:rsid w:val="005242FE"/>
    <w:rsid w:val="005417D3"/>
    <w:rsid w:val="005553FA"/>
    <w:rsid w:val="00563F88"/>
    <w:rsid w:val="00576365"/>
    <w:rsid w:val="005771B1"/>
    <w:rsid w:val="0058727A"/>
    <w:rsid w:val="005A5745"/>
    <w:rsid w:val="005B021D"/>
    <w:rsid w:val="005B057B"/>
    <w:rsid w:val="005B0F21"/>
    <w:rsid w:val="005B2C8B"/>
    <w:rsid w:val="005C0B41"/>
    <w:rsid w:val="005C1805"/>
    <w:rsid w:val="005C77BD"/>
    <w:rsid w:val="005D0659"/>
    <w:rsid w:val="005D1563"/>
    <w:rsid w:val="005D357C"/>
    <w:rsid w:val="005D66D8"/>
    <w:rsid w:val="005E1BB9"/>
    <w:rsid w:val="005E3C89"/>
    <w:rsid w:val="005E5966"/>
    <w:rsid w:val="005F5C75"/>
    <w:rsid w:val="005F78B6"/>
    <w:rsid w:val="005F7F19"/>
    <w:rsid w:val="00601388"/>
    <w:rsid w:val="00607D85"/>
    <w:rsid w:val="006136E6"/>
    <w:rsid w:val="00615046"/>
    <w:rsid w:val="00615187"/>
    <w:rsid w:val="006202CB"/>
    <w:rsid w:val="00635F35"/>
    <w:rsid w:val="00643705"/>
    <w:rsid w:val="00646BD3"/>
    <w:rsid w:val="00651464"/>
    <w:rsid w:val="00665DB0"/>
    <w:rsid w:val="00685C59"/>
    <w:rsid w:val="00687042"/>
    <w:rsid w:val="006A0F56"/>
    <w:rsid w:val="006A1394"/>
    <w:rsid w:val="006A4A22"/>
    <w:rsid w:val="006C14E5"/>
    <w:rsid w:val="006C2315"/>
    <w:rsid w:val="006D0046"/>
    <w:rsid w:val="006D4D79"/>
    <w:rsid w:val="006E517C"/>
    <w:rsid w:val="006E5613"/>
    <w:rsid w:val="006F2F54"/>
    <w:rsid w:val="006F6AE5"/>
    <w:rsid w:val="006F6DAD"/>
    <w:rsid w:val="0070080F"/>
    <w:rsid w:val="00700B6A"/>
    <w:rsid w:val="007061B2"/>
    <w:rsid w:val="00706687"/>
    <w:rsid w:val="0071068E"/>
    <w:rsid w:val="00720D93"/>
    <w:rsid w:val="007219BD"/>
    <w:rsid w:val="00721C03"/>
    <w:rsid w:val="00727122"/>
    <w:rsid w:val="00734750"/>
    <w:rsid w:val="007450F6"/>
    <w:rsid w:val="00751E14"/>
    <w:rsid w:val="007524B6"/>
    <w:rsid w:val="00763F6F"/>
    <w:rsid w:val="00767DCD"/>
    <w:rsid w:val="00773E7D"/>
    <w:rsid w:val="007752AD"/>
    <w:rsid w:val="007865D2"/>
    <w:rsid w:val="00790B93"/>
    <w:rsid w:val="007A3B0E"/>
    <w:rsid w:val="007A504D"/>
    <w:rsid w:val="007B136A"/>
    <w:rsid w:val="007B4745"/>
    <w:rsid w:val="007C64AA"/>
    <w:rsid w:val="007D1AA6"/>
    <w:rsid w:val="007E207D"/>
    <w:rsid w:val="007E2AB6"/>
    <w:rsid w:val="007F1E7E"/>
    <w:rsid w:val="007F544F"/>
    <w:rsid w:val="008071EE"/>
    <w:rsid w:val="00811D6E"/>
    <w:rsid w:val="00817D8C"/>
    <w:rsid w:val="00823D92"/>
    <w:rsid w:val="00824818"/>
    <w:rsid w:val="008465E8"/>
    <w:rsid w:val="0086094B"/>
    <w:rsid w:val="0086495C"/>
    <w:rsid w:val="00880144"/>
    <w:rsid w:val="0088645F"/>
    <w:rsid w:val="00887CF2"/>
    <w:rsid w:val="00892BC4"/>
    <w:rsid w:val="00895CBC"/>
    <w:rsid w:val="008974F3"/>
    <w:rsid w:val="008977E5"/>
    <w:rsid w:val="008A55F8"/>
    <w:rsid w:val="008C226B"/>
    <w:rsid w:val="008C578F"/>
    <w:rsid w:val="008E01A8"/>
    <w:rsid w:val="008E6C2B"/>
    <w:rsid w:val="008E7870"/>
    <w:rsid w:val="008F11F3"/>
    <w:rsid w:val="00900700"/>
    <w:rsid w:val="00901DA3"/>
    <w:rsid w:val="00906175"/>
    <w:rsid w:val="00907FC0"/>
    <w:rsid w:val="009147DC"/>
    <w:rsid w:val="00914FE7"/>
    <w:rsid w:val="0092284E"/>
    <w:rsid w:val="0092371C"/>
    <w:rsid w:val="0092723B"/>
    <w:rsid w:val="00927876"/>
    <w:rsid w:val="00941140"/>
    <w:rsid w:val="009441C0"/>
    <w:rsid w:val="00954891"/>
    <w:rsid w:val="009552AC"/>
    <w:rsid w:val="00955F11"/>
    <w:rsid w:val="009576AC"/>
    <w:rsid w:val="00957CD2"/>
    <w:rsid w:val="00957FA3"/>
    <w:rsid w:val="00964591"/>
    <w:rsid w:val="0097184D"/>
    <w:rsid w:val="00974365"/>
    <w:rsid w:val="00975EDC"/>
    <w:rsid w:val="00977E7A"/>
    <w:rsid w:val="00980E79"/>
    <w:rsid w:val="009830E5"/>
    <w:rsid w:val="00985199"/>
    <w:rsid w:val="00990789"/>
    <w:rsid w:val="009A3927"/>
    <w:rsid w:val="009B3E77"/>
    <w:rsid w:val="009B7439"/>
    <w:rsid w:val="009C2141"/>
    <w:rsid w:val="009C7E93"/>
    <w:rsid w:val="009E4443"/>
    <w:rsid w:val="009F4311"/>
    <w:rsid w:val="009F447A"/>
    <w:rsid w:val="009F7C45"/>
    <w:rsid w:val="00A00117"/>
    <w:rsid w:val="00A0198B"/>
    <w:rsid w:val="00A04080"/>
    <w:rsid w:val="00A05EE0"/>
    <w:rsid w:val="00A15BA3"/>
    <w:rsid w:val="00A170FC"/>
    <w:rsid w:val="00A23E80"/>
    <w:rsid w:val="00A24A76"/>
    <w:rsid w:val="00A26006"/>
    <w:rsid w:val="00A31DBB"/>
    <w:rsid w:val="00A32AE1"/>
    <w:rsid w:val="00A34BB6"/>
    <w:rsid w:val="00A52475"/>
    <w:rsid w:val="00A57F5D"/>
    <w:rsid w:val="00A60C0F"/>
    <w:rsid w:val="00A64950"/>
    <w:rsid w:val="00A70AF6"/>
    <w:rsid w:val="00A715E2"/>
    <w:rsid w:val="00A735F8"/>
    <w:rsid w:val="00A818E5"/>
    <w:rsid w:val="00A82459"/>
    <w:rsid w:val="00A93A1F"/>
    <w:rsid w:val="00A940E2"/>
    <w:rsid w:val="00AB1C8A"/>
    <w:rsid w:val="00AB7AA9"/>
    <w:rsid w:val="00AC18A8"/>
    <w:rsid w:val="00AC7CAC"/>
    <w:rsid w:val="00AD17A6"/>
    <w:rsid w:val="00AD24BE"/>
    <w:rsid w:val="00AD27ED"/>
    <w:rsid w:val="00AD3054"/>
    <w:rsid w:val="00AE430C"/>
    <w:rsid w:val="00AE6F46"/>
    <w:rsid w:val="00AF05A9"/>
    <w:rsid w:val="00AF7302"/>
    <w:rsid w:val="00B07171"/>
    <w:rsid w:val="00B13AE1"/>
    <w:rsid w:val="00B2162E"/>
    <w:rsid w:val="00B229AF"/>
    <w:rsid w:val="00B2439A"/>
    <w:rsid w:val="00B24573"/>
    <w:rsid w:val="00B2484F"/>
    <w:rsid w:val="00B25709"/>
    <w:rsid w:val="00B343BB"/>
    <w:rsid w:val="00B3488C"/>
    <w:rsid w:val="00B47638"/>
    <w:rsid w:val="00B51F34"/>
    <w:rsid w:val="00B65043"/>
    <w:rsid w:val="00B87D39"/>
    <w:rsid w:val="00B93DAA"/>
    <w:rsid w:val="00B95E00"/>
    <w:rsid w:val="00B970D0"/>
    <w:rsid w:val="00B973CC"/>
    <w:rsid w:val="00BA13E0"/>
    <w:rsid w:val="00BA2B94"/>
    <w:rsid w:val="00BA2CF6"/>
    <w:rsid w:val="00BB36BE"/>
    <w:rsid w:val="00BC1D43"/>
    <w:rsid w:val="00BC46E4"/>
    <w:rsid w:val="00BF5556"/>
    <w:rsid w:val="00C14878"/>
    <w:rsid w:val="00C24840"/>
    <w:rsid w:val="00C259CA"/>
    <w:rsid w:val="00C32535"/>
    <w:rsid w:val="00C465A0"/>
    <w:rsid w:val="00C4775B"/>
    <w:rsid w:val="00C509F7"/>
    <w:rsid w:val="00C54403"/>
    <w:rsid w:val="00C66B48"/>
    <w:rsid w:val="00C67987"/>
    <w:rsid w:val="00C73623"/>
    <w:rsid w:val="00C7429A"/>
    <w:rsid w:val="00C75A2D"/>
    <w:rsid w:val="00C81835"/>
    <w:rsid w:val="00C818C5"/>
    <w:rsid w:val="00C82DFA"/>
    <w:rsid w:val="00C93F42"/>
    <w:rsid w:val="00C95EAC"/>
    <w:rsid w:val="00CA1FDE"/>
    <w:rsid w:val="00CA24D3"/>
    <w:rsid w:val="00CA3653"/>
    <w:rsid w:val="00CB30B4"/>
    <w:rsid w:val="00CB70F3"/>
    <w:rsid w:val="00CC433B"/>
    <w:rsid w:val="00CC4B2C"/>
    <w:rsid w:val="00CD0EE1"/>
    <w:rsid w:val="00CD58F6"/>
    <w:rsid w:val="00CD5F93"/>
    <w:rsid w:val="00CE1F42"/>
    <w:rsid w:val="00CE6996"/>
    <w:rsid w:val="00CF1BBF"/>
    <w:rsid w:val="00CF58E6"/>
    <w:rsid w:val="00CF611C"/>
    <w:rsid w:val="00D03112"/>
    <w:rsid w:val="00D07A6C"/>
    <w:rsid w:val="00D07F5B"/>
    <w:rsid w:val="00D11292"/>
    <w:rsid w:val="00D21777"/>
    <w:rsid w:val="00D26F1F"/>
    <w:rsid w:val="00D335AE"/>
    <w:rsid w:val="00D36808"/>
    <w:rsid w:val="00D43E57"/>
    <w:rsid w:val="00D5071E"/>
    <w:rsid w:val="00D51265"/>
    <w:rsid w:val="00D61C5D"/>
    <w:rsid w:val="00D62A27"/>
    <w:rsid w:val="00D67AD9"/>
    <w:rsid w:val="00D7224F"/>
    <w:rsid w:val="00D77D10"/>
    <w:rsid w:val="00D82C42"/>
    <w:rsid w:val="00D918F6"/>
    <w:rsid w:val="00D91F19"/>
    <w:rsid w:val="00DA08AB"/>
    <w:rsid w:val="00DA6127"/>
    <w:rsid w:val="00DB0DB2"/>
    <w:rsid w:val="00DB198E"/>
    <w:rsid w:val="00DB1C68"/>
    <w:rsid w:val="00DB6792"/>
    <w:rsid w:val="00DB7B95"/>
    <w:rsid w:val="00DC20B9"/>
    <w:rsid w:val="00DD7750"/>
    <w:rsid w:val="00DF1507"/>
    <w:rsid w:val="00DF6579"/>
    <w:rsid w:val="00DF6EE7"/>
    <w:rsid w:val="00E002F5"/>
    <w:rsid w:val="00E00A61"/>
    <w:rsid w:val="00E13569"/>
    <w:rsid w:val="00E17518"/>
    <w:rsid w:val="00E208A1"/>
    <w:rsid w:val="00E2263B"/>
    <w:rsid w:val="00E314BE"/>
    <w:rsid w:val="00E3393B"/>
    <w:rsid w:val="00E33C3A"/>
    <w:rsid w:val="00E3676F"/>
    <w:rsid w:val="00E37247"/>
    <w:rsid w:val="00E40F58"/>
    <w:rsid w:val="00E428A2"/>
    <w:rsid w:val="00E465C8"/>
    <w:rsid w:val="00E46C0C"/>
    <w:rsid w:val="00E51E97"/>
    <w:rsid w:val="00E52AB6"/>
    <w:rsid w:val="00E54F6F"/>
    <w:rsid w:val="00E62855"/>
    <w:rsid w:val="00E64330"/>
    <w:rsid w:val="00E65576"/>
    <w:rsid w:val="00E71834"/>
    <w:rsid w:val="00E82EA4"/>
    <w:rsid w:val="00E86F74"/>
    <w:rsid w:val="00EB2849"/>
    <w:rsid w:val="00EC25CF"/>
    <w:rsid w:val="00EC3BD6"/>
    <w:rsid w:val="00EE588B"/>
    <w:rsid w:val="00EE75AB"/>
    <w:rsid w:val="00F024F1"/>
    <w:rsid w:val="00F02B99"/>
    <w:rsid w:val="00F043F2"/>
    <w:rsid w:val="00F14D05"/>
    <w:rsid w:val="00F1649A"/>
    <w:rsid w:val="00F21758"/>
    <w:rsid w:val="00F23088"/>
    <w:rsid w:val="00F35C8A"/>
    <w:rsid w:val="00F377D7"/>
    <w:rsid w:val="00F430F9"/>
    <w:rsid w:val="00F446EF"/>
    <w:rsid w:val="00F51BC5"/>
    <w:rsid w:val="00F529EB"/>
    <w:rsid w:val="00F539C9"/>
    <w:rsid w:val="00F5493A"/>
    <w:rsid w:val="00F61982"/>
    <w:rsid w:val="00F655FC"/>
    <w:rsid w:val="00F7497D"/>
    <w:rsid w:val="00F7639A"/>
    <w:rsid w:val="00F7780C"/>
    <w:rsid w:val="00F803E0"/>
    <w:rsid w:val="00F82BA7"/>
    <w:rsid w:val="00F84B1D"/>
    <w:rsid w:val="00F87BA3"/>
    <w:rsid w:val="00F90C76"/>
    <w:rsid w:val="00F96625"/>
    <w:rsid w:val="00FA2777"/>
    <w:rsid w:val="00FA74AE"/>
    <w:rsid w:val="00FA7FC0"/>
    <w:rsid w:val="00FB52E9"/>
    <w:rsid w:val="00FC3452"/>
    <w:rsid w:val="00FD34E7"/>
    <w:rsid w:val="00FD4D9C"/>
    <w:rsid w:val="00FD70D7"/>
    <w:rsid w:val="00FE0DF9"/>
    <w:rsid w:val="00FE223F"/>
    <w:rsid w:val="00FE4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>
      <o:colormenu v:ext="edit" fillcolor="none [3212]" strokecolor="none [3212]"/>
    </o:shapedefaults>
    <o:shapelayout v:ext="edit">
      <o:idmap v:ext="edit" data="1"/>
      <o:rules v:ext="edit">
        <o:r id="V:Rule25" type="connector" idref="#Прямая со стрелкой 78"/>
        <o:r id="V:Rule26" type="connector" idref="#Прямая со стрелкой 84"/>
        <o:r id="V:Rule27" type="connector" idref="#Прямая со стрелкой 98"/>
        <o:r id="V:Rule28" type="connector" idref="#Прямая со стрелкой 9"/>
        <o:r id="V:Rule29" type="connector" idref="#Прямая со стрелкой 111"/>
        <o:r id="V:Rule30" type="connector" idref="#Прямая со стрелкой 134"/>
        <o:r id="V:Rule31" type="connector" idref="#Прямая со стрелкой 142"/>
        <o:r id="V:Rule32" type="connector" idref="#Прямая со стрелкой 121"/>
        <o:r id="V:Rule33" type="connector" idref="#Прямая со стрелкой 72"/>
        <o:r id="V:Rule34" type="connector" idref="#Прямая со стрелкой 18"/>
        <o:r id="V:Rule35" type="connector" idref="#Прямая со стрелкой 129"/>
        <o:r id="V:Rule36" type="connector" idref="#Прямая со стрелкой 128"/>
        <o:r id="V:Rule37" type="connector" idref="#Прямая со стрелкой 34"/>
        <o:r id="V:Rule38" type="connector" idref="#Прямая со стрелкой 54"/>
        <o:r id="V:Rule39" type="connector" idref="#Прямая со стрелкой 88"/>
        <o:r id="V:Rule40" type="connector" idref="#Прямая со стрелкой 53"/>
        <o:r id="V:Rule41" type="connector" idref="#Прямая со стрелкой 133"/>
        <o:r id="V:Rule42" type="connector" idref="#Прямая со стрелкой 15"/>
        <o:r id="V:Rule43" type="connector" idref="#Прямая со стрелкой 83"/>
        <o:r id="V:Rule44" type="connector" idref="#Прямая со стрелкой 13"/>
        <o:r id="V:Rule45" type="connector" idref="#Прямая со стрелкой 37"/>
        <o:r id="V:Rule46" type="connector" idref="#Прямая со стрелкой 89"/>
        <o:r id="V:Rule47" type="connector" idref="#Прямая со стрелкой 125"/>
        <o:r id="V:Rule48" type="connector" idref="#Прямая со стрелкой 1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9C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6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C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F35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F35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FD7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Обычный8"/>
    <w:rsid w:val="00F1649A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41">
    <w:name w:val="Обычный4"/>
    <w:rsid w:val="00F1649A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6">
    <w:name w:val="Обычный6"/>
    <w:rsid w:val="00F1649A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styleId="a4">
    <w:name w:val="Body Text Indent"/>
    <w:basedOn w:val="a"/>
    <w:link w:val="a5"/>
    <w:rsid w:val="00412FF7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12FF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E3676F"/>
  </w:style>
  <w:style w:type="paragraph" w:styleId="a6">
    <w:name w:val="List Paragraph"/>
    <w:basedOn w:val="a"/>
    <w:uiPriority w:val="34"/>
    <w:qFormat/>
    <w:rsid w:val="009C7E93"/>
    <w:pPr>
      <w:ind w:left="720"/>
      <w:contextualSpacing/>
    </w:pPr>
  </w:style>
  <w:style w:type="paragraph" w:customStyle="1" w:styleId="10">
    <w:name w:val="Обычный10"/>
    <w:rsid w:val="003373A2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0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02F5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1A2B78"/>
    <w:rPr>
      <w:b/>
      <w:bCs/>
    </w:rPr>
  </w:style>
  <w:style w:type="paragraph" w:customStyle="1" w:styleId="nameproduct">
    <w:name w:val="name_product"/>
    <w:basedOn w:val="a"/>
    <w:rsid w:val="004F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ribute">
    <w:name w:val="atribute"/>
    <w:basedOn w:val="a"/>
    <w:rsid w:val="004F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4F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FR1">
    <w:name w:val="FR1"/>
    <w:rsid w:val="004F35AC"/>
    <w:pPr>
      <w:widowControl w:val="0"/>
      <w:spacing w:after="0" w:line="280" w:lineRule="auto"/>
      <w:ind w:left="40" w:firstLine="28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">
    <w:name w:val="Обычный2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31">
    <w:name w:val="Обычный3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FR2">
    <w:name w:val="FR2"/>
    <w:rsid w:val="004F35AC"/>
    <w:pPr>
      <w:widowControl w:val="0"/>
      <w:spacing w:after="0" w:line="320" w:lineRule="auto"/>
      <w:ind w:firstLine="18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b">
    <w:name w:val="header"/>
    <w:basedOn w:val="a"/>
    <w:link w:val="ac"/>
    <w:uiPriority w:val="99"/>
    <w:rsid w:val="004F35A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4F35AC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5">
    <w:name w:val="Обычный5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7">
    <w:name w:val="Обычный7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character" w:styleId="ad">
    <w:name w:val="Hyperlink"/>
    <w:basedOn w:val="a0"/>
    <w:uiPriority w:val="99"/>
    <w:unhideWhenUsed/>
    <w:rsid w:val="004F35AC"/>
    <w:rPr>
      <w:color w:val="0000FF"/>
      <w:u w:val="single"/>
    </w:rPr>
  </w:style>
  <w:style w:type="paragraph" w:customStyle="1" w:styleId="9">
    <w:name w:val="Обычный9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4F3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F35AC"/>
  </w:style>
  <w:style w:type="character" w:customStyle="1" w:styleId="20">
    <w:name w:val="Заголовок 2 Знак"/>
    <w:basedOn w:val="a0"/>
    <w:link w:val="2"/>
    <w:uiPriority w:val="9"/>
    <w:semiHidden/>
    <w:rsid w:val="00E226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Emphasis"/>
    <w:basedOn w:val="a0"/>
    <w:uiPriority w:val="20"/>
    <w:qFormat/>
    <w:rsid w:val="0012497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A60C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25">
    <w:name w:val="Font Style25"/>
    <w:basedOn w:val="a0"/>
    <w:uiPriority w:val="99"/>
    <w:rsid w:val="00651464"/>
    <w:rPr>
      <w:rFonts w:ascii="Times New Roman" w:hAnsi="Times New Roman" w:cs="Times New Roman" w:hint="default"/>
      <w:sz w:val="24"/>
      <w:szCs w:val="24"/>
    </w:rPr>
  </w:style>
  <w:style w:type="paragraph" w:customStyle="1" w:styleId="Style12">
    <w:name w:val="Style12"/>
    <w:basedOn w:val="a"/>
    <w:uiPriority w:val="99"/>
    <w:rsid w:val="00651464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A0408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04080"/>
    <w:rPr>
      <w:rFonts w:ascii="Calibri" w:eastAsia="Calibri" w:hAnsi="Calibri" w:cs="Times New Roman"/>
    </w:rPr>
  </w:style>
  <w:style w:type="character" w:styleId="af1">
    <w:name w:val="line number"/>
    <w:basedOn w:val="a0"/>
    <w:uiPriority w:val="99"/>
    <w:semiHidden/>
    <w:unhideWhenUsed/>
    <w:rsid w:val="000E06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6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0C0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F35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F35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FD7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Обычный8"/>
    <w:rsid w:val="00F1649A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41">
    <w:name w:val="Обычный4"/>
    <w:rsid w:val="00F1649A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6">
    <w:name w:val="Обычный6"/>
    <w:rsid w:val="00F1649A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styleId="a4">
    <w:name w:val="Body Text Indent"/>
    <w:basedOn w:val="a"/>
    <w:link w:val="a5"/>
    <w:rsid w:val="00412FF7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412FF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E3676F"/>
  </w:style>
  <w:style w:type="paragraph" w:styleId="a6">
    <w:name w:val="List Paragraph"/>
    <w:basedOn w:val="a"/>
    <w:uiPriority w:val="34"/>
    <w:qFormat/>
    <w:rsid w:val="009C7E93"/>
    <w:pPr>
      <w:ind w:left="720"/>
      <w:contextualSpacing/>
    </w:pPr>
  </w:style>
  <w:style w:type="paragraph" w:customStyle="1" w:styleId="10">
    <w:name w:val="Обычный10"/>
    <w:rsid w:val="003373A2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0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02F5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1A2B78"/>
    <w:rPr>
      <w:b/>
      <w:bCs/>
    </w:rPr>
  </w:style>
  <w:style w:type="paragraph" w:customStyle="1" w:styleId="nameproduct">
    <w:name w:val="name_product"/>
    <w:basedOn w:val="a"/>
    <w:rsid w:val="004F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ribute">
    <w:name w:val="atribute"/>
    <w:basedOn w:val="a"/>
    <w:rsid w:val="004F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4F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FR1">
    <w:name w:val="FR1"/>
    <w:rsid w:val="004F35AC"/>
    <w:pPr>
      <w:widowControl w:val="0"/>
      <w:spacing w:after="0" w:line="280" w:lineRule="auto"/>
      <w:ind w:left="40" w:firstLine="28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">
    <w:name w:val="Обычный2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31">
    <w:name w:val="Обычный3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FR2">
    <w:name w:val="FR2"/>
    <w:rsid w:val="004F35AC"/>
    <w:pPr>
      <w:widowControl w:val="0"/>
      <w:spacing w:after="0" w:line="320" w:lineRule="auto"/>
      <w:ind w:firstLine="18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b">
    <w:name w:val="header"/>
    <w:basedOn w:val="a"/>
    <w:link w:val="ac"/>
    <w:uiPriority w:val="99"/>
    <w:rsid w:val="004F35A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4F35AC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5">
    <w:name w:val="Обычный5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7">
    <w:name w:val="Обычный7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character" w:styleId="ad">
    <w:name w:val="Hyperlink"/>
    <w:basedOn w:val="a0"/>
    <w:uiPriority w:val="99"/>
    <w:unhideWhenUsed/>
    <w:rsid w:val="004F35AC"/>
    <w:rPr>
      <w:color w:val="0000FF"/>
      <w:u w:val="single"/>
    </w:rPr>
  </w:style>
  <w:style w:type="paragraph" w:customStyle="1" w:styleId="9">
    <w:name w:val="Обычный9"/>
    <w:rsid w:val="004F35AC"/>
    <w:pPr>
      <w:widowControl w:val="0"/>
      <w:spacing w:after="0" w:line="320" w:lineRule="auto"/>
      <w:ind w:firstLine="28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4F3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F35AC"/>
  </w:style>
  <w:style w:type="character" w:customStyle="1" w:styleId="20">
    <w:name w:val="Заголовок 2 Знак"/>
    <w:basedOn w:val="a0"/>
    <w:link w:val="2"/>
    <w:uiPriority w:val="9"/>
    <w:semiHidden/>
    <w:rsid w:val="00E226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Emphasis"/>
    <w:basedOn w:val="a0"/>
    <w:uiPriority w:val="20"/>
    <w:qFormat/>
    <w:rsid w:val="0012497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A60C0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25">
    <w:name w:val="Font Style25"/>
    <w:basedOn w:val="a0"/>
    <w:uiPriority w:val="99"/>
    <w:rsid w:val="00651464"/>
    <w:rPr>
      <w:rFonts w:ascii="Times New Roman" w:hAnsi="Times New Roman" w:cs="Times New Roman" w:hint="default"/>
      <w:sz w:val="24"/>
      <w:szCs w:val="24"/>
    </w:rPr>
  </w:style>
  <w:style w:type="paragraph" w:customStyle="1" w:styleId="Style12">
    <w:name w:val="Style12"/>
    <w:basedOn w:val="a"/>
    <w:uiPriority w:val="99"/>
    <w:rsid w:val="00651464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A0408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0408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800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372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1593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62.png"/><Relationship Id="rId21" Type="http://schemas.openxmlformats.org/officeDocument/2006/relationships/image" Target="media/image7.png"/><Relationship Id="rId42" Type="http://schemas.microsoft.com/office/2007/relationships/hdphoto" Target="media/hdphoto4.wdp"/><Relationship Id="rId47" Type="http://schemas.openxmlformats.org/officeDocument/2006/relationships/image" Target="media/image22.jpe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image" Target="media/image44.png"/><Relationship Id="rId89" Type="http://schemas.microsoft.com/office/2007/relationships/hdphoto" Target="media/hdphoto22.wdp"/><Relationship Id="rId112" Type="http://schemas.openxmlformats.org/officeDocument/2006/relationships/image" Target="media/image59.jpeg"/><Relationship Id="rId133" Type="http://schemas.openxmlformats.org/officeDocument/2006/relationships/image" Target="media/image72.jpeg"/><Relationship Id="rId138" Type="http://schemas.openxmlformats.org/officeDocument/2006/relationships/hyperlink" Target="https://ru.wikipedia.org/wiki/%D0%9F%D0%BE%D0%BB%D0%BE%D0%B2%D0%BE%D0%B5_%D1%80%D0%B0%D0%B7%D0%BC%D0%BD%D0%BE%D0%B6%D0%B5%D0%BD%D0%B8%D0%B5" TargetMode="External"/><Relationship Id="rId154" Type="http://schemas.openxmlformats.org/officeDocument/2006/relationships/image" Target="media/image80.wmf"/><Relationship Id="rId159" Type="http://schemas.openxmlformats.org/officeDocument/2006/relationships/oleObject" Target="embeddings/oleObject16.bin"/><Relationship Id="rId175" Type="http://schemas.openxmlformats.org/officeDocument/2006/relationships/oleObject" Target="embeddings/oleObject24.bin"/><Relationship Id="rId170" Type="http://schemas.openxmlformats.org/officeDocument/2006/relationships/image" Target="media/image88.wmf"/><Relationship Id="rId16" Type="http://schemas.openxmlformats.org/officeDocument/2006/relationships/image" Target="media/image5.png"/><Relationship Id="rId107" Type="http://schemas.openxmlformats.org/officeDocument/2006/relationships/oleObject" Target="embeddings/oleObject5.bin"/><Relationship Id="rId11" Type="http://schemas.openxmlformats.org/officeDocument/2006/relationships/image" Target="media/image2.png"/><Relationship Id="rId32" Type="http://schemas.openxmlformats.org/officeDocument/2006/relationships/image" Target="media/image11.png"/><Relationship Id="rId37" Type="http://schemas.openxmlformats.org/officeDocument/2006/relationships/image" Target="media/image16.jpeg"/><Relationship Id="rId53" Type="http://schemas.openxmlformats.org/officeDocument/2006/relationships/image" Target="media/image25.jpeg"/><Relationship Id="rId58" Type="http://schemas.microsoft.com/office/2007/relationships/hdphoto" Target="media/hdphoto9.wdp"/><Relationship Id="rId74" Type="http://schemas.openxmlformats.org/officeDocument/2006/relationships/image" Target="media/image38.jpeg"/><Relationship Id="rId79" Type="http://schemas.microsoft.com/office/2007/relationships/hdphoto" Target="media/hdphoto18.wdp"/><Relationship Id="rId102" Type="http://schemas.openxmlformats.org/officeDocument/2006/relationships/image" Target="media/image54.wmf"/><Relationship Id="rId123" Type="http://schemas.openxmlformats.org/officeDocument/2006/relationships/hyperlink" Target="https://ru.wikipedia.org/wiki/%D0%A1%D0%B5%D0%BC%D1%8F%D0%B7%D0%B0%D1%87%D0%B0%D1%82%D0%BE%D0%BA" TargetMode="External"/><Relationship Id="rId128" Type="http://schemas.openxmlformats.org/officeDocument/2006/relationships/image" Target="media/image68.jpeg"/><Relationship Id="rId144" Type="http://schemas.openxmlformats.org/officeDocument/2006/relationships/image" Target="media/image75.wmf"/><Relationship Id="rId149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90" Type="http://schemas.openxmlformats.org/officeDocument/2006/relationships/image" Target="media/image47.png"/><Relationship Id="rId95" Type="http://schemas.openxmlformats.org/officeDocument/2006/relationships/oleObject" Target="embeddings/oleObject2.bin"/><Relationship Id="rId160" Type="http://schemas.openxmlformats.org/officeDocument/2006/relationships/image" Target="media/image83.wmf"/><Relationship Id="rId165" Type="http://schemas.openxmlformats.org/officeDocument/2006/relationships/oleObject" Target="embeddings/oleObject19.bin"/><Relationship Id="rId181" Type="http://schemas.openxmlformats.org/officeDocument/2006/relationships/theme" Target="theme/theme1.xml"/><Relationship Id="rId22" Type="http://schemas.openxmlformats.org/officeDocument/2006/relationships/hyperlink" Target="http://sbio.info/dic/12123" TargetMode="External"/><Relationship Id="rId27" Type="http://schemas.openxmlformats.org/officeDocument/2006/relationships/hyperlink" Target="https://ru.wikipedia.org/wiki/%D0%9E%D1%80%D0%B3%D0%B0%D0%BD%D0%BE%D0%B8%D0%B4%D1%8B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64" Type="http://schemas.openxmlformats.org/officeDocument/2006/relationships/image" Target="media/image33.png"/><Relationship Id="rId69" Type="http://schemas.microsoft.com/office/2007/relationships/hdphoto" Target="media/hdphoto13.wdp"/><Relationship Id="rId113" Type="http://schemas.microsoft.com/office/2007/relationships/hdphoto" Target="media/hdphoto27.wdp"/><Relationship Id="rId118" Type="http://schemas.openxmlformats.org/officeDocument/2006/relationships/image" Target="media/image63.png"/><Relationship Id="rId134" Type="http://schemas.microsoft.com/office/2007/relationships/hdphoto" Target="media/hdphoto31.wdp"/><Relationship Id="rId139" Type="http://schemas.openxmlformats.org/officeDocument/2006/relationships/hyperlink" Target="https://ru.wikipedia.org/wiki/%D0%91%D0%B5%D1%81%D0%BF%D0%BE%D0%BB%D0%BE%D0%B5_%D1%80%D0%B0%D0%B7%D0%BC%D0%BD%D0%BE%D0%B6%D0%B5%D0%BD%D0%B8%D0%B5" TargetMode="External"/><Relationship Id="rId80" Type="http://schemas.openxmlformats.org/officeDocument/2006/relationships/image" Target="media/image41.png"/><Relationship Id="rId85" Type="http://schemas.microsoft.com/office/2007/relationships/hdphoto" Target="media/hdphoto20.wdp"/><Relationship Id="rId150" Type="http://schemas.openxmlformats.org/officeDocument/2006/relationships/image" Target="media/image78.wmf"/><Relationship Id="rId155" Type="http://schemas.openxmlformats.org/officeDocument/2006/relationships/oleObject" Target="embeddings/oleObject14.bin"/><Relationship Id="rId171" Type="http://schemas.openxmlformats.org/officeDocument/2006/relationships/oleObject" Target="embeddings/oleObject22.bin"/><Relationship Id="rId176" Type="http://schemas.openxmlformats.org/officeDocument/2006/relationships/image" Target="media/image91.wmf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59" Type="http://schemas.openxmlformats.org/officeDocument/2006/relationships/image" Target="media/image29.png"/><Relationship Id="rId103" Type="http://schemas.openxmlformats.org/officeDocument/2006/relationships/oleObject" Target="embeddings/oleObject3.bin"/><Relationship Id="rId108" Type="http://schemas.openxmlformats.org/officeDocument/2006/relationships/image" Target="media/image57.wmf"/><Relationship Id="rId124" Type="http://schemas.openxmlformats.org/officeDocument/2006/relationships/image" Target="media/image65.png"/><Relationship Id="rId129" Type="http://schemas.microsoft.com/office/2007/relationships/hdphoto" Target="media/hdphoto30.wdp"/><Relationship Id="rId54" Type="http://schemas.openxmlformats.org/officeDocument/2006/relationships/image" Target="media/image26.jpeg"/><Relationship Id="rId70" Type="http://schemas.openxmlformats.org/officeDocument/2006/relationships/image" Target="media/image36.jpeg"/><Relationship Id="rId75" Type="http://schemas.microsoft.com/office/2007/relationships/hdphoto" Target="media/hdphoto16.wdp"/><Relationship Id="rId91" Type="http://schemas.microsoft.com/office/2007/relationships/hdphoto" Target="media/hdphoto23.wdp"/><Relationship Id="rId96" Type="http://schemas.openxmlformats.org/officeDocument/2006/relationships/image" Target="media/image50.gif"/><Relationship Id="rId140" Type="http://schemas.openxmlformats.org/officeDocument/2006/relationships/image" Target="media/image73.wmf"/><Relationship Id="rId145" Type="http://schemas.openxmlformats.org/officeDocument/2006/relationships/oleObject" Target="embeddings/oleObject9.bin"/><Relationship Id="rId161" Type="http://schemas.openxmlformats.org/officeDocument/2006/relationships/oleObject" Target="embeddings/oleObject17.bin"/><Relationship Id="rId166" Type="http://schemas.openxmlformats.org/officeDocument/2006/relationships/image" Target="media/image86.wmf"/><Relationship Id="rId18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sbio.info/materials/obbiology/obbkletka/stroenorg/5" TargetMode="External"/><Relationship Id="rId28" Type="http://schemas.openxmlformats.org/officeDocument/2006/relationships/hyperlink" Target="https://ru.wikipedia.org/wiki/%D0%9A%D0%BB%D0%B5%D1%82%D0%BA%D0%B0" TargetMode="External"/><Relationship Id="rId49" Type="http://schemas.microsoft.com/office/2007/relationships/hdphoto" Target="media/hdphoto7.wdp"/><Relationship Id="rId114" Type="http://schemas.openxmlformats.org/officeDocument/2006/relationships/image" Target="media/image60.jpeg"/><Relationship Id="rId119" Type="http://schemas.openxmlformats.org/officeDocument/2006/relationships/image" Target="media/image64.png"/><Relationship Id="rId44" Type="http://schemas.microsoft.com/office/2007/relationships/hdphoto" Target="media/hdphoto5.wdp"/><Relationship Id="rId60" Type="http://schemas.microsoft.com/office/2007/relationships/hdphoto" Target="media/hdphoto10.wdp"/><Relationship Id="rId65" Type="http://schemas.microsoft.com/office/2007/relationships/hdphoto" Target="media/hdphoto11.wdp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130" Type="http://schemas.openxmlformats.org/officeDocument/2006/relationships/image" Target="media/image69.png"/><Relationship Id="rId135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1" Type="http://schemas.openxmlformats.org/officeDocument/2006/relationships/oleObject" Target="embeddings/oleObject12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25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72" Type="http://schemas.openxmlformats.org/officeDocument/2006/relationships/image" Target="media/image89.wmf"/><Relationship Id="rId180" Type="http://schemas.openxmlformats.org/officeDocument/2006/relationships/fontTable" Target="fontTable.xml"/><Relationship Id="rId13" Type="http://schemas.openxmlformats.org/officeDocument/2006/relationships/hyperlink" Target="http://medbiol.ru/medbiol/botanica/0020654b.htm" TargetMode="External"/><Relationship Id="rId18" Type="http://schemas.microsoft.com/office/2007/relationships/hdphoto" Target="media/hdphoto2.wdp"/><Relationship Id="rId39" Type="http://schemas.openxmlformats.org/officeDocument/2006/relationships/image" Target="media/image18.jpeg"/><Relationship Id="rId109" Type="http://schemas.openxmlformats.org/officeDocument/2006/relationships/oleObject" Target="embeddings/oleObject6.bin"/><Relationship Id="rId34" Type="http://schemas.openxmlformats.org/officeDocument/2006/relationships/image" Target="media/image13.png"/><Relationship Id="rId50" Type="http://schemas.openxmlformats.org/officeDocument/2006/relationships/image" Target="media/image24.jpeg"/><Relationship Id="rId55" Type="http://schemas.openxmlformats.org/officeDocument/2006/relationships/image" Target="media/image27.png"/><Relationship Id="rId76" Type="http://schemas.openxmlformats.org/officeDocument/2006/relationships/image" Target="media/image39.png"/><Relationship Id="rId97" Type="http://schemas.openxmlformats.org/officeDocument/2006/relationships/image" Target="media/image51.png"/><Relationship Id="rId104" Type="http://schemas.openxmlformats.org/officeDocument/2006/relationships/image" Target="media/image55.wmf"/><Relationship Id="rId120" Type="http://schemas.openxmlformats.org/officeDocument/2006/relationships/hyperlink" Target="https://ru.wikipedia.org/wiki/%D0%A1%D0%B5%D0%BC%D0%B5%D0%BD%D0%BD%D1%8B%D0%B5_%D1%80%D0%B0%D1%81%D1%82%D0%B5%D0%BD%D0%B8%D1%8F" TargetMode="External"/><Relationship Id="rId125" Type="http://schemas.openxmlformats.org/officeDocument/2006/relationships/image" Target="media/image66.gif"/><Relationship Id="rId141" Type="http://schemas.openxmlformats.org/officeDocument/2006/relationships/oleObject" Target="embeddings/oleObject7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20.bin"/><Relationship Id="rId7" Type="http://schemas.openxmlformats.org/officeDocument/2006/relationships/endnotes" Target="endnotes.xml"/><Relationship Id="rId71" Type="http://schemas.microsoft.com/office/2007/relationships/hdphoto" Target="media/hdphoto14.wdp"/><Relationship Id="rId92" Type="http://schemas.openxmlformats.org/officeDocument/2006/relationships/image" Target="media/image48.wmf"/><Relationship Id="rId162" Type="http://schemas.openxmlformats.org/officeDocument/2006/relationships/image" Target="media/image84.wmf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B%D0%B8%D0%BF%D0%B8%D0%B4%D1%8B" TargetMode="External"/><Relationship Id="rId24" Type="http://schemas.openxmlformats.org/officeDocument/2006/relationships/hyperlink" Target="http://sbio.info/materials/obbiology/obbkletka/" TargetMode="External"/><Relationship Id="rId40" Type="http://schemas.microsoft.com/office/2007/relationships/hdphoto" Target="media/hdphoto3.wdp"/><Relationship Id="rId45" Type="http://schemas.openxmlformats.org/officeDocument/2006/relationships/image" Target="media/image21.png"/><Relationship Id="rId66" Type="http://schemas.openxmlformats.org/officeDocument/2006/relationships/image" Target="media/image34.png"/><Relationship Id="rId87" Type="http://schemas.microsoft.com/office/2007/relationships/hdphoto" Target="media/hdphoto21.wdp"/><Relationship Id="rId110" Type="http://schemas.openxmlformats.org/officeDocument/2006/relationships/image" Target="media/image58.jpeg"/><Relationship Id="rId115" Type="http://schemas.microsoft.com/office/2007/relationships/hdphoto" Target="media/hdphoto28.wdp"/><Relationship Id="rId131" Type="http://schemas.openxmlformats.org/officeDocument/2006/relationships/image" Target="media/image70.png"/><Relationship Id="rId136" Type="http://schemas.openxmlformats.org/officeDocument/2006/relationships/hyperlink" Target="https://ru.wikipedia.org/wiki/%D0%9E%D1%80%D0%B3%D0%B0%D0%BD%D0%B8%D0%B7%D0%BC" TargetMode="External"/><Relationship Id="rId157" Type="http://schemas.openxmlformats.org/officeDocument/2006/relationships/oleObject" Target="embeddings/oleObject15.bin"/><Relationship Id="rId178" Type="http://schemas.openxmlformats.org/officeDocument/2006/relationships/image" Target="media/image92.wmf"/><Relationship Id="rId61" Type="http://schemas.openxmlformats.org/officeDocument/2006/relationships/image" Target="media/image30.gif"/><Relationship Id="rId82" Type="http://schemas.openxmlformats.org/officeDocument/2006/relationships/image" Target="media/image43.png"/><Relationship Id="rId152" Type="http://schemas.openxmlformats.org/officeDocument/2006/relationships/image" Target="media/image79.wmf"/><Relationship Id="rId173" Type="http://schemas.openxmlformats.org/officeDocument/2006/relationships/oleObject" Target="embeddings/oleObject23.bin"/><Relationship Id="rId19" Type="http://schemas.openxmlformats.org/officeDocument/2006/relationships/hyperlink" Target="https://ru.wikipedia.org/wiki/%D0%91%D0%B5%D0%BB%D1%8C%D0%B3%D0%B8%D1%8F" TargetMode="External"/><Relationship Id="rId14" Type="http://schemas.openxmlformats.org/officeDocument/2006/relationships/hyperlink" Target="http://medbiol.ru/medbiol/botanica/00113842.htm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microsoft.com/office/2007/relationships/hdphoto" Target="media/hdphoto8.wdp"/><Relationship Id="rId77" Type="http://schemas.microsoft.com/office/2007/relationships/hdphoto" Target="media/hdphoto17.wdp"/><Relationship Id="rId100" Type="http://schemas.openxmlformats.org/officeDocument/2006/relationships/image" Target="media/image53.png"/><Relationship Id="rId105" Type="http://schemas.openxmlformats.org/officeDocument/2006/relationships/oleObject" Target="embeddings/oleObject4.bin"/><Relationship Id="rId126" Type="http://schemas.openxmlformats.org/officeDocument/2006/relationships/image" Target="media/image67.png"/><Relationship Id="rId147" Type="http://schemas.openxmlformats.org/officeDocument/2006/relationships/oleObject" Target="embeddings/oleObject10.bin"/><Relationship Id="rId168" Type="http://schemas.openxmlformats.org/officeDocument/2006/relationships/image" Target="media/image87.wmf"/><Relationship Id="rId8" Type="http://schemas.openxmlformats.org/officeDocument/2006/relationships/footer" Target="footer1.xml"/><Relationship Id="rId51" Type="http://schemas.openxmlformats.org/officeDocument/2006/relationships/hyperlink" Target="http://bio-faq.ru/zubr/zubr021.html" TargetMode="External"/><Relationship Id="rId72" Type="http://schemas.openxmlformats.org/officeDocument/2006/relationships/image" Target="media/image37.png"/><Relationship Id="rId93" Type="http://schemas.openxmlformats.org/officeDocument/2006/relationships/oleObject" Target="embeddings/oleObject1.bin"/><Relationship Id="rId98" Type="http://schemas.microsoft.com/office/2007/relationships/hdphoto" Target="media/hdphoto24.wdp"/><Relationship Id="rId121" Type="http://schemas.openxmlformats.org/officeDocument/2006/relationships/hyperlink" Target="https://ru.wikipedia.org/wiki/%D0%93%D0%B0%D0%BC%D0%B5%D1%82%D0%BE%D1%84%D0%B8%D1%82" TargetMode="External"/><Relationship Id="rId142" Type="http://schemas.openxmlformats.org/officeDocument/2006/relationships/image" Target="media/image74.wmf"/><Relationship Id="rId163" Type="http://schemas.openxmlformats.org/officeDocument/2006/relationships/oleObject" Target="embeddings/oleObject18.bin"/><Relationship Id="rId3" Type="http://schemas.openxmlformats.org/officeDocument/2006/relationships/styles" Target="styles.xml"/><Relationship Id="rId25" Type="http://schemas.openxmlformats.org/officeDocument/2006/relationships/hyperlink" Target="http://sbio.info/dic/12123" TargetMode="External"/><Relationship Id="rId46" Type="http://schemas.microsoft.com/office/2007/relationships/hdphoto" Target="media/hdphoto6.wdp"/><Relationship Id="rId67" Type="http://schemas.microsoft.com/office/2007/relationships/hdphoto" Target="media/hdphoto12.wdp"/><Relationship Id="rId116" Type="http://schemas.openxmlformats.org/officeDocument/2006/relationships/image" Target="media/image61.png"/><Relationship Id="rId137" Type="http://schemas.openxmlformats.org/officeDocument/2006/relationships/hyperlink" Target="https://ru.wikipedia.org/wiki/%D0%9E%D0%BF%D0%BB%D0%BE%D0%B4%D0%BE%D1%82%D0%B2%D0%BE%D1%80%D0%B5%D0%BD%D0%B8%D0%B5" TargetMode="External"/><Relationship Id="rId158" Type="http://schemas.openxmlformats.org/officeDocument/2006/relationships/image" Target="media/image82.wmf"/><Relationship Id="rId20" Type="http://schemas.openxmlformats.org/officeDocument/2006/relationships/hyperlink" Target="https://ru.wikipedia.org/wiki/%D0%94%D1%8E%D0%B2,_%D0%9A%D1%80%D0%B8%D1%81%D1%82%D0%B8%D0%B0%D0%BD_%D0%B4%D0%B5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31.png"/><Relationship Id="rId83" Type="http://schemas.microsoft.com/office/2007/relationships/hdphoto" Target="media/hdphoto19.wdp"/><Relationship Id="rId88" Type="http://schemas.openxmlformats.org/officeDocument/2006/relationships/image" Target="media/image46.png"/><Relationship Id="rId111" Type="http://schemas.microsoft.com/office/2007/relationships/hdphoto" Target="media/hdphoto26.wdp"/><Relationship Id="rId132" Type="http://schemas.openxmlformats.org/officeDocument/2006/relationships/image" Target="media/image71.gif"/><Relationship Id="rId153" Type="http://schemas.openxmlformats.org/officeDocument/2006/relationships/oleObject" Target="embeddings/oleObject13.bin"/><Relationship Id="rId174" Type="http://schemas.openxmlformats.org/officeDocument/2006/relationships/image" Target="media/image90.wmf"/><Relationship Id="rId179" Type="http://schemas.openxmlformats.org/officeDocument/2006/relationships/oleObject" Target="embeddings/oleObject26.bin"/><Relationship Id="rId15" Type="http://schemas.openxmlformats.org/officeDocument/2006/relationships/image" Target="media/image4.png"/><Relationship Id="rId36" Type="http://schemas.openxmlformats.org/officeDocument/2006/relationships/image" Target="media/image15.jpeg"/><Relationship Id="rId57" Type="http://schemas.openxmlformats.org/officeDocument/2006/relationships/image" Target="media/image28.png"/><Relationship Id="rId106" Type="http://schemas.openxmlformats.org/officeDocument/2006/relationships/image" Target="media/image56.wmf"/><Relationship Id="rId127" Type="http://schemas.microsoft.com/office/2007/relationships/hdphoto" Target="media/hdphoto29.wdp"/><Relationship Id="rId10" Type="http://schemas.microsoft.com/office/2007/relationships/hdphoto" Target="media/hdphoto1.wdp"/><Relationship Id="rId31" Type="http://schemas.openxmlformats.org/officeDocument/2006/relationships/image" Target="media/image10.png"/><Relationship Id="rId52" Type="http://schemas.openxmlformats.org/officeDocument/2006/relationships/hyperlink" Target="http://bio-faq.ru/zubr/zubr093.html" TargetMode="External"/><Relationship Id="rId73" Type="http://schemas.microsoft.com/office/2007/relationships/hdphoto" Target="media/hdphoto15.wdp"/><Relationship Id="rId78" Type="http://schemas.openxmlformats.org/officeDocument/2006/relationships/image" Target="media/image40.png"/><Relationship Id="rId94" Type="http://schemas.openxmlformats.org/officeDocument/2006/relationships/image" Target="media/image49.wmf"/><Relationship Id="rId99" Type="http://schemas.openxmlformats.org/officeDocument/2006/relationships/image" Target="media/image52.png"/><Relationship Id="rId101" Type="http://schemas.microsoft.com/office/2007/relationships/hdphoto" Target="media/hdphoto25.wdp"/><Relationship Id="rId122" Type="http://schemas.openxmlformats.org/officeDocument/2006/relationships/hyperlink" Target="https://ru.wikipedia.org/wiki/%D0%9E%D0%BF%D1%8B%D0%BB%D0%B5%D0%BD%D0%B8%D0%B5" TargetMode="External"/><Relationship Id="rId143" Type="http://schemas.openxmlformats.org/officeDocument/2006/relationships/oleObject" Target="embeddings/oleObject8.bin"/><Relationship Id="rId148" Type="http://schemas.openxmlformats.org/officeDocument/2006/relationships/image" Target="media/image77.wmf"/><Relationship Id="rId164" Type="http://schemas.openxmlformats.org/officeDocument/2006/relationships/image" Target="media/image85.wmf"/><Relationship Id="rId169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D026A-CA19-4509-AF51-34DA33AF8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6054</TotalTime>
  <Pages>136</Pages>
  <Words>38911</Words>
  <Characters>221798</Characters>
  <Application>Microsoft Office Word</Application>
  <DocSecurity>0</DocSecurity>
  <Lines>1848</Lines>
  <Paragraphs>520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260189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Teta</cp:lastModifiedBy>
  <cp:revision>213</cp:revision>
  <cp:lastPrinted>2015-10-29T16:30:00Z</cp:lastPrinted>
  <dcterms:created xsi:type="dcterms:W3CDTF">2015-10-26T13:06:00Z</dcterms:created>
  <dcterms:modified xsi:type="dcterms:W3CDTF">2020-03-23T10:53:00Z</dcterms:modified>
</cp:coreProperties>
</file>