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66" w:rsidRPr="000017DE" w:rsidRDefault="00591766" w:rsidP="00591766">
      <w:pPr>
        <w:ind w:firstLine="709"/>
        <w:jc w:val="center"/>
        <w:outlineLvl w:val="0"/>
      </w:pPr>
      <w:r w:rsidRPr="000017DE">
        <w:t>МИНИСТЕРСТВО СЕЛЬСКОГО ХОЗЯЙСТВА</w:t>
      </w:r>
    </w:p>
    <w:p w:rsidR="00591766" w:rsidRPr="000017DE" w:rsidRDefault="00591766" w:rsidP="00591766">
      <w:pPr>
        <w:ind w:firstLine="709"/>
        <w:jc w:val="center"/>
        <w:outlineLvl w:val="0"/>
      </w:pPr>
      <w:r w:rsidRPr="000017DE">
        <w:t>И ПРОДОВОЛЬСТВИЯ РЕСПУБЛИКИ БЕЛАРУСЬ</w:t>
      </w:r>
    </w:p>
    <w:p w:rsidR="00591766" w:rsidRPr="000017DE" w:rsidRDefault="00591766" w:rsidP="00591766">
      <w:pPr>
        <w:ind w:firstLine="709"/>
        <w:jc w:val="center"/>
        <w:outlineLvl w:val="0"/>
      </w:pPr>
    </w:p>
    <w:p w:rsidR="00591766" w:rsidRPr="000017DE" w:rsidRDefault="00591766" w:rsidP="00591766">
      <w:pPr>
        <w:ind w:firstLine="709"/>
        <w:jc w:val="center"/>
        <w:outlineLvl w:val="0"/>
        <w:rPr>
          <w:sz w:val="18"/>
          <w:szCs w:val="18"/>
        </w:rPr>
      </w:pPr>
      <w:r w:rsidRPr="000017DE">
        <w:rPr>
          <w:sz w:val="18"/>
          <w:szCs w:val="18"/>
        </w:rPr>
        <w:t>ГЛАВНОЕ УПРАВЛЕНИЕ ОБРАЗОВАНИЯ, НАУКИ И КАДРОВ</w:t>
      </w:r>
    </w:p>
    <w:p w:rsidR="00591766" w:rsidRPr="000017DE" w:rsidRDefault="00591766" w:rsidP="00591766">
      <w:pPr>
        <w:ind w:firstLine="709"/>
        <w:jc w:val="center"/>
      </w:pPr>
    </w:p>
    <w:p w:rsidR="00591766" w:rsidRPr="000017DE" w:rsidRDefault="00591766" w:rsidP="00591766">
      <w:pPr>
        <w:ind w:firstLine="709"/>
        <w:jc w:val="center"/>
        <w:outlineLvl w:val="0"/>
      </w:pPr>
      <w:r w:rsidRPr="000017DE">
        <w:t>Учреждение образования</w:t>
      </w:r>
    </w:p>
    <w:p w:rsidR="00591766" w:rsidRPr="000017DE" w:rsidRDefault="00591766" w:rsidP="00591766">
      <w:pPr>
        <w:ind w:firstLine="709"/>
        <w:jc w:val="center"/>
        <w:outlineLvl w:val="0"/>
      </w:pPr>
      <w:r w:rsidRPr="000017DE">
        <w:t xml:space="preserve">«Витебская ордена «Знак Почета» государственная академия </w:t>
      </w:r>
    </w:p>
    <w:p w:rsidR="00591766" w:rsidRPr="000017DE" w:rsidRDefault="00591766" w:rsidP="00591766">
      <w:pPr>
        <w:ind w:firstLine="709"/>
        <w:jc w:val="center"/>
        <w:outlineLvl w:val="0"/>
      </w:pPr>
      <w:r w:rsidRPr="000017DE">
        <w:t>ветеринарной медицины»</w:t>
      </w:r>
    </w:p>
    <w:p w:rsidR="00591766" w:rsidRPr="000017DE" w:rsidRDefault="00591766" w:rsidP="00591766">
      <w:pPr>
        <w:ind w:firstLine="5387"/>
      </w:pPr>
    </w:p>
    <w:p w:rsidR="00591766" w:rsidRPr="000017DE" w:rsidRDefault="00591766" w:rsidP="00591766">
      <w:pPr>
        <w:jc w:val="center"/>
        <w:outlineLvl w:val="0"/>
        <w:rPr>
          <w:b/>
        </w:rPr>
      </w:pPr>
      <w:r w:rsidRPr="000017DE">
        <w:rPr>
          <w:b/>
        </w:rPr>
        <w:t xml:space="preserve">ПРАКТИЧЕСКОЕ </w:t>
      </w:r>
      <w:r w:rsidR="00B52DA8" w:rsidRPr="000017DE">
        <w:rPr>
          <w:b/>
        </w:rPr>
        <w:t>ПРИМЕНЕНИ</w:t>
      </w:r>
      <w:r w:rsidRPr="000017DE">
        <w:rPr>
          <w:b/>
        </w:rPr>
        <w:t xml:space="preserve">Е </w:t>
      </w:r>
    </w:p>
    <w:p w:rsidR="00B52DA8" w:rsidRPr="000017DE" w:rsidRDefault="00591766" w:rsidP="00591766">
      <w:pPr>
        <w:jc w:val="center"/>
        <w:outlineLvl w:val="0"/>
        <w:rPr>
          <w:b/>
        </w:rPr>
      </w:pPr>
      <w:r w:rsidRPr="000017DE">
        <w:rPr>
          <w:b/>
        </w:rPr>
        <w:t xml:space="preserve">АНТИБАКТЕРИАЛЬНОГО </w:t>
      </w:r>
      <w:r w:rsidR="00B52DA8" w:rsidRPr="000017DE">
        <w:rPr>
          <w:b/>
        </w:rPr>
        <w:t>ПРЕПАРАТА</w:t>
      </w:r>
    </w:p>
    <w:p w:rsidR="009C7D47" w:rsidRPr="000017DE" w:rsidRDefault="004520AB" w:rsidP="00591766">
      <w:pPr>
        <w:jc w:val="center"/>
        <w:outlineLvl w:val="0"/>
        <w:rPr>
          <w:b/>
        </w:rPr>
      </w:pPr>
      <w:r w:rsidRPr="000017DE">
        <w:rPr>
          <w:b/>
        </w:rPr>
        <w:t>«</w:t>
      </w:r>
      <w:r w:rsidR="00472908" w:rsidRPr="000017DE">
        <w:rPr>
          <w:b/>
        </w:rPr>
        <w:t>ЭНФЛОРЕКС</w:t>
      </w:r>
      <w:r w:rsidR="00472908" w:rsidRPr="000017DE">
        <w:rPr>
          <w:b/>
          <w:vertAlign w:val="superscript"/>
        </w:rPr>
        <w:t>®</w:t>
      </w:r>
      <w:r w:rsidR="009C7D47" w:rsidRPr="000017DE">
        <w:rPr>
          <w:b/>
          <w:vertAlign w:val="superscript"/>
        </w:rPr>
        <w:t xml:space="preserve"> </w:t>
      </w:r>
      <w:r w:rsidR="009C7D47" w:rsidRPr="000017DE">
        <w:rPr>
          <w:b/>
        </w:rPr>
        <w:t xml:space="preserve">РАСТВОР ДЛЯ ОРАЛЬНОГО ПРИМЕНЕНИЯ» </w:t>
      </w:r>
    </w:p>
    <w:p w:rsidR="00B52DA8" w:rsidRPr="000017DE" w:rsidRDefault="00B52DA8" w:rsidP="00591766">
      <w:pPr>
        <w:jc w:val="center"/>
        <w:outlineLvl w:val="0"/>
        <w:rPr>
          <w:b/>
        </w:rPr>
      </w:pPr>
      <w:r w:rsidRPr="000017DE">
        <w:rPr>
          <w:b/>
        </w:rPr>
        <w:t>В БРОЙЛЕРНОМ ПТИЦЕВОДСТВЕ</w:t>
      </w:r>
    </w:p>
    <w:p w:rsidR="00591766" w:rsidRPr="000017DE" w:rsidRDefault="00591766" w:rsidP="00591766">
      <w:pPr>
        <w:jc w:val="center"/>
        <w:outlineLvl w:val="0"/>
        <w:rPr>
          <w:b/>
        </w:rPr>
      </w:pPr>
    </w:p>
    <w:p w:rsidR="00591766" w:rsidRPr="000017DE" w:rsidRDefault="00591766" w:rsidP="00591766">
      <w:pPr>
        <w:jc w:val="center"/>
        <w:outlineLvl w:val="0"/>
        <w:rPr>
          <w:i/>
        </w:rPr>
      </w:pPr>
      <w:r w:rsidRPr="000017DE">
        <w:rPr>
          <w:i/>
        </w:rPr>
        <w:t>Рекомендации</w:t>
      </w:r>
      <w:r w:rsidR="00106EA6">
        <w:rPr>
          <w:i/>
        </w:rPr>
        <w:t xml:space="preserve"> производству</w:t>
      </w:r>
      <w:r w:rsidRPr="000017DE">
        <w:rPr>
          <w:i/>
        </w:rPr>
        <w:t xml:space="preserve"> </w:t>
      </w:r>
    </w:p>
    <w:p w:rsidR="005105A2" w:rsidRPr="00C051A1" w:rsidRDefault="005105A2" w:rsidP="005105A2">
      <w:pPr>
        <w:jc w:val="center"/>
        <w:outlineLvl w:val="0"/>
        <w:rPr>
          <w:i/>
        </w:rPr>
      </w:pPr>
      <w:r w:rsidRPr="00C051A1">
        <w:rPr>
          <w:i/>
        </w:rPr>
        <w:t xml:space="preserve">для руководителей и специалистов птицеводческих организаций, </w:t>
      </w:r>
    </w:p>
    <w:p w:rsidR="005105A2" w:rsidRPr="00C051A1" w:rsidRDefault="005105A2" w:rsidP="005105A2">
      <w:pPr>
        <w:jc w:val="center"/>
        <w:outlineLvl w:val="0"/>
        <w:rPr>
          <w:i/>
        </w:rPr>
      </w:pPr>
      <w:r w:rsidRPr="00C051A1">
        <w:rPr>
          <w:i/>
        </w:rPr>
        <w:t xml:space="preserve">научных работников, преподавателей сельскохозяйственных учебных </w:t>
      </w:r>
    </w:p>
    <w:p w:rsidR="005105A2" w:rsidRDefault="005105A2" w:rsidP="005105A2">
      <w:pPr>
        <w:jc w:val="center"/>
        <w:outlineLvl w:val="0"/>
        <w:rPr>
          <w:i/>
        </w:rPr>
      </w:pPr>
      <w:r w:rsidRPr="00C051A1">
        <w:rPr>
          <w:i/>
        </w:rPr>
        <w:t>заведений</w:t>
      </w:r>
      <w:r>
        <w:rPr>
          <w:i/>
        </w:rPr>
        <w:t>,</w:t>
      </w:r>
      <w:r w:rsidRPr="00C051A1">
        <w:rPr>
          <w:i/>
        </w:rPr>
        <w:t xml:space="preserve"> студентов факультета ветеринарной медицины </w:t>
      </w:r>
    </w:p>
    <w:p w:rsidR="005105A2" w:rsidRPr="00C051A1" w:rsidRDefault="005105A2" w:rsidP="005105A2">
      <w:pPr>
        <w:jc w:val="center"/>
        <w:outlineLvl w:val="0"/>
        <w:rPr>
          <w:i/>
        </w:rPr>
      </w:pPr>
      <w:r w:rsidRPr="00C051A1">
        <w:rPr>
          <w:i/>
        </w:rPr>
        <w:t xml:space="preserve">и </w:t>
      </w:r>
      <w:r>
        <w:rPr>
          <w:i/>
        </w:rPr>
        <w:t xml:space="preserve">студентов </w:t>
      </w:r>
      <w:proofErr w:type="spellStart"/>
      <w:r w:rsidRPr="00C051A1">
        <w:rPr>
          <w:i/>
        </w:rPr>
        <w:t>зооинженер</w:t>
      </w:r>
      <w:r>
        <w:rPr>
          <w:i/>
        </w:rPr>
        <w:t>ных</w:t>
      </w:r>
      <w:proofErr w:type="spellEnd"/>
      <w:r>
        <w:rPr>
          <w:i/>
        </w:rPr>
        <w:t xml:space="preserve"> факультетов</w:t>
      </w:r>
    </w:p>
    <w:p w:rsidR="00591766" w:rsidRDefault="00591766" w:rsidP="00591766">
      <w:pPr>
        <w:jc w:val="center"/>
        <w:outlineLvl w:val="0"/>
        <w:rPr>
          <w:i/>
          <w:sz w:val="28"/>
          <w:szCs w:val="28"/>
        </w:rPr>
      </w:pPr>
    </w:p>
    <w:p w:rsidR="00B52DA8" w:rsidRPr="00D95C70" w:rsidRDefault="00472908" w:rsidP="005917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19235" cy="2166761"/>
            <wp:effectExtent l="19050" t="0" r="0" b="0"/>
            <wp:docPr id="2" name="Рисунок 1" descr="D:\1330431497_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30431497_0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76" cy="217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5A2" w:rsidRDefault="005105A2" w:rsidP="005105A2">
      <w:pPr>
        <w:jc w:val="center"/>
        <w:outlineLvl w:val="0"/>
      </w:pPr>
    </w:p>
    <w:p w:rsidR="005105A2" w:rsidRPr="00C051A1" w:rsidRDefault="005105A2" w:rsidP="005105A2">
      <w:pPr>
        <w:jc w:val="center"/>
        <w:outlineLvl w:val="0"/>
      </w:pPr>
      <w:r>
        <w:t>Горки</w:t>
      </w:r>
    </w:p>
    <w:p w:rsidR="005105A2" w:rsidRPr="00C051A1" w:rsidRDefault="005105A2" w:rsidP="005105A2">
      <w:pPr>
        <w:jc w:val="center"/>
      </w:pPr>
      <w:r>
        <w:t>БГСХА</w:t>
      </w:r>
    </w:p>
    <w:p w:rsidR="005105A2" w:rsidRPr="00C051A1" w:rsidRDefault="005105A2" w:rsidP="005105A2">
      <w:pPr>
        <w:jc w:val="center"/>
      </w:pPr>
      <w:r w:rsidRPr="00C051A1">
        <w:t>2015</w:t>
      </w:r>
    </w:p>
    <w:p w:rsidR="00B52DA8" w:rsidRPr="005105A2" w:rsidRDefault="007B0E32" w:rsidP="00B52DA8">
      <w:pPr>
        <w:jc w:val="both"/>
        <w:outlineLvl w:val="0"/>
      </w:pPr>
      <w:r>
        <w:rPr>
          <w:noProof/>
          <w:sz w:val="28"/>
          <w:szCs w:val="28"/>
        </w:rPr>
        <w:pict>
          <v:rect id="Прямоугольник 3" o:spid="_x0000_s1026" style="position:absolute;left:0;text-align:left;margin-left:220pt;margin-top:11.65pt;width:39.35pt;height:50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" strokecolor="white"/>
        </w:pict>
      </w:r>
      <w:r w:rsidR="00B52DA8" w:rsidRPr="00D95C70">
        <w:rPr>
          <w:sz w:val="28"/>
          <w:szCs w:val="28"/>
        </w:rPr>
        <w:br w:type="page"/>
      </w:r>
      <w:r w:rsidR="00B52DA8" w:rsidRPr="005105A2">
        <w:lastRenderedPageBreak/>
        <w:t>УДК 619:616.(083.131)</w:t>
      </w:r>
    </w:p>
    <w:p w:rsidR="00B52DA8" w:rsidRPr="005105A2" w:rsidRDefault="00B52DA8" w:rsidP="00B52DA8">
      <w:pPr>
        <w:jc w:val="both"/>
        <w:outlineLvl w:val="0"/>
      </w:pPr>
      <w:r w:rsidRPr="005105A2">
        <w:t xml:space="preserve">ББК 48 </w:t>
      </w:r>
      <w:r w:rsidRPr="005105A2">
        <w:rPr>
          <w:color w:val="000000"/>
        </w:rPr>
        <w:t>я</w:t>
      </w:r>
      <w:proofErr w:type="gramStart"/>
      <w:r w:rsidRPr="005105A2">
        <w:rPr>
          <w:color w:val="000000"/>
        </w:rPr>
        <w:t>2</w:t>
      </w:r>
      <w:proofErr w:type="gramEnd"/>
    </w:p>
    <w:p w:rsidR="00B52DA8" w:rsidRPr="005105A2" w:rsidRDefault="00B52DA8" w:rsidP="00B52DA8">
      <w:pPr>
        <w:jc w:val="both"/>
        <w:outlineLvl w:val="0"/>
      </w:pPr>
      <w:r w:rsidRPr="005105A2">
        <w:t xml:space="preserve">       </w:t>
      </w:r>
      <w:proofErr w:type="gramStart"/>
      <w:r w:rsidRPr="005105A2">
        <w:t>Р</w:t>
      </w:r>
      <w:proofErr w:type="gramEnd"/>
      <w:r w:rsidRPr="005105A2">
        <w:t xml:space="preserve"> 48</w:t>
      </w:r>
    </w:p>
    <w:p w:rsidR="00E746F8" w:rsidRDefault="00E746F8" w:rsidP="009E2E6A">
      <w:pPr>
        <w:jc w:val="center"/>
        <w:rPr>
          <w:sz w:val="16"/>
          <w:szCs w:val="16"/>
        </w:rPr>
      </w:pPr>
    </w:p>
    <w:p w:rsidR="009E2E6A" w:rsidRPr="00E746F8" w:rsidRDefault="00B541B9" w:rsidP="009E2E6A">
      <w:pPr>
        <w:jc w:val="center"/>
        <w:rPr>
          <w:sz w:val="16"/>
          <w:szCs w:val="16"/>
        </w:rPr>
      </w:pPr>
      <w:r w:rsidRPr="00E746F8">
        <w:rPr>
          <w:sz w:val="16"/>
          <w:szCs w:val="16"/>
        </w:rPr>
        <w:t>Утверждены Управлением ветеринарии Комитета</w:t>
      </w:r>
    </w:p>
    <w:p w:rsidR="00B541B9" w:rsidRPr="00E746F8" w:rsidRDefault="00B541B9" w:rsidP="009E2E6A">
      <w:pPr>
        <w:jc w:val="center"/>
        <w:rPr>
          <w:sz w:val="16"/>
          <w:szCs w:val="16"/>
        </w:rPr>
      </w:pPr>
      <w:r w:rsidRPr="00E746F8">
        <w:rPr>
          <w:sz w:val="16"/>
          <w:szCs w:val="16"/>
        </w:rPr>
        <w:t>по сельскому хозяйству и продовольствию Витебского облисполкома</w:t>
      </w:r>
    </w:p>
    <w:p w:rsidR="00B541B9" w:rsidRPr="00E746F8" w:rsidRDefault="009E2E6A" w:rsidP="009E2E6A">
      <w:pPr>
        <w:jc w:val="center"/>
        <w:rPr>
          <w:sz w:val="16"/>
          <w:szCs w:val="16"/>
        </w:rPr>
      </w:pPr>
      <w:r w:rsidRPr="00E746F8">
        <w:rPr>
          <w:sz w:val="16"/>
          <w:szCs w:val="16"/>
        </w:rPr>
        <w:t xml:space="preserve">от </w:t>
      </w:r>
      <w:r w:rsidR="00FF2293" w:rsidRPr="00E746F8">
        <w:rPr>
          <w:sz w:val="16"/>
          <w:szCs w:val="16"/>
        </w:rPr>
        <w:t>8</w:t>
      </w:r>
      <w:r w:rsidR="00801B1B" w:rsidRPr="00E746F8">
        <w:rPr>
          <w:sz w:val="16"/>
          <w:szCs w:val="16"/>
        </w:rPr>
        <w:t xml:space="preserve"> </w:t>
      </w:r>
      <w:r w:rsidR="00FF2293" w:rsidRPr="00E746F8">
        <w:rPr>
          <w:sz w:val="16"/>
          <w:szCs w:val="16"/>
        </w:rPr>
        <w:t xml:space="preserve">апреля  </w:t>
      </w:r>
      <w:r w:rsidR="00B541B9" w:rsidRPr="00E746F8">
        <w:rPr>
          <w:sz w:val="16"/>
          <w:szCs w:val="16"/>
        </w:rPr>
        <w:t xml:space="preserve">2014 г. (рег. № </w:t>
      </w:r>
      <w:r w:rsidR="00FF2293" w:rsidRPr="00E746F8">
        <w:rPr>
          <w:sz w:val="16"/>
          <w:szCs w:val="16"/>
        </w:rPr>
        <w:t>05-03-12/10</w:t>
      </w:r>
      <w:r w:rsidR="00801B1B" w:rsidRPr="00E746F8">
        <w:rPr>
          <w:sz w:val="16"/>
          <w:szCs w:val="16"/>
        </w:rPr>
        <w:t>б</w:t>
      </w:r>
      <w:r w:rsidR="00B541B9" w:rsidRPr="00E746F8">
        <w:rPr>
          <w:sz w:val="16"/>
          <w:szCs w:val="16"/>
        </w:rPr>
        <w:t>)</w:t>
      </w:r>
    </w:p>
    <w:p w:rsidR="00E67DA0" w:rsidRPr="00E746F8" w:rsidRDefault="00E67DA0" w:rsidP="00E67DA0">
      <w:pPr>
        <w:jc w:val="center"/>
        <w:rPr>
          <w:sz w:val="16"/>
          <w:szCs w:val="16"/>
        </w:rPr>
      </w:pPr>
      <w:r w:rsidRPr="00E746F8">
        <w:rPr>
          <w:sz w:val="16"/>
          <w:szCs w:val="16"/>
        </w:rPr>
        <w:t>Рекомендовано научно-техническим советом УО БГСХА 09.09.2015 (протокол № 1)</w:t>
      </w:r>
    </w:p>
    <w:p w:rsidR="00B541B9" w:rsidRPr="00E746F8" w:rsidRDefault="00E67DA0" w:rsidP="00E67DA0">
      <w:pPr>
        <w:jc w:val="center"/>
        <w:outlineLvl w:val="0"/>
        <w:rPr>
          <w:sz w:val="16"/>
          <w:szCs w:val="16"/>
        </w:rPr>
      </w:pPr>
      <w:proofErr w:type="gramStart"/>
      <w:r w:rsidRPr="00E746F8">
        <w:rPr>
          <w:sz w:val="16"/>
          <w:szCs w:val="16"/>
        </w:rPr>
        <w:t>У</w:t>
      </w:r>
      <w:r w:rsidR="00372346" w:rsidRPr="00E746F8">
        <w:rPr>
          <w:sz w:val="16"/>
          <w:szCs w:val="16"/>
        </w:rPr>
        <w:t>тверждены Департаментом ветеринарного и продовольственного надзора Министе</w:t>
      </w:r>
      <w:r w:rsidR="00372346" w:rsidRPr="00E746F8">
        <w:rPr>
          <w:sz w:val="16"/>
          <w:szCs w:val="16"/>
        </w:rPr>
        <w:t>р</w:t>
      </w:r>
      <w:r w:rsidR="00372346" w:rsidRPr="00E746F8">
        <w:rPr>
          <w:sz w:val="16"/>
          <w:szCs w:val="16"/>
        </w:rPr>
        <w:t>ства сельского хозяйства и продовольствия РБ 17.11.2015г. № 01/32</w:t>
      </w:r>
      <w:r w:rsidR="00DF4B22" w:rsidRPr="00E746F8">
        <w:rPr>
          <w:sz w:val="16"/>
          <w:szCs w:val="16"/>
        </w:rPr>
        <w:t>69</w:t>
      </w:r>
      <w:r w:rsidR="00372346" w:rsidRPr="00E746F8">
        <w:rPr>
          <w:sz w:val="16"/>
          <w:szCs w:val="16"/>
        </w:rPr>
        <w:t>)</w:t>
      </w:r>
      <w:proofErr w:type="gramEnd"/>
    </w:p>
    <w:p w:rsidR="00B52DA8" w:rsidRPr="005105A2" w:rsidRDefault="00B52DA8" w:rsidP="00B52DA8">
      <w:pPr>
        <w:ind w:firstLine="709"/>
        <w:jc w:val="center"/>
      </w:pPr>
    </w:p>
    <w:p w:rsidR="00B52DA8" w:rsidRPr="005105A2" w:rsidRDefault="00801B1B" w:rsidP="005D15D5">
      <w:pPr>
        <w:jc w:val="center"/>
      </w:pPr>
      <w:r w:rsidRPr="005105A2">
        <w:t>Авторы:</w:t>
      </w:r>
    </w:p>
    <w:p w:rsidR="00787938" w:rsidRPr="005105A2" w:rsidRDefault="005105A2" w:rsidP="00787938">
      <w:pPr>
        <w:jc w:val="both"/>
        <w:rPr>
          <w:i/>
          <w:color w:val="FF0000"/>
        </w:rPr>
      </w:pPr>
      <w:r w:rsidRPr="005105A2">
        <w:t xml:space="preserve">кандидат сельскохозяйственных наук, доцент кафедры свиноводства и мелкого животноводства УО БГСХА  </w:t>
      </w:r>
      <w:r w:rsidRPr="005105A2">
        <w:rPr>
          <w:i/>
        </w:rPr>
        <w:t xml:space="preserve">М.А. </w:t>
      </w:r>
      <w:proofErr w:type="spellStart"/>
      <w:r w:rsidRPr="005105A2">
        <w:rPr>
          <w:i/>
        </w:rPr>
        <w:t>Гласкович</w:t>
      </w:r>
      <w:proofErr w:type="spellEnd"/>
      <w:r w:rsidRPr="005105A2">
        <w:rPr>
          <w:i/>
        </w:rPr>
        <w:t>;</w:t>
      </w:r>
      <w:r w:rsidRPr="005105A2">
        <w:t xml:space="preserve"> </w:t>
      </w:r>
      <w:r w:rsidR="00787938" w:rsidRPr="005105A2">
        <w:t>кандидат вет</w:t>
      </w:r>
      <w:r w:rsidR="00787938" w:rsidRPr="005105A2">
        <w:t>е</w:t>
      </w:r>
      <w:r w:rsidR="00787938" w:rsidRPr="005105A2">
        <w:t xml:space="preserve">ринарных наук, доцент кафедры микробиологии и вирусологии УО ВГАВМ </w:t>
      </w:r>
      <w:r w:rsidR="00787938" w:rsidRPr="005105A2">
        <w:rPr>
          <w:i/>
        </w:rPr>
        <w:t xml:space="preserve">А. А. </w:t>
      </w:r>
      <w:proofErr w:type="spellStart"/>
      <w:r w:rsidR="00787938" w:rsidRPr="005105A2">
        <w:rPr>
          <w:i/>
        </w:rPr>
        <w:t>Гласкович</w:t>
      </w:r>
      <w:proofErr w:type="spellEnd"/>
      <w:r w:rsidR="00787938" w:rsidRPr="005105A2">
        <w:rPr>
          <w:i/>
        </w:rPr>
        <w:t xml:space="preserve">; </w:t>
      </w:r>
      <w:r w:rsidR="00787938" w:rsidRPr="005105A2">
        <w:t xml:space="preserve">аспирант УО ВГАВМ </w:t>
      </w:r>
      <w:proofErr w:type="spellStart"/>
      <w:r w:rsidR="00787938" w:rsidRPr="005105A2">
        <w:rPr>
          <w:i/>
        </w:rPr>
        <w:t>Аамер</w:t>
      </w:r>
      <w:proofErr w:type="spellEnd"/>
      <w:r w:rsidR="00787938" w:rsidRPr="005105A2">
        <w:rPr>
          <w:i/>
        </w:rPr>
        <w:t xml:space="preserve"> </w:t>
      </w:r>
      <w:proofErr w:type="spellStart"/>
      <w:r w:rsidR="00787938" w:rsidRPr="005105A2">
        <w:rPr>
          <w:i/>
        </w:rPr>
        <w:t>Рассам</w:t>
      </w:r>
      <w:proofErr w:type="spellEnd"/>
      <w:r w:rsidR="00787938" w:rsidRPr="005105A2">
        <w:rPr>
          <w:i/>
        </w:rPr>
        <w:t xml:space="preserve"> Али Аль-</w:t>
      </w:r>
      <w:proofErr w:type="spellStart"/>
      <w:r w:rsidR="00787938" w:rsidRPr="005105A2">
        <w:rPr>
          <w:i/>
        </w:rPr>
        <w:t>Акаби</w:t>
      </w:r>
      <w:proofErr w:type="spellEnd"/>
      <w:r w:rsidR="00787938" w:rsidRPr="005105A2">
        <w:rPr>
          <w:i/>
        </w:rPr>
        <w:t xml:space="preserve">, </w:t>
      </w:r>
      <w:r w:rsidR="00787938" w:rsidRPr="005105A2">
        <w:t xml:space="preserve">кандидат с.-х. наук, доцент кафедры частного животноводства УО ВГАВМ </w:t>
      </w:r>
      <w:r w:rsidR="00787938" w:rsidRPr="005105A2">
        <w:rPr>
          <w:i/>
        </w:rPr>
        <w:t>Е.А. Капитонова</w:t>
      </w:r>
      <w:r w:rsidR="00787938" w:rsidRPr="005105A2">
        <w:t xml:space="preserve">, ветеринарный врач </w:t>
      </w:r>
      <w:r w:rsidR="00787938" w:rsidRPr="005105A2">
        <w:rPr>
          <w:i/>
        </w:rPr>
        <w:t xml:space="preserve">С.А. </w:t>
      </w:r>
      <w:proofErr w:type="spellStart"/>
      <w:r w:rsidR="00787938" w:rsidRPr="005105A2">
        <w:rPr>
          <w:i/>
        </w:rPr>
        <w:t>Гласкович</w:t>
      </w:r>
      <w:proofErr w:type="spellEnd"/>
      <w:r w:rsidR="00787938" w:rsidRPr="005105A2">
        <w:t xml:space="preserve">, главный ветеринарный врач Витебского района </w:t>
      </w:r>
      <w:r w:rsidR="00787938" w:rsidRPr="005105A2">
        <w:rPr>
          <w:i/>
        </w:rPr>
        <w:t xml:space="preserve">Н.В. </w:t>
      </w:r>
      <w:proofErr w:type="spellStart"/>
      <w:r w:rsidR="00787938" w:rsidRPr="005105A2">
        <w:rPr>
          <w:i/>
        </w:rPr>
        <w:t>Балашкова</w:t>
      </w:r>
      <w:proofErr w:type="spellEnd"/>
    </w:p>
    <w:p w:rsidR="00E746F8" w:rsidRDefault="00E746F8" w:rsidP="005D15D5">
      <w:pPr>
        <w:jc w:val="center"/>
        <w:outlineLvl w:val="0"/>
      </w:pPr>
    </w:p>
    <w:p w:rsidR="00B52DA8" w:rsidRPr="005105A2" w:rsidRDefault="00B52DA8" w:rsidP="005D15D5">
      <w:pPr>
        <w:jc w:val="center"/>
        <w:outlineLvl w:val="0"/>
      </w:pPr>
      <w:r w:rsidRPr="005105A2">
        <w:t>Рецензенты:</w:t>
      </w:r>
    </w:p>
    <w:p w:rsidR="00787938" w:rsidRPr="005105A2" w:rsidRDefault="00787938" w:rsidP="005105A2">
      <w:pPr>
        <w:jc w:val="center"/>
      </w:pPr>
      <w:r w:rsidRPr="005105A2">
        <w:t xml:space="preserve">доктор сельскохозяйственных наук, профессор </w:t>
      </w:r>
      <w:r w:rsidR="005105A2">
        <w:t xml:space="preserve">А.В. </w:t>
      </w:r>
      <w:proofErr w:type="spellStart"/>
      <w:r w:rsidRPr="005105A2">
        <w:t>Соляник</w:t>
      </w:r>
      <w:proofErr w:type="spellEnd"/>
      <w:r w:rsidR="005105A2">
        <w:t>;</w:t>
      </w:r>
    </w:p>
    <w:p w:rsidR="005105A2" w:rsidRPr="005105A2" w:rsidRDefault="005105A2" w:rsidP="005105A2">
      <w:pPr>
        <w:jc w:val="center"/>
      </w:pPr>
      <w:r w:rsidRPr="005105A2">
        <w:t>кандидат биологических наук, доцент</w:t>
      </w:r>
      <w:r>
        <w:t xml:space="preserve"> Д.Т.</w:t>
      </w:r>
      <w:r w:rsidRPr="005105A2">
        <w:t xml:space="preserve"> Соболев</w:t>
      </w:r>
    </w:p>
    <w:p w:rsidR="009E2E6A" w:rsidRPr="005105A2" w:rsidRDefault="009E2E6A" w:rsidP="00B52DA8">
      <w:pPr>
        <w:ind w:firstLine="709"/>
        <w:jc w:val="center"/>
      </w:pPr>
    </w:p>
    <w:tbl>
      <w:tblPr>
        <w:tblW w:w="6096" w:type="dxa"/>
        <w:tblInd w:w="108" w:type="dxa"/>
        <w:tblLook w:val="01E0" w:firstRow="1" w:lastRow="1" w:firstColumn="1" w:lastColumn="1" w:noHBand="0" w:noVBand="0"/>
      </w:tblPr>
      <w:tblGrid>
        <w:gridCol w:w="709"/>
        <w:gridCol w:w="5387"/>
      </w:tblGrid>
      <w:tr w:rsidR="00B52DA8" w:rsidRPr="005105A2" w:rsidTr="005105A2">
        <w:tc>
          <w:tcPr>
            <w:tcW w:w="709" w:type="dxa"/>
          </w:tcPr>
          <w:p w:rsidR="00B52DA8" w:rsidRPr="005105A2" w:rsidRDefault="00B52DA8" w:rsidP="00A804F7">
            <w:pPr>
              <w:jc w:val="right"/>
            </w:pPr>
          </w:p>
          <w:p w:rsidR="00B52DA8" w:rsidRPr="005105A2" w:rsidRDefault="00B52DA8" w:rsidP="00A804F7">
            <w:pPr>
              <w:ind w:right="-249"/>
            </w:pPr>
            <w:proofErr w:type="gramStart"/>
            <w:r w:rsidRPr="005105A2">
              <w:t>Р</w:t>
            </w:r>
            <w:proofErr w:type="gramEnd"/>
            <w:r w:rsidRPr="005105A2">
              <w:t xml:space="preserve"> 48</w:t>
            </w:r>
          </w:p>
        </w:tc>
        <w:tc>
          <w:tcPr>
            <w:tcW w:w="5387" w:type="dxa"/>
          </w:tcPr>
          <w:p w:rsidR="00B52DA8" w:rsidRPr="005105A2" w:rsidRDefault="009E2E6A" w:rsidP="00A804F7">
            <w:pPr>
              <w:ind w:left="34"/>
              <w:jc w:val="both"/>
            </w:pPr>
            <w:r w:rsidRPr="005105A2">
              <w:rPr>
                <w:b/>
              </w:rPr>
              <w:t>Практическое применение антибактериального преп</w:t>
            </w:r>
            <w:r w:rsidRPr="005105A2">
              <w:rPr>
                <w:b/>
              </w:rPr>
              <w:t>а</w:t>
            </w:r>
            <w:r w:rsidRPr="005105A2">
              <w:rPr>
                <w:b/>
              </w:rPr>
              <w:t xml:space="preserve">рата </w:t>
            </w:r>
            <w:r w:rsidR="00472908" w:rsidRPr="005105A2">
              <w:rPr>
                <w:b/>
              </w:rPr>
              <w:t>«</w:t>
            </w:r>
            <w:proofErr w:type="spellStart"/>
            <w:r w:rsidR="00472908" w:rsidRPr="005105A2">
              <w:rPr>
                <w:b/>
              </w:rPr>
              <w:t>Энфлорекс</w:t>
            </w:r>
            <w:proofErr w:type="spellEnd"/>
            <w:r w:rsidR="00472908" w:rsidRPr="005105A2">
              <w:rPr>
                <w:b/>
                <w:vertAlign w:val="superscript"/>
              </w:rPr>
              <w:t>®</w:t>
            </w:r>
            <w:r w:rsidR="009C7D47" w:rsidRPr="005105A2">
              <w:rPr>
                <w:b/>
              </w:rPr>
              <w:t xml:space="preserve"> Раствор для орального применения</w:t>
            </w:r>
            <w:r w:rsidR="00472908" w:rsidRPr="005105A2">
              <w:rPr>
                <w:b/>
              </w:rPr>
              <w:t xml:space="preserve">» </w:t>
            </w:r>
            <w:r w:rsidRPr="005105A2">
              <w:rPr>
                <w:b/>
              </w:rPr>
              <w:t xml:space="preserve">в бройлерном птицеводстве: </w:t>
            </w:r>
            <w:r w:rsidRPr="005105A2">
              <w:t>р</w:t>
            </w:r>
            <w:r w:rsidR="00B52DA8" w:rsidRPr="005105A2">
              <w:t>екомендации</w:t>
            </w:r>
            <w:r w:rsidR="00B52DA8" w:rsidRPr="005105A2">
              <w:rPr>
                <w:b/>
              </w:rPr>
              <w:t xml:space="preserve"> </w:t>
            </w:r>
            <w:r w:rsidR="00E746F8">
              <w:rPr>
                <w:b/>
              </w:rPr>
              <w:t>п</w:t>
            </w:r>
            <w:r w:rsidR="00E746F8">
              <w:t xml:space="preserve">роизводству </w:t>
            </w:r>
            <w:r w:rsidR="00B52DA8" w:rsidRPr="005105A2">
              <w:t xml:space="preserve">/ </w:t>
            </w:r>
            <w:r w:rsidR="005105A2">
              <w:t>М</w:t>
            </w:r>
            <w:r w:rsidRPr="005105A2">
              <w:t xml:space="preserve">.А. </w:t>
            </w:r>
            <w:proofErr w:type="spellStart"/>
            <w:r w:rsidR="00B33F49" w:rsidRPr="005105A2">
              <w:t>Гласкович</w:t>
            </w:r>
            <w:proofErr w:type="spellEnd"/>
            <w:r w:rsidR="00787938" w:rsidRPr="005105A2">
              <w:t xml:space="preserve"> [и др.]</w:t>
            </w:r>
            <w:r w:rsidR="00B52DA8" w:rsidRPr="005105A2">
              <w:t xml:space="preserve"> – </w:t>
            </w:r>
            <w:r w:rsidR="0000092F">
              <w:t>Горки</w:t>
            </w:r>
            <w:r w:rsidR="00B52DA8" w:rsidRPr="005105A2">
              <w:t xml:space="preserve">: </w:t>
            </w:r>
            <w:r w:rsidR="0000092F">
              <w:t>УО БГСХА</w:t>
            </w:r>
            <w:r w:rsidR="00B52DA8" w:rsidRPr="005105A2">
              <w:t>, 201</w:t>
            </w:r>
            <w:r w:rsidR="00787938" w:rsidRPr="005105A2">
              <w:t>5</w:t>
            </w:r>
            <w:r w:rsidR="00B33F49" w:rsidRPr="005105A2">
              <w:t>. – 1</w:t>
            </w:r>
            <w:r w:rsidR="001C58D7">
              <w:t>7</w:t>
            </w:r>
            <w:r w:rsidR="00B52DA8" w:rsidRPr="005105A2">
              <w:t>с.</w:t>
            </w:r>
          </w:p>
          <w:p w:rsidR="00B52DA8" w:rsidRPr="005105A2" w:rsidRDefault="00B52DA8" w:rsidP="00AA5F56">
            <w:pPr>
              <w:ind w:firstLine="601"/>
              <w:jc w:val="both"/>
            </w:pPr>
            <w:r w:rsidRPr="005105A2">
              <w:t xml:space="preserve"> </w:t>
            </w:r>
          </w:p>
        </w:tc>
      </w:tr>
    </w:tbl>
    <w:p w:rsidR="001C58D7" w:rsidRPr="001C58D7" w:rsidRDefault="00B52DA8" w:rsidP="001C58D7">
      <w:pPr>
        <w:ind w:firstLine="284"/>
        <w:jc w:val="both"/>
        <w:outlineLvl w:val="0"/>
      </w:pPr>
      <w:r w:rsidRPr="005105A2">
        <w:t xml:space="preserve">Рекомендации </w:t>
      </w:r>
      <w:proofErr w:type="spellStart"/>
      <w:r w:rsidR="00E746F8">
        <w:t>производству</w:t>
      </w:r>
      <w:r w:rsidRPr="005105A2">
        <w:t>предназначены</w:t>
      </w:r>
      <w:proofErr w:type="spellEnd"/>
      <w:r w:rsidRPr="005105A2">
        <w:t xml:space="preserve"> </w:t>
      </w:r>
      <w:r w:rsidRPr="001C58D7">
        <w:t xml:space="preserve">для </w:t>
      </w:r>
      <w:proofErr w:type="spellStart"/>
      <w:proofErr w:type="gramStart"/>
      <w:r w:rsidR="001C58D7" w:rsidRPr="001C58D7">
        <w:t>для</w:t>
      </w:r>
      <w:proofErr w:type="spellEnd"/>
      <w:proofErr w:type="gramEnd"/>
      <w:r w:rsidR="001C58D7" w:rsidRPr="001C58D7">
        <w:t xml:space="preserve"> руководителей и специалистов птицеводческих организаций, научных работников, пр</w:t>
      </w:r>
      <w:r w:rsidR="001C58D7" w:rsidRPr="001C58D7">
        <w:t>е</w:t>
      </w:r>
      <w:r w:rsidR="001C58D7" w:rsidRPr="001C58D7">
        <w:t xml:space="preserve">подавателей сельскохозяйственных учебных заведений, студентов факультета ветеринарной медицины и студентов </w:t>
      </w:r>
      <w:proofErr w:type="spellStart"/>
      <w:r w:rsidR="001C58D7" w:rsidRPr="001C58D7">
        <w:t>зооинженерных</w:t>
      </w:r>
      <w:proofErr w:type="spellEnd"/>
      <w:r w:rsidR="001C58D7" w:rsidRPr="001C58D7">
        <w:t xml:space="preserve"> ф</w:t>
      </w:r>
      <w:r w:rsidR="001C58D7" w:rsidRPr="001C58D7">
        <w:t>а</w:t>
      </w:r>
      <w:r w:rsidR="001C58D7" w:rsidRPr="001C58D7">
        <w:t>кул</w:t>
      </w:r>
      <w:r w:rsidR="001C58D7" w:rsidRPr="001C58D7">
        <w:t>ь</w:t>
      </w:r>
      <w:r w:rsidR="001C58D7" w:rsidRPr="001C58D7">
        <w:t>тетов</w:t>
      </w:r>
    </w:p>
    <w:p w:rsidR="00B52DA8" w:rsidRPr="005105A2" w:rsidRDefault="00B52DA8" w:rsidP="00B52DA8">
      <w:pPr>
        <w:ind w:firstLine="709"/>
        <w:jc w:val="both"/>
      </w:pPr>
    </w:p>
    <w:p w:rsidR="00E746F8" w:rsidRDefault="00E746F8" w:rsidP="00B52DA8">
      <w:pPr>
        <w:ind w:firstLine="709"/>
        <w:jc w:val="right"/>
        <w:outlineLvl w:val="0"/>
        <w:rPr>
          <w:b/>
        </w:rPr>
      </w:pPr>
    </w:p>
    <w:p w:rsidR="00B52DA8" w:rsidRPr="005105A2" w:rsidRDefault="00B52DA8" w:rsidP="00B52DA8">
      <w:pPr>
        <w:ind w:firstLine="709"/>
        <w:jc w:val="right"/>
        <w:outlineLvl w:val="0"/>
        <w:rPr>
          <w:b/>
        </w:rPr>
      </w:pPr>
      <w:r w:rsidRPr="005105A2">
        <w:rPr>
          <w:b/>
        </w:rPr>
        <w:t>УДК 619:616.(083.131)</w:t>
      </w:r>
    </w:p>
    <w:p w:rsidR="00B52DA8" w:rsidRPr="005105A2" w:rsidRDefault="00B52DA8" w:rsidP="00B52DA8">
      <w:pPr>
        <w:ind w:firstLine="709"/>
        <w:jc w:val="right"/>
        <w:outlineLvl w:val="0"/>
        <w:rPr>
          <w:b/>
        </w:rPr>
      </w:pPr>
      <w:r w:rsidRPr="005105A2">
        <w:rPr>
          <w:b/>
        </w:rPr>
        <w:t>ББК 48 я</w:t>
      </w:r>
      <w:proofErr w:type="gramStart"/>
      <w:r w:rsidRPr="005105A2">
        <w:rPr>
          <w:b/>
        </w:rPr>
        <w:t>2</w:t>
      </w:r>
      <w:proofErr w:type="gramEnd"/>
    </w:p>
    <w:p w:rsidR="00B52DA8" w:rsidRPr="005105A2" w:rsidRDefault="00B52DA8" w:rsidP="00B52DA8">
      <w:pPr>
        <w:ind w:firstLine="709"/>
        <w:jc w:val="right"/>
        <w:outlineLvl w:val="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02"/>
        <w:gridCol w:w="4030"/>
      </w:tblGrid>
      <w:tr w:rsidR="00B52DA8" w:rsidRPr="005105A2" w:rsidTr="00C86B18">
        <w:tc>
          <w:tcPr>
            <w:tcW w:w="2202" w:type="dxa"/>
          </w:tcPr>
          <w:p w:rsidR="00B52DA8" w:rsidRPr="005105A2" w:rsidRDefault="00B52DA8" w:rsidP="00A804F7">
            <w:pPr>
              <w:ind w:firstLine="709"/>
              <w:jc w:val="right"/>
              <w:rPr>
                <w:b/>
                <w:color w:val="FF0000"/>
              </w:rPr>
            </w:pPr>
          </w:p>
        </w:tc>
        <w:tc>
          <w:tcPr>
            <w:tcW w:w="4030" w:type="dxa"/>
          </w:tcPr>
          <w:p w:rsidR="00B52DA8" w:rsidRPr="005105A2" w:rsidRDefault="00B52DA8" w:rsidP="005105A2">
            <w:pPr>
              <w:jc w:val="both"/>
            </w:pPr>
            <w:r w:rsidRPr="005105A2">
              <w:t xml:space="preserve">© </w:t>
            </w:r>
            <w:r w:rsidR="005105A2" w:rsidRPr="00C051A1">
              <w:t>УО «</w:t>
            </w:r>
            <w:r w:rsidR="005105A2">
              <w:t>Белорусская государственная сел</w:t>
            </w:r>
            <w:r w:rsidR="005105A2">
              <w:t>ь</w:t>
            </w:r>
            <w:r w:rsidR="005105A2">
              <w:t>скохозяйственная академия</w:t>
            </w:r>
            <w:r w:rsidR="005105A2" w:rsidRPr="00C051A1">
              <w:t>»,  2015</w:t>
            </w:r>
          </w:p>
        </w:tc>
      </w:tr>
    </w:tbl>
    <w:p w:rsidR="001827B9" w:rsidRPr="005105A2" w:rsidRDefault="009E2E6A" w:rsidP="005105A2">
      <w:pPr>
        <w:ind w:firstLine="284"/>
        <w:jc w:val="center"/>
        <w:rPr>
          <w:b/>
        </w:rPr>
      </w:pPr>
      <w:r w:rsidRPr="005105A2">
        <w:rPr>
          <w:b/>
        </w:rPr>
        <w:lastRenderedPageBreak/>
        <w:t>ВВЕДЕНИЕ</w:t>
      </w:r>
    </w:p>
    <w:p w:rsidR="009E2E6A" w:rsidRPr="005105A2" w:rsidRDefault="009E2E6A" w:rsidP="005105A2">
      <w:pPr>
        <w:ind w:firstLine="284"/>
        <w:jc w:val="both"/>
        <w:rPr>
          <w:b/>
        </w:rPr>
      </w:pPr>
    </w:p>
    <w:p w:rsidR="00F36E73" w:rsidRPr="005105A2" w:rsidRDefault="00F36E73" w:rsidP="005105A2">
      <w:pPr>
        <w:pStyle w:val="af1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105A2">
        <w:rPr>
          <w:color w:val="000000"/>
          <w:sz w:val="20"/>
          <w:szCs w:val="20"/>
        </w:rPr>
        <w:t>Стремление сельхоз</w:t>
      </w:r>
      <w:r w:rsidR="005105A2">
        <w:rPr>
          <w:color w:val="000000"/>
          <w:sz w:val="20"/>
          <w:szCs w:val="20"/>
        </w:rPr>
        <w:t xml:space="preserve"> </w:t>
      </w:r>
      <w:r w:rsidRPr="005105A2">
        <w:rPr>
          <w:color w:val="000000"/>
          <w:sz w:val="20"/>
          <w:szCs w:val="20"/>
        </w:rPr>
        <w:t>товаропроизво</w:t>
      </w:r>
      <w:r w:rsidRPr="005105A2">
        <w:rPr>
          <w:color w:val="000000"/>
          <w:sz w:val="20"/>
          <w:szCs w:val="20"/>
        </w:rPr>
        <w:softHyphen/>
        <w:t>дителей к повышению качества производимой продукц</w:t>
      </w:r>
      <w:proofErr w:type="gramStart"/>
      <w:r w:rsidRPr="005105A2">
        <w:rPr>
          <w:color w:val="000000"/>
          <w:sz w:val="20"/>
          <w:szCs w:val="20"/>
        </w:rPr>
        <w:t>ии и её</w:t>
      </w:r>
      <w:proofErr w:type="gramEnd"/>
      <w:r w:rsidRPr="005105A2">
        <w:rPr>
          <w:color w:val="000000"/>
          <w:sz w:val="20"/>
          <w:szCs w:val="20"/>
        </w:rPr>
        <w:t xml:space="preserve"> эко</w:t>
      </w:r>
      <w:r w:rsidRPr="005105A2">
        <w:rPr>
          <w:color w:val="000000"/>
          <w:sz w:val="20"/>
          <w:szCs w:val="20"/>
        </w:rPr>
        <w:softHyphen/>
        <w:t>логической безопасности обосно</w:t>
      </w:r>
      <w:r w:rsidRPr="005105A2">
        <w:rPr>
          <w:color w:val="000000"/>
          <w:sz w:val="20"/>
          <w:szCs w:val="20"/>
        </w:rPr>
        <w:softHyphen/>
        <w:t xml:space="preserve">ванно, прежде </w:t>
      </w:r>
      <w:r w:rsidR="005105A2" w:rsidRPr="005105A2">
        <w:rPr>
          <w:color w:val="000000"/>
          <w:sz w:val="20"/>
          <w:szCs w:val="20"/>
        </w:rPr>
        <w:t>всего,</w:t>
      </w:r>
      <w:r w:rsidRPr="005105A2">
        <w:rPr>
          <w:color w:val="000000"/>
          <w:sz w:val="20"/>
          <w:szCs w:val="20"/>
        </w:rPr>
        <w:t xml:space="preserve"> из-за повыше</w:t>
      </w:r>
      <w:r w:rsidRPr="005105A2">
        <w:rPr>
          <w:color w:val="000000"/>
          <w:sz w:val="20"/>
          <w:szCs w:val="20"/>
        </w:rPr>
        <w:softHyphen/>
        <w:t>ния спроса населения и требова</w:t>
      </w:r>
      <w:r w:rsidRPr="005105A2">
        <w:rPr>
          <w:color w:val="000000"/>
          <w:sz w:val="20"/>
          <w:szCs w:val="20"/>
        </w:rPr>
        <w:softHyphen/>
        <w:t>ний, предъявляемых Всемирной торговой организацией.</w:t>
      </w:r>
    </w:p>
    <w:p w:rsidR="00F36E73" w:rsidRPr="005105A2" w:rsidRDefault="00F36E73" w:rsidP="005105A2">
      <w:pPr>
        <w:pStyle w:val="af1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105A2">
        <w:rPr>
          <w:color w:val="000000"/>
          <w:sz w:val="20"/>
          <w:szCs w:val="20"/>
        </w:rPr>
        <w:t>Современные индустриальные тех</w:t>
      </w:r>
      <w:r w:rsidRPr="005105A2">
        <w:rPr>
          <w:color w:val="000000"/>
          <w:sz w:val="20"/>
          <w:szCs w:val="20"/>
        </w:rPr>
        <w:softHyphen/>
        <w:t>нологии выращивания сельско</w:t>
      </w:r>
      <w:r w:rsidRPr="005105A2">
        <w:rPr>
          <w:color w:val="000000"/>
          <w:sz w:val="20"/>
          <w:szCs w:val="20"/>
        </w:rPr>
        <w:softHyphen/>
        <w:t>хозяйственных животных и птицы, как в нашей стране, так и за руб</w:t>
      </w:r>
      <w:r w:rsidRPr="005105A2">
        <w:rPr>
          <w:color w:val="000000"/>
          <w:sz w:val="20"/>
          <w:szCs w:val="20"/>
        </w:rPr>
        <w:t>е</w:t>
      </w:r>
      <w:r w:rsidRPr="005105A2">
        <w:rPr>
          <w:color w:val="000000"/>
          <w:sz w:val="20"/>
          <w:szCs w:val="20"/>
        </w:rPr>
        <w:t>жом, предполагают широкое применение антибиотиков. Они испол</w:t>
      </w:r>
      <w:r w:rsidRPr="005105A2">
        <w:rPr>
          <w:color w:val="000000"/>
          <w:sz w:val="20"/>
          <w:szCs w:val="20"/>
        </w:rPr>
        <w:t>ь</w:t>
      </w:r>
      <w:r w:rsidRPr="005105A2">
        <w:rPr>
          <w:color w:val="000000"/>
          <w:sz w:val="20"/>
          <w:szCs w:val="20"/>
        </w:rPr>
        <w:t>зуются не только для лечения и профилактики различных болезней бактериальной этиологии, но и как эффективные кормовые добавки, стимулирующие рост и развитие молодняка, повы</w:t>
      </w:r>
      <w:r w:rsidRPr="005105A2">
        <w:rPr>
          <w:color w:val="000000"/>
          <w:sz w:val="20"/>
          <w:szCs w:val="20"/>
        </w:rPr>
        <w:softHyphen/>
        <w:t>шение его сохранн</w:t>
      </w:r>
      <w:r w:rsidRPr="005105A2">
        <w:rPr>
          <w:color w:val="000000"/>
          <w:sz w:val="20"/>
          <w:szCs w:val="20"/>
        </w:rPr>
        <w:t>о</w:t>
      </w:r>
      <w:r w:rsidRPr="005105A2">
        <w:rPr>
          <w:color w:val="000000"/>
          <w:sz w:val="20"/>
          <w:szCs w:val="20"/>
        </w:rPr>
        <w:t>сти и продук</w:t>
      </w:r>
      <w:r w:rsidRPr="005105A2">
        <w:rPr>
          <w:color w:val="000000"/>
          <w:sz w:val="20"/>
          <w:szCs w:val="20"/>
        </w:rPr>
        <w:softHyphen/>
        <w:t>тивности. При их применении существенно улучшается экономика и конкурентоспособность произ</w:t>
      </w:r>
      <w:r w:rsidRPr="005105A2">
        <w:rPr>
          <w:color w:val="000000"/>
          <w:sz w:val="20"/>
          <w:szCs w:val="20"/>
        </w:rPr>
        <w:softHyphen/>
        <w:t>водства мяса, молока, яиц и другой животноводческой продукции, хо</w:t>
      </w:r>
      <w:r w:rsidRPr="005105A2">
        <w:rPr>
          <w:color w:val="000000"/>
          <w:sz w:val="20"/>
          <w:szCs w:val="20"/>
        </w:rPr>
        <w:softHyphen/>
        <w:t>зяйства получают немалую допол</w:t>
      </w:r>
      <w:r w:rsidRPr="005105A2">
        <w:rPr>
          <w:color w:val="000000"/>
          <w:sz w:val="20"/>
          <w:szCs w:val="20"/>
        </w:rPr>
        <w:softHyphen/>
        <w:t>нительную прибыль. Это вызывает повышенный интерес со ст</w:t>
      </w:r>
      <w:r w:rsidRPr="005105A2">
        <w:rPr>
          <w:color w:val="000000"/>
          <w:sz w:val="20"/>
          <w:szCs w:val="20"/>
        </w:rPr>
        <w:t>о</w:t>
      </w:r>
      <w:r w:rsidRPr="005105A2">
        <w:rPr>
          <w:color w:val="000000"/>
          <w:sz w:val="20"/>
          <w:szCs w:val="20"/>
        </w:rPr>
        <w:t>роны агробизнеса, руководителей и специалистов животноводческих пред</w:t>
      </w:r>
      <w:r w:rsidRPr="005105A2">
        <w:rPr>
          <w:color w:val="000000"/>
          <w:sz w:val="20"/>
          <w:szCs w:val="20"/>
        </w:rPr>
        <w:softHyphen/>
        <w:t>приятий, но в то же время приводит к безальтернативному и</w:t>
      </w:r>
      <w:r w:rsidRPr="005105A2">
        <w:rPr>
          <w:color w:val="000000"/>
          <w:sz w:val="20"/>
          <w:szCs w:val="20"/>
        </w:rPr>
        <w:t>с</w:t>
      </w:r>
      <w:r w:rsidRPr="005105A2">
        <w:rPr>
          <w:color w:val="000000"/>
          <w:sz w:val="20"/>
          <w:szCs w:val="20"/>
        </w:rPr>
        <w:t>пользова</w:t>
      </w:r>
      <w:r w:rsidRPr="005105A2">
        <w:rPr>
          <w:color w:val="000000"/>
          <w:sz w:val="20"/>
          <w:szCs w:val="20"/>
        </w:rPr>
        <w:softHyphen/>
        <w:t>нию антибиотиков.</w:t>
      </w:r>
    </w:p>
    <w:p w:rsidR="00F36E73" w:rsidRPr="005105A2" w:rsidRDefault="00F36E73" w:rsidP="005105A2">
      <w:pPr>
        <w:pStyle w:val="af1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105A2">
        <w:rPr>
          <w:color w:val="000000"/>
          <w:sz w:val="20"/>
          <w:szCs w:val="20"/>
        </w:rPr>
        <w:t>За последние годы производство и применение антибиотиков в корм</w:t>
      </w:r>
      <w:r w:rsidRPr="005105A2">
        <w:rPr>
          <w:color w:val="000000"/>
          <w:sz w:val="20"/>
          <w:szCs w:val="20"/>
        </w:rPr>
        <w:softHyphen/>
        <w:t>лении животных и птицы в мире росло высокими темпами. В настоя</w:t>
      </w:r>
      <w:r w:rsidRPr="005105A2">
        <w:rPr>
          <w:color w:val="000000"/>
          <w:sz w:val="20"/>
          <w:szCs w:val="20"/>
        </w:rPr>
        <w:softHyphen/>
        <w:t>щее время используются сотни ты</w:t>
      </w:r>
      <w:r w:rsidRPr="005105A2">
        <w:rPr>
          <w:color w:val="000000"/>
          <w:sz w:val="20"/>
          <w:szCs w:val="20"/>
        </w:rPr>
        <w:softHyphen/>
        <w:t>сяч тони кормовых антиби</w:t>
      </w:r>
      <w:r w:rsidRPr="005105A2">
        <w:rPr>
          <w:color w:val="000000"/>
          <w:sz w:val="20"/>
          <w:szCs w:val="20"/>
        </w:rPr>
        <w:t>о</w:t>
      </w:r>
      <w:r w:rsidRPr="005105A2">
        <w:rPr>
          <w:color w:val="000000"/>
          <w:sz w:val="20"/>
          <w:szCs w:val="20"/>
        </w:rPr>
        <w:t>тиков. Лидирующие позиции занимают США, где расходуется свыше  15 тыс. т кормовых антибиотиков, далее идут КНР. Бразилия и другие страны, ко</w:t>
      </w:r>
      <w:r w:rsidRPr="005105A2">
        <w:rPr>
          <w:color w:val="000000"/>
          <w:sz w:val="20"/>
          <w:szCs w:val="20"/>
        </w:rPr>
        <w:softHyphen/>
        <w:t>торые не только производят продук</w:t>
      </w:r>
      <w:r w:rsidRPr="005105A2">
        <w:rPr>
          <w:color w:val="000000"/>
          <w:sz w:val="20"/>
          <w:szCs w:val="20"/>
        </w:rPr>
        <w:softHyphen/>
        <w:t>цию животноводства для внутрен</w:t>
      </w:r>
      <w:r w:rsidRPr="005105A2">
        <w:rPr>
          <w:color w:val="000000"/>
          <w:sz w:val="20"/>
          <w:szCs w:val="20"/>
        </w:rPr>
        <w:softHyphen/>
        <w:t>него потребления, но и в больших объемах экспортируют ее в другие страны, включая Россию. Причем, по действующим в ряде стран стан</w:t>
      </w:r>
      <w:r w:rsidRPr="005105A2">
        <w:rPr>
          <w:color w:val="000000"/>
          <w:sz w:val="20"/>
          <w:szCs w:val="20"/>
        </w:rPr>
        <w:softHyphen/>
        <w:t>дартам нормы ввода антибиотиков в корма при произво</w:t>
      </w:r>
      <w:r w:rsidRPr="005105A2">
        <w:rPr>
          <w:color w:val="000000"/>
          <w:sz w:val="20"/>
          <w:szCs w:val="20"/>
        </w:rPr>
        <w:t>д</w:t>
      </w:r>
      <w:r w:rsidRPr="005105A2">
        <w:rPr>
          <w:color w:val="000000"/>
          <w:sz w:val="20"/>
          <w:szCs w:val="20"/>
        </w:rPr>
        <w:t>стве продук</w:t>
      </w:r>
      <w:r w:rsidRPr="005105A2">
        <w:rPr>
          <w:color w:val="000000"/>
          <w:sz w:val="20"/>
          <w:szCs w:val="20"/>
        </w:rPr>
        <w:softHyphen/>
        <w:t>ции животноводства для внутренне</w:t>
      </w:r>
      <w:r w:rsidRPr="005105A2">
        <w:rPr>
          <w:color w:val="000000"/>
          <w:sz w:val="20"/>
          <w:szCs w:val="20"/>
        </w:rPr>
        <w:softHyphen/>
        <w:t>го потребления сущ</w:t>
      </w:r>
      <w:r w:rsidRPr="005105A2">
        <w:rPr>
          <w:color w:val="000000"/>
          <w:sz w:val="20"/>
          <w:szCs w:val="20"/>
        </w:rPr>
        <w:t>е</w:t>
      </w:r>
      <w:r w:rsidRPr="005105A2">
        <w:rPr>
          <w:color w:val="000000"/>
          <w:sz w:val="20"/>
          <w:szCs w:val="20"/>
        </w:rPr>
        <w:t>ственно ниже, чем при производстве экспортируе</w:t>
      </w:r>
      <w:r w:rsidRPr="005105A2">
        <w:rPr>
          <w:color w:val="000000"/>
          <w:sz w:val="20"/>
          <w:szCs w:val="20"/>
        </w:rPr>
        <w:softHyphen/>
        <w:t>мой продукции.</w:t>
      </w:r>
    </w:p>
    <w:p w:rsidR="00D26765" w:rsidRPr="005105A2" w:rsidRDefault="00D26765" w:rsidP="005105A2">
      <w:pPr>
        <w:ind w:firstLine="284"/>
        <w:jc w:val="both"/>
      </w:pPr>
      <w:r w:rsidRPr="005105A2">
        <w:t xml:space="preserve">Птица, обработанная антибиотиками,  является источником </w:t>
      </w:r>
      <w:proofErr w:type="spellStart"/>
      <w:r w:rsidRPr="005105A2">
        <w:t>ант</w:t>
      </w:r>
      <w:r w:rsidRPr="005105A2">
        <w:t>и</w:t>
      </w:r>
      <w:r w:rsidRPr="005105A2">
        <w:t>биотикорезистентных</w:t>
      </w:r>
      <w:proofErr w:type="spellEnd"/>
      <w:r w:rsidRPr="005105A2">
        <w:t xml:space="preserve"> микроорганизмов по вышеуказанной причине. Задача ветеринарного врача, применяющего антибиотики, предотвр</w:t>
      </w:r>
      <w:r w:rsidRPr="005105A2">
        <w:t>а</w:t>
      </w:r>
      <w:r w:rsidRPr="005105A2">
        <w:t xml:space="preserve">щать </w:t>
      </w:r>
      <w:proofErr w:type="spellStart"/>
      <w:r w:rsidRPr="005105A2">
        <w:t>перезаражение</w:t>
      </w:r>
      <w:proofErr w:type="spellEnd"/>
      <w:r w:rsidRPr="005105A2">
        <w:t xml:space="preserve">  птицы разных птичников, проводить тщательную  дезинфекцию помещений, использовать  </w:t>
      </w:r>
      <w:proofErr w:type="spellStart"/>
      <w:r w:rsidRPr="005105A2">
        <w:t>рециркуляторы</w:t>
      </w:r>
      <w:proofErr w:type="spellEnd"/>
      <w:r w:rsidRPr="005105A2">
        <w:t xml:space="preserve"> воздуха и т.д., т.е. не допускать циркуляции </w:t>
      </w:r>
      <w:proofErr w:type="spellStart"/>
      <w:r w:rsidRPr="005105A2">
        <w:t>антибиотикоустойчивых</w:t>
      </w:r>
      <w:proofErr w:type="spellEnd"/>
      <w:r w:rsidRPr="005105A2">
        <w:t xml:space="preserve"> микрооргани</w:t>
      </w:r>
      <w:r w:rsidRPr="005105A2">
        <w:t>з</w:t>
      </w:r>
      <w:r w:rsidRPr="005105A2">
        <w:t>мов на птицефабрике и, соответственно, передачи их на другие птиц</w:t>
      </w:r>
      <w:r w:rsidRPr="005105A2">
        <w:t>е</w:t>
      </w:r>
      <w:r w:rsidRPr="005105A2">
        <w:t xml:space="preserve">водческие предприятия. В связи </w:t>
      </w:r>
      <w:proofErr w:type="gramStart"/>
      <w:r w:rsidRPr="005105A2">
        <w:t>с</w:t>
      </w:r>
      <w:proofErr w:type="gramEnd"/>
      <w:r w:rsidRPr="005105A2">
        <w:t xml:space="preserve"> </w:t>
      </w:r>
      <w:proofErr w:type="gramStart"/>
      <w:r w:rsidRPr="005105A2">
        <w:t>вышеизложенным</w:t>
      </w:r>
      <w:proofErr w:type="gramEnd"/>
      <w:r w:rsidRPr="005105A2">
        <w:t>, в  ветеринарии является перспективным сочетание антибиотиков, вводимых послед</w:t>
      </w:r>
      <w:r w:rsidRPr="005105A2">
        <w:t>о</w:t>
      </w:r>
      <w:r w:rsidRPr="005105A2">
        <w:lastRenderedPageBreak/>
        <w:t xml:space="preserve">вательно в течение курса или в разных курсах. Если на птицефабрике есть устойчивые к антибиотикам микроорганизмы, то только  быстрая смена антибиотиков может быть эффективной. Также необходимы и препараты широкого спектра действия, поскольку часто встречаются  заболевания ассоциированной этиологии. </w:t>
      </w:r>
      <w:r w:rsidRPr="005105A2">
        <w:rPr>
          <w:color w:val="330000"/>
        </w:rPr>
        <w:t>Таким образом, несмотря на многие общие черты, объединяющие антибактериальные препараты, при их назначении следует учитывать особенности каждого лека</w:t>
      </w:r>
      <w:r w:rsidRPr="005105A2">
        <w:rPr>
          <w:color w:val="330000"/>
        </w:rPr>
        <w:t>р</w:t>
      </w:r>
      <w:r w:rsidRPr="005105A2">
        <w:rPr>
          <w:color w:val="330000"/>
        </w:rPr>
        <w:t>ственного средства и результаты их клинического применения, пол</w:t>
      </w:r>
      <w:r w:rsidRPr="005105A2">
        <w:rPr>
          <w:color w:val="330000"/>
        </w:rPr>
        <w:t>у</w:t>
      </w:r>
      <w:r w:rsidRPr="005105A2">
        <w:rPr>
          <w:color w:val="330000"/>
        </w:rPr>
        <w:t>ченные в хорошо контролируемых клинических испытаниях.</w:t>
      </w:r>
    </w:p>
    <w:p w:rsidR="00F41E5A" w:rsidRDefault="00F41E5A" w:rsidP="005105A2">
      <w:pPr>
        <w:tabs>
          <w:tab w:val="left" w:pos="1080"/>
        </w:tabs>
        <w:ind w:firstLine="284"/>
        <w:jc w:val="both"/>
      </w:pPr>
    </w:p>
    <w:p w:rsidR="001C58D7" w:rsidRPr="005105A2" w:rsidRDefault="001C58D7" w:rsidP="005105A2">
      <w:pPr>
        <w:tabs>
          <w:tab w:val="left" w:pos="1080"/>
        </w:tabs>
        <w:ind w:firstLine="284"/>
        <w:jc w:val="both"/>
      </w:pPr>
    </w:p>
    <w:p w:rsidR="009E2E6A" w:rsidRPr="005105A2" w:rsidRDefault="009E2E6A" w:rsidP="005105A2">
      <w:pPr>
        <w:jc w:val="center"/>
        <w:rPr>
          <w:b/>
        </w:rPr>
      </w:pPr>
      <w:r w:rsidRPr="005105A2">
        <w:rPr>
          <w:b/>
        </w:rPr>
        <w:t xml:space="preserve">1. КРАТКАЯ ХАРАКТЕРИСТИКА </w:t>
      </w:r>
    </w:p>
    <w:p w:rsidR="009C7D47" w:rsidRPr="005105A2" w:rsidRDefault="009E2E6A" w:rsidP="005105A2">
      <w:pPr>
        <w:ind w:firstLine="284"/>
        <w:jc w:val="center"/>
        <w:rPr>
          <w:b/>
        </w:rPr>
      </w:pPr>
      <w:r w:rsidRPr="005105A2">
        <w:rPr>
          <w:b/>
        </w:rPr>
        <w:t xml:space="preserve">АНТИБАКТЕРИАЛЬНОГО ПРЕПАРАТА </w:t>
      </w:r>
      <w:r w:rsidR="00472908" w:rsidRPr="005105A2">
        <w:rPr>
          <w:b/>
        </w:rPr>
        <w:t>«ЭНФЛОРЕКС</w:t>
      </w:r>
      <w:r w:rsidR="00472908" w:rsidRPr="005105A2">
        <w:rPr>
          <w:b/>
          <w:vertAlign w:val="superscript"/>
        </w:rPr>
        <w:t>®</w:t>
      </w:r>
      <w:r w:rsidR="009C7D47" w:rsidRPr="005105A2">
        <w:rPr>
          <w:b/>
        </w:rPr>
        <w:t xml:space="preserve"> </w:t>
      </w:r>
      <w:r w:rsidR="0000092F">
        <w:rPr>
          <w:b/>
        </w:rPr>
        <w:t>-</w:t>
      </w:r>
    </w:p>
    <w:p w:rsidR="009E2E6A" w:rsidRPr="005105A2" w:rsidRDefault="009C7D47" w:rsidP="005105A2">
      <w:pPr>
        <w:ind w:firstLine="284"/>
        <w:jc w:val="center"/>
        <w:rPr>
          <w:b/>
        </w:rPr>
      </w:pPr>
      <w:r w:rsidRPr="005105A2">
        <w:rPr>
          <w:b/>
        </w:rPr>
        <w:t>РАСТВОР ДЛЯ ОРАЛЬНОГО ПРИМЕНЕНИЯ</w:t>
      </w:r>
      <w:r w:rsidR="00472908" w:rsidRPr="005105A2">
        <w:rPr>
          <w:b/>
        </w:rPr>
        <w:t>»</w:t>
      </w:r>
    </w:p>
    <w:p w:rsidR="00AC6C84" w:rsidRPr="005105A2" w:rsidRDefault="00AC6C84" w:rsidP="005105A2">
      <w:pPr>
        <w:ind w:firstLine="284"/>
        <w:jc w:val="both"/>
      </w:pPr>
    </w:p>
    <w:p w:rsidR="00472908" w:rsidRPr="005105A2" w:rsidRDefault="00472908" w:rsidP="005105A2">
      <w:pPr>
        <w:tabs>
          <w:tab w:val="left" w:pos="1080"/>
        </w:tabs>
        <w:ind w:firstLine="284"/>
        <w:jc w:val="both"/>
      </w:pPr>
      <w:r w:rsidRPr="005105A2">
        <w:t>«ЭНФЛОРЕКС</w:t>
      </w:r>
      <w:r w:rsidRPr="005105A2">
        <w:rPr>
          <w:vertAlign w:val="superscript"/>
        </w:rPr>
        <w:t>®</w:t>
      </w:r>
      <w:r w:rsidRPr="005105A2">
        <w:t xml:space="preserve"> </w:t>
      </w:r>
      <w:r w:rsidR="005969B5">
        <w:t xml:space="preserve">- </w:t>
      </w:r>
      <w:r w:rsidR="009C7D47" w:rsidRPr="005105A2">
        <w:t>Р</w:t>
      </w:r>
      <w:r w:rsidRPr="005105A2">
        <w:t>аствор для орального применения»</w:t>
      </w:r>
      <w:r w:rsidRPr="005105A2">
        <w:rPr>
          <w:b/>
        </w:rPr>
        <w:t xml:space="preserve">  </w:t>
      </w:r>
      <w:r w:rsidRPr="005105A2">
        <w:t>-  антиба</w:t>
      </w:r>
      <w:r w:rsidRPr="005105A2">
        <w:t>к</w:t>
      </w:r>
      <w:r w:rsidRPr="005105A2">
        <w:t>териальный препарат,  содержащий в своей основе активнодейству</w:t>
      </w:r>
      <w:r w:rsidRPr="005105A2">
        <w:t>ю</w:t>
      </w:r>
      <w:r w:rsidRPr="005105A2">
        <w:t xml:space="preserve">щее вещество – </w:t>
      </w:r>
      <w:proofErr w:type="spellStart"/>
      <w:r w:rsidRPr="005105A2">
        <w:t>энрофлоксацин</w:t>
      </w:r>
      <w:proofErr w:type="spellEnd"/>
      <w:r w:rsidRPr="005105A2">
        <w:t>.  Препарат  представляет  собой пр</w:t>
      </w:r>
      <w:r w:rsidRPr="005105A2">
        <w:t>о</w:t>
      </w:r>
      <w:r w:rsidRPr="005105A2">
        <w:t>зрачную жидкость светло-желтого цвета.  В  1мл препарата содержи</w:t>
      </w:r>
      <w:r w:rsidRPr="005105A2">
        <w:t>т</w:t>
      </w:r>
      <w:r w:rsidRPr="005105A2">
        <w:t xml:space="preserve">ся  100 мг  </w:t>
      </w:r>
      <w:proofErr w:type="spellStart"/>
      <w:r w:rsidRPr="005105A2">
        <w:t>энрофлоксацина</w:t>
      </w:r>
      <w:proofErr w:type="spellEnd"/>
      <w:r w:rsidRPr="005105A2">
        <w:t>. Препарат  выпускают в полимерных б</w:t>
      </w:r>
      <w:r w:rsidRPr="005105A2">
        <w:t>у</w:t>
      </w:r>
      <w:r w:rsidRPr="005105A2">
        <w:t xml:space="preserve">тылках белого цвета объемом  по 100, 250, 500, 1000 и  5000 </w:t>
      </w:r>
      <w:r w:rsidR="00C0481D" w:rsidRPr="005105A2">
        <w:t>мл</w:t>
      </w:r>
      <w:r w:rsidRPr="005105A2">
        <w:t xml:space="preserve">. </w:t>
      </w:r>
    </w:p>
    <w:p w:rsidR="00C0481D" w:rsidRPr="005105A2" w:rsidRDefault="00C0481D" w:rsidP="005105A2">
      <w:pPr>
        <w:ind w:firstLine="284"/>
        <w:jc w:val="both"/>
      </w:pPr>
      <w:proofErr w:type="spellStart"/>
      <w:r w:rsidRPr="005105A2">
        <w:t>Энрофлоксацина</w:t>
      </w:r>
      <w:proofErr w:type="spellEnd"/>
      <w:r w:rsidRPr="005105A2">
        <w:t xml:space="preserve"> основание, входящее в состав препарата, относи</w:t>
      </w:r>
      <w:r w:rsidRPr="005105A2">
        <w:t>т</w:t>
      </w:r>
      <w:r w:rsidRPr="005105A2">
        <w:t xml:space="preserve">ся к группе </w:t>
      </w:r>
      <w:proofErr w:type="spellStart"/>
      <w:r w:rsidRPr="005105A2">
        <w:t>фторхинолонов</w:t>
      </w:r>
      <w:proofErr w:type="spellEnd"/>
      <w:r w:rsidRPr="005105A2">
        <w:t xml:space="preserve">. Механизм действия  </w:t>
      </w:r>
      <w:proofErr w:type="spellStart"/>
      <w:r w:rsidR="009C7D47" w:rsidRPr="005105A2">
        <w:t>э</w:t>
      </w:r>
      <w:r w:rsidRPr="005105A2">
        <w:t>нрофлоксацина</w:t>
      </w:r>
      <w:proofErr w:type="spellEnd"/>
      <w:r w:rsidRPr="005105A2">
        <w:t xml:space="preserve"> на бактериальную клетку основан на </w:t>
      </w:r>
      <w:r w:rsidR="009C7D47" w:rsidRPr="005105A2">
        <w:t xml:space="preserve">блокировании </w:t>
      </w:r>
      <w:r w:rsidRPr="005105A2">
        <w:t>бактериальн</w:t>
      </w:r>
      <w:r w:rsidR="009C7D47" w:rsidRPr="005105A2">
        <w:t>ой</w:t>
      </w:r>
      <w:r w:rsidRPr="005105A2">
        <w:t xml:space="preserve"> ДНК-</w:t>
      </w:r>
      <w:proofErr w:type="spellStart"/>
      <w:r w:rsidRPr="005105A2">
        <w:t>гиразы</w:t>
      </w:r>
      <w:proofErr w:type="spellEnd"/>
      <w:r w:rsidRPr="005105A2">
        <w:t>, нарушении синтеза ДНК, роста и деления бактерий, что выз</w:t>
      </w:r>
      <w:r w:rsidRPr="005105A2">
        <w:t>ы</w:t>
      </w:r>
      <w:r w:rsidRPr="005105A2">
        <w:t xml:space="preserve">вает выраженные морфологические изменения (в </w:t>
      </w:r>
      <w:proofErr w:type="spellStart"/>
      <w:r w:rsidRPr="005105A2">
        <w:t>т.ч</w:t>
      </w:r>
      <w:proofErr w:type="spellEnd"/>
      <w:r w:rsidRPr="005105A2">
        <w:t>. в клеточной стенке  и мембранах)  и приводит к быстрой гибели бактериальной клетки. Данный специфический механизм действия уменьшает во</w:t>
      </w:r>
      <w:r w:rsidRPr="005105A2">
        <w:t>з</w:t>
      </w:r>
      <w:r w:rsidRPr="005105A2">
        <w:t xml:space="preserve">можность развития резистентности при участии </w:t>
      </w:r>
      <w:proofErr w:type="spellStart"/>
      <w:r w:rsidRPr="005105A2">
        <w:t>плазмид</w:t>
      </w:r>
      <w:proofErr w:type="spellEnd"/>
      <w:r w:rsidRPr="005105A2">
        <w:t>, которую в</w:t>
      </w:r>
      <w:r w:rsidRPr="005105A2">
        <w:t>ы</w:t>
      </w:r>
      <w:r w:rsidRPr="005105A2">
        <w:t>зывают хорошо известные принципы действия антибиотиков и хими</w:t>
      </w:r>
      <w:r w:rsidRPr="005105A2">
        <w:t>о</w:t>
      </w:r>
      <w:r w:rsidRPr="005105A2">
        <w:t>терапевтических средств, предшествующих поколений. Препарат х</w:t>
      </w:r>
      <w:r w:rsidRPr="005105A2">
        <w:t>а</w:t>
      </w:r>
      <w:r w:rsidRPr="005105A2">
        <w:t>рактеризуется быстрым всасыванием и достижением высокой конце</w:t>
      </w:r>
      <w:r w:rsidRPr="005105A2">
        <w:t>н</w:t>
      </w:r>
      <w:r w:rsidRPr="005105A2">
        <w:t>трации в сыворотке крови.</w:t>
      </w:r>
    </w:p>
    <w:p w:rsidR="008D2254" w:rsidRPr="005105A2" w:rsidRDefault="00C0481D" w:rsidP="005105A2">
      <w:pPr>
        <w:ind w:firstLine="284"/>
        <w:jc w:val="both"/>
        <w:rPr>
          <w:b/>
          <w:i/>
        </w:rPr>
      </w:pPr>
      <w:proofErr w:type="spellStart"/>
      <w:proofErr w:type="gramStart"/>
      <w:r w:rsidRPr="005105A2">
        <w:t>Энрофлоксацин</w:t>
      </w:r>
      <w:proofErr w:type="spellEnd"/>
      <w:r w:rsidRPr="005105A2">
        <w:t xml:space="preserve"> обладает широким спектром антибактериального и </w:t>
      </w:r>
      <w:proofErr w:type="spellStart"/>
      <w:r w:rsidRPr="005105A2">
        <w:t>антимикоплазменного</w:t>
      </w:r>
      <w:proofErr w:type="spellEnd"/>
      <w:r w:rsidRPr="005105A2">
        <w:t xml:space="preserve"> действий в отношении большинства грампол</w:t>
      </w:r>
      <w:r w:rsidRPr="005105A2">
        <w:t>о</w:t>
      </w:r>
      <w:r w:rsidRPr="005105A2">
        <w:t xml:space="preserve">жительных и грамотрицательных микроорганизмов, в </w:t>
      </w:r>
      <w:proofErr w:type="spellStart"/>
      <w:r w:rsidRPr="005105A2">
        <w:t>т.ч</w:t>
      </w:r>
      <w:proofErr w:type="spellEnd"/>
      <w:r w:rsidRPr="005105A2">
        <w:t xml:space="preserve">. </w:t>
      </w:r>
      <w:r w:rsidRPr="005105A2">
        <w:rPr>
          <w:lang w:val="en-US"/>
        </w:rPr>
        <w:t>Escherichia</w:t>
      </w:r>
      <w:r w:rsidRPr="005105A2">
        <w:t xml:space="preserve"> </w:t>
      </w:r>
      <w:r w:rsidRPr="005105A2">
        <w:rPr>
          <w:lang w:val="en-US"/>
        </w:rPr>
        <w:t>coli</w:t>
      </w:r>
      <w:r w:rsidRPr="005105A2">
        <w:t>,</w:t>
      </w:r>
      <w:r w:rsidRPr="005105A2">
        <w:rPr>
          <w:b/>
          <w:i/>
        </w:rPr>
        <w:t xml:space="preserve"> </w:t>
      </w:r>
      <w:r w:rsidR="008D2254" w:rsidRPr="005105A2">
        <w:rPr>
          <w:lang w:val="en-US"/>
        </w:rPr>
        <w:t>Salmonella</w:t>
      </w:r>
      <w:r w:rsidR="008D2254" w:rsidRPr="005105A2">
        <w:t xml:space="preserve"> </w:t>
      </w:r>
      <w:proofErr w:type="spellStart"/>
      <w:r w:rsidR="008D2254" w:rsidRPr="005105A2">
        <w:rPr>
          <w:lang w:val="en-US"/>
        </w:rPr>
        <w:t>spp</w:t>
      </w:r>
      <w:proofErr w:type="spellEnd"/>
      <w:r w:rsidR="008D2254" w:rsidRPr="005105A2">
        <w:t xml:space="preserve">., </w:t>
      </w:r>
      <w:proofErr w:type="spellStart"/>
      <w:r w:rsidR="008D2254" w:rsidRPr="005105A2">
        <w:rPr>
          <w:lang w:val="en-US"/>
        </w:rPr>
        <w:t>Enterobacter</w:t>
      </w:r>
      <w:proofErr w:type="spellEnd"/>
      <w:r w:rsidR="008D2254" w:rsidRPr="005105A2">
        <w:t xml:space="preserve"> </w:t>
      </w:r>
      <w:proofErr w:type="spellStart"/>
      <w:r w:rsidR="008D2254" w:rsidRPr="005105A2">
        <w:rPr>
          <w:lang w:val="en-US"/>
        </w:rPr>
        <w:t>spp</w:t>
      </w:r>
      <w:proofErr w:type="spellEnd"/>
      <w:r w:rsidR="008D2254" w:rsidRPr="005105A2">
        <w:t xml:space="preserve">., </w:t>
      </w:r>
      <w:r w:rsidR="008D2254" w:rsidRPr="005105A2">
        <w:rPr>
          <w:lang w:val="en-US"/>
        </w:rPr>
        <w:t>Proteus</w:t>
      </w:r>
      <w:r w:rsidR="008D2254" w:rsidRPr="005105A2">
        <w:t xml:space="preserve"> </w:t>
      </w:r>
      <w:r w:rsidR="008D2254" w:rsidRPr="005105A2">
        <w:rPr>
          <w:lang w:val="en-US"/>
        </w:rPr>
        <w:t>mirabilis</w:t>
      </w:r>
      <w:r w:rsidR="008D2254" w:rsidRPr="005105A2">
        <w:t xml:space="preserve">, </w:t>
      </w:r>
      <w:r w:rsidR="008D2254" w:rsidRPr="005105A2">
        <w:rPr>
          <w:lang w:val="en-US"/>
        </w:rPr>
        <w:t>Proteus</w:t>
      </w:r>
      <w:r w:rsidR="008D2254" w:rsidRPr="005105A2">
        <w:t xml:space="preserve"> </w:t>
      </w:r>
      <w:r w:rsidR="008D2254" w:rsidRPr="005105A2">
        <w:rPr>
          <w:lang w:val="en-US"/>
        </w:rPr>
        <w:t>vulgaris</w:t>
      </w:r>
      <w:r w:rsidR="008D2254" w:rsidRPr="005105A2">
        <w:t xml:space="preserve">, </w:t>
      </w:r>
      <w:proofErr w:type="spellStart"/>
      <w:r w:rsidR="008D2254" w:rsidRPr="005105A2">
        <w:rPr>
          <w:lang w:val="en-US"/>
        </w:rPr>
        <w:t>Haemophilus</w:t>
      </w:r>
      <w:proofErr w:type="spellEnd"/>
      <w:r w:rsidR="008D2254" w:rsidRPr="005105A2">
        <w:t xml:space="preserve"> </w:t>
      </w:r>
      <w:proofErr w:type="spellStart"/>
      <w:r w:rsidR="008D2254" w:rsidRPr="005105A2">
        <w:rPr>
          <w:lang w:val="en-US"/>
        </w:rPr>
        <w:t>spp</w:t>
      </w:r>
      <w:proofErr w:type="spellEnd"/>
      <w:r w:rsidR="008D2254" w:rsidRPr="005105A2">
        <w:t xml:space="preserve">., </w:t>
      </w:r>
      <w:proofErr w:type="spellStart"/>
      <w:r w:rsidR="008D2254" w:rsidRPr="005105A2">
        <w:rPr>
          <w:lang w:val="en-US"/>
        </w:rPr>
        <w:t>Klebsiella</w:t>
      </w:r>
      <w:proofErr w:type="spellEnd"/>
      <w:r w:rsidR="008D2254" w:rsidRPr="005105A2">
        <w:t xml:space="preserve">  </w:t>
      </w:r>
      <w:proofErr w:type="spellStart"/>
      <w:r w:rsidR="008D2254" w:rsidRPr="005105A2">
        <w:rPr>
          <w:lang w:val="en-US"/>
        </w:rPr>
        <w:t>spp</w:t>
      </w:r>
      <w:proofErr w:type="spellEnd"/>
      <w:r w:rsidR="008D2254" w:rsidRPr="005105A2">
        <w:t>.,</w:t>
      </w:r>
      <w:r w:rsidR="008D2254" w:rsidRPr="005105A2">
        <w:rPr>
          <w:b/>
          <w:i/>
        </w:rPr>
        <w:t xml:space="preserve"> </w:t>
      </w:r>
      <w:proofErr w:type="spellStart"/>
      <w:r w:rsidR="008D2254" w:rsidRPr="005105A2">
        <w:rPr>
          <w:lang w:val="en-US"/>
        </w:rPr>
        <w:t>Pasteurella</w:t>
      </w:r>
      <w:proofErr w:type="spellEnd"/>
      <w:r w:rsidR="008D2254" w:rsidRPr="005105A2">
        <w:t xml:space="preserve"> </w:t>
      </w:r>
      <w:proofErr w:type="spellStart"/>
      <w:r w:rsidR="008D2254" w:rsidRPr="005105A2">
        <w:rPr>
          <w:lang w:val="en-US"/>
        </w:rPr>
        <w:t>multocida</w:t>
      </w:r>
      <w:proofErr w:type="spellEnd"/>
      <w:r w:rsidR="008D2254" w:rsidRPr="005105A2">
        <w:t xml:space="preserve">, </w:t>
      </w:r>
      <w:r w:rsidR="008D2254" w:rsidRPr="005105A2">
        <w:rPr>
          <w:lang w:val="en-US"/>
        </w:rPr>
        <w:t>Pseudomonas</w:t>
      </w:r>
      <w:r w:rsidR="008D2254" w:rsidRPr="005105A2">
        <w:t xml:space="preserve"> </w:t>
      </w:r>
      <w:proofErr w:type="spellStart"/>
      <w:r w:rsidR="008D2254" w:rsidRPr="005105A2">
        <w:rPr>
          <w:lang w:val="en-US"/>
        </w:rPr>
        <w:t>aeruginosa</w:t>
      </w:r>
      <w:proofErr w:type="spellEnd"/>
      <w:r w:rsidR="008D2254" w:rsidRPr="005105A2">
        <w:t xml:space="preserve">, </w:t>
      </w:r>
      <w:proofErr w:type="spellStart"/>
      <w:r w:rsidR="008D2254" w:rsidRPr="005105A2">
        <w:rPr>
          <w:lang w:val="en-US"/>
        </w:rPr>
        <w:t>Bordetella</w:t>
      </w:r>
      <w:proofErr w:type="spellEnd"/>
      <w:r w:rsidR="008D2254" w:rsidRPr="005105A2">
        <w:t xml:space="preserve"> </w:t>
      </w:r>
      <w:proofErr w:type="spellStart"/>
      <w:r w:rsidR="008D2254" w:rsidRPr="005105A2">
        <w:rPr>
          <w:lang w:val="en-US"/>
        </w:rPr>
        <w:t>spp</w:t>
      </w:r>
      <w:proofErr w:type="spellEnd"/>
      <w:r w:rsidR="008D2254" w:rsidRPr="005105A2">
        <w:t xml:space="preserve">., </w:t>
      </w:r>
      <w:r w:rsidR="008D2254" w:rsidRPr="005105A2">
        <w:rPr>
          <w:lang w:val="en-US"/>
        </w:rPr>
        <w:t>Campylobacter</w:t>
      </w:r>
      <w:r w:rsidR="008D2254" w:rsidRPr="005105A2">
        <w:t xml:space="preserve"> </w:t>
      </w:r>
      <w:proofErr w:type="spellStart"/>
      <w:r w:rsidR="008D2254" w:rsidRPr="005105A2">
        <w:rPr>
          <w:lang w:val="en-US"/>
        </w:rPr>
        <w:t>spp</w:t>
      </w:r>
      <w:proofErr w:type="spellEnd"/>
      <w:r w:rsidR="008D2254" w:rsidRPr="005105A2">
        <w:t xml:space="preserve">., </w:t>
      </w:r>
      <w:proofErr w:type="spellStart"/>
      <w:r w:rsidR="008D2254" w:rsidRPr="005105A2">
        <w:rPr>
          <w:lang w:val="en-US"/>
        </w:rPr>
        <w:t>Erysipelo</w:t>
      </w:r>
      <w:r w:rsidR="00CC4EE5" w:rsidRPr="005105A2">
        <w:rPr>
          <w:lang w:val="en-US"/>
        </w:rPr>
        <w:t>thrix</w:t>
      </w:r>
      <w:proofErr w:type="spellEnd"/>
      <w:r w:rsidR="00CC4EE5" w:rsidRPr="005105A2">
        <w:t xml:space="preserve"> </w:t>
      </w:r>
      <w:proofErr w:type="spellStart"/>
      <w:r w:rsidR="00CC4EE5" w:rsidRPr="005105A2">
        <w:rPr>
          <w:lang w:val="en-US"/>
        </w:rPr>
        <w:t>spp</w:t>
      </w:r>
      <w:proofErr w:type="spellEnd"/>
      <w:r w:rsidR="00CC4EE5" w:rsidRPr="005105A2">
        <w:t xml:space="preserve">., </w:t>
      </w:r>
      <w:proofErr w:type="spellStart"/>
      <w:r w:rsidR="00CC4EE5" w:rsidRPr="005105A2">
        <w:rPr>
          <w:lang w:val="en-US"/>
        </w:rPr>
        <w:lastRenderedPageBreak/>
        <w:t>Corynebacterium</w:t>
      </w:r>
      <w:proofErr w:type="spellEnd"/>
      <w:r w:rsidR="00CC4EE5" w:rsidRPr="005105A2">
        <w:t xml:space="preserve"> </w:t>
      </w:r>
      <w:proofErr w:type="spellStart"/>
      <w:r w:rsidR="00CC4EE5" w:rsidRPr="005105A2">
        <w:rPr>
          <w:lang w:val="en-US"/>
        </w:rPr>
        <w:t>spp</w:t>
      </w:r>
      <w:proofErr w:type="spellEnd"/>
      <w:r w:rsidR="00CC4EE5" w:rsidRPr="005105A2">
        <w:t xml:space="preserve">., </w:t>
      </w:r>
      <w:r w:rsidR="00CC4EE5" w:rsidRPr="005105A2">
        <w:rPr>
          <w:lang w:val="en-US"/>
        </w:rPr>
        <w:t>Staphylococcus</w:t>
      </w:r>
      <w:r w:rsidR="00CC4EE5" w:rsidRPr="005105A2">
        <w:t xml:space="preserve"> </w:t>
      </w:r>
      <w:proofErr w:type="spellStart"/>
      <w:r w:rsidR="00CC4EE5" w:rsidRPr="005105A2">
        <w:rPr>
          <w:lang w:val="en-US"/>
        </w:rPr>
        <w:t>spp</w:t>
      </w:r>
      <w:proofErr w:type="spellEnd"/>
      <w:r w:rsidR="00CC4EE5" w:rsidRPr="005105A2">
        <w:t xml:space="preserve">., </w:t>
      </w:r>
      <w:r w:rsidR="00CC4EE5" w:rsidRPr="005105A2">
        <w:rPr>
          <w:lang w:val="en-US"/>
        </w:rPr>
        <w:t>Streptococcus</w:t>
      </w:r>
      <w:r w:rsidR="00CC4EE5" w:rsidRPr="005105A2">
        <w:t xml:space="preserve"> </w:t>
      </w:r>
      <w:proofErr w:type="spellStart"/>
      <w:r w:rsidR="00CC4EE5" w:rsidRPr="005105A2">
        <w:rPr>
          <w:lang w:val="en-US"/>
        </w:rPr>
        <w:t>spp</w:t>
      </w:r>
      <w:proofErr w:type="spellEnd"/>
      <w:r w:rsidR="00CC4EE5" w:rsidRPr="005105A2">
        <w:t xml:space="preserve">., </w:t>
      </w:r>
      <w:proofErr w:type="spellStart"/>
      <w:r w:rsidR="00CC4EE5" w:rsidRPr="005105A2">
        <w:rPr>
          <w:lang w:val="en-US"/>
        </w:rPr>
        <w:t>Actinob</w:t>
      </w:r>
      <w:r w:rsidR="00CC4EE5" w:rsidRPr="005105A2">
        <w:rPr>
          <w:lang w:val="en-US"/>
        </w:rPr>
        <w:t>a</w:t>
      </w:r>
      <w:r w:rsidR="00CC4EE5" w:rsidRPr="005105A2">
        <w:rPr>
          <w:lang w:val="en-US"/>
        </w:rPr>
        <w:t>cillus</w:t>
      </w:r>
      <w:proofErr w:type="spellEnd"/>
      <w:r w:rsidR="00CC4EE5" w:rsidRPr="005105A2">
        <w:t xml:space="preserve"> </w:t>
      </w:r>
      <w:proofErr w:type="spellStart"/>
      <w:r w:rsidR="00CC4EE5" w:rsidRPr="005105A2">
        <w:rPr>
          <w:lang w:val="en-US"/>
        </w:rPr>
        <w:t>spp</w:t>
      </w:r>
      <w:proofErr w:type="spellEnd"/>
      <w:r w:rsidR="00CC4EE5" w:rsidRPr="005105A2">
        <w:t xml:space="preserve">., </w:t>
      </w:r>
      <w:proofErr w:type="spellStart"/>
      <w:r w:rsidR="00CC4EE5" w:rsidRPr="005105A2">
        <w:rPr>
          <w:lang w:val="en-US"/>
        </w:rPr>
        <w:t>Clostridius</w:t>
      </w:r>
      <w:proofErr w:type="spellEnd"/>
      <w:r w:rsidR="00CC4EE5" w:rsidRPr="005105A2">
        <w:t xml:space="preserve"> </w:t>
      </w:r>
      <w:proofErr w:type="spellStart"/>
      <w:r w:rsidR="00CC4EE5" w:rsidRPr="005105A2">
        <w:rPr>
          <w:lang w:val="en-US"/>
        </w:rPr>
        <w:t>spp</w:t>
      </w:r>
      <w:proofErr w:type="spellEnd"/>
      <w:r w:rsidR="00CC4EE5" w:rsidRPr="005105A2">
        <w:t xml:space="preserve">., </w:t>
      </w:r>
      <w:proofErr w:type="spellStart"/>
      <w:r w:rsidR="00CC4EE5" w:rsidRPr="005105A2">
        <w:rPr>
          <w:lang w:val="en-US"/>
        </w:rPr>
        <w:t>Fusobacterium</w:t>
      </w:r>
      <w:proofErr w:type="spellEnd"/>
      <w:r w:rsidR="00CC4EE5" w:rsidRPr="005105A2">
        <w:t xml:space="preserve"> </w:t>
      </w:r>
      <w:proofErr w:type="spellStart"/>
      <w:r w:rsidR="00CC4EE5" w:rsidRPr="005105A2">
        <w:rPr>
          <w:lang w:val="en-US"/>
        </w:rPr>
        <w:t>spp</w:t>
      </w:r>
      <w:proofErr w:type="spellEnd"/>
      <w:r w:rsidR="00CC4EE5" w:rsidRPr="005105A2">
        <w:t xml:space="preserve">., </w:t>
      </w:r>
      <w:proofErr w:type="spellStart"/>
      <w:r w:rsidR="00CC4EE5" w:rsidRPr="005105A2">
        <w:rPr>
          <w:lang w:val="en-US"/>
        </w:rPr>
        <w:t>Bacteroides</w:t>
      </w:r>
      <w:proofErr w:type="spellEnd"/>
      <w:r w:rsidR="00CC4EE5" w:rsidRPr="005105A2">
        <w:t xml:space="preserve"> </w:t>
      </w:r>
      <w:proofErr w:type="spellStart"/>
      <w:r w:rsidR="00CC4EE5" w:rsidRPr="005105A2">
        <w:rPr>
          <w:lang w:val="en-US"/>
        </w:rPr>
        <w:t>spp</w:t>
      </w:r>
      <w:proofErr w:type="spellEnd"/>
      <w:r w:rsidR="00CC4EE5" w:rsidRPr="005105A2">
        <w:t xml:space="preserve">., а так же </w:t>
      </w:r>
      <w:r w:rsidR="00CC4EE5" w:rsidRPr="005105A2">
        <w:rPr>
          <w:lang w:val="en-US"/>
        </w:rPr>
        <w:t>Mycoplasma</w:t>
      </w:r>
      <w:proofErr w:type="gramEnd"/>
      <w:r w:rsidR="00CC4EE5" w:rsidRPr="005105A2">
        <w:t xml:space="preserve"> </w:t>
      </w:r>
      <w:proofErr w:type="spellStart"/>
      <w:proofErr w:type="gramStart"/>
      <w:r w:rsidR="00CC4EE5" w:rsidRPr="005105A2">
        <w:rPr>
          <w:lang w:val="en-US"/>
        </w:rPr>
        <w:t>spp</w:t>
      </w:r>
      <w:proofErr w:type="spellEnd"/>
      <w:r w:rsidR="00CC4EE5" w:rsidRPr="005105A2">
        <w:t>..</w:t>
      </w:r>
      <w:proofErr w:type="gramEnd"/>
    </w:p>
    <w:p w:rsidR="00CC4EE5" w:rsidRPr="005105A2" w:rsidRDefault="00CC4EE5" w:rsidP="005105A2">
      <w:pPr>
        <w:ind w:firstLine="284"/>
        <w:jc w:val="both"/>
      </w:pPr>
      <w:proofErr w:type="spellStart"/>
      <w:r w:rsidRPr="005105A2">
        <w:t>Энрофлоксацин</w:t>
      </w:r>
      <w:proofErr w:type="spellEnd"/>
      <w:r w:rsidRPr="005105A2">
        <w:t xml:space="preserve"> хорошо</w:t>
      </w:r>
      <w:r w:rsidR="00472908" w:rsidRPr="005105A2">
        <w:t xml:space="preserve"> всасывается из желудочно-кишечного тракта и </w:t>
      </w:r>
      <w:r w:rsidRPr="005105A2">
        <w:t>проникает во все органы и ткани организма. Максимальная концентрация препарата в крови достигается через 1-2 часа после пр</w:t>
      </w:r>
      <w:r w:rsidRPr="005105A2">
        <w:t>и</w:t>
      </w:r>
      <w:r w:rsidRPr="005105A2">
        <w:t xml:space="preserve">менения </w:t>
      </w:r>
      <w:r w:rsidR="009C7D47" w:rsidRPr="005105A2">
        <w:t xml:space="preserve">препарата </w:t>
      </w:r>
      <w:r w:rsidRPr="005105A2">
        <w:t>«</w:t>
      </w:r>
      <w:proofErr w:type="spellStart"/>
      <w:r w:rsidRPr="005105A2">
        <w:t>Э</w:t>
      </w:r>
      <w:r w:rsidR="008C1084" w:rsidRPr="005105A2">
        <w:t>нфлорекс</w:t>
      </w:r>
      <w:proofErr w:type="spellEnd"/>
      <w:r w:rsidRPr="005105A2">
        <w:rPr>
          <w:vertAlign w:val="superscript"/>
        </w:rPr>
        <w:t>®</w:t>
      </w:r>
      <w:r w:rsidRPr="005105A2">
        <w:t xml:space="preserve"> - </w:t>
      </w:r>
      <w:r w:rsidR="005969B5">
        <w:t>Р</w:t>
      </w:r>
      <w:r w:rsidRPr="005105A2">
        <w:t>аствор для орального применения»  и удерживается в течение 6 часов</w:t>
      </w:r>
      <w:proofErr w:type="gramStart"/>
      <w:r w:rsidRPr="005105A2">
        <w:t>.</w:t>
      </w:r>
      <w:proofErr w:type="gramEnd"/>
      <w:r w:rsidRPr="005105A2">
        <w:t xml:space="preserve"> </w:t>
      </w:r>
      <w:proofErr w:type="gramStart"/>
      <w:r w:rsidRPr="005105A2">
        <w:t>т</w:t>
      </w:r>
      <w:proofErr w:type="gramEnd"/>
      <w:r w:rsidRPr="005105A2">
        <w:t>ерапевтическая концентрация с</w:t>
      </w:r>
      <w:r w:rsidRPr="005105A2">
        <w:t>о</w:t>
      </w:r>
      <w:r w:rsidRPr="005105A2">
        <w:t>храняется в течение 24 часов. У телят, ягнят и поросят большая часть препарата выводится в неизменном виде через почки с мочой, а у пт</w:t>
      </w:r>
      <w:r w:rsidRPr="005105A2">
        <w:t>и</w:t>
      </w:r>
      <w:r w:rsidRPr="005105A2">
        <w:t xml:space="preserve">цы – преимущественно </w:t>
      </w:r>
      <w:r w:rsidR="008C1084" w:rsidRPr="005105A2">
        <w:t>помет и желчью.</w:t>
      </w:r>
      <w:r w:rsidRPr="005105A2">
        <w:t xml:space="preserve"> </w:t>
      </w:r>
    </w:p>
    <w:p w:rsidR="00CC4EE5" w:rsidRPr="005105A2" w:rsidRDefault="008C1084" w:rsidP="005105A2">
      <w:pPr>
        <w:ind w:firstLine="284"/>
        <w:jc w:val="both"/>
      </w:pPr>
      <w:r w:rsidRPr="005105A2">
        <w:t>«</w:t>
      </w:r>
      <w:proofErr w:type="spellStart"/>
      <w:r w:rsidRPr="005105A2">
        <w:t>Энфлорекс</w:t>
      </w:r>
      <w:proofErr w:type="spellEnd"/>
      <w:r w:rsidRPr="005105A2">
        <w:rPr>
          <w:vertAlign w:val="superscript"/>
        </w:rPr>
        <w:t>®</w:t>
      </w:r>
      <w:r w:rsidRPr="005105A2">
        <w:t xml:space="preserve"> - </w:t>
      </w:r>
      <w:r w:rsidR="005969B5">
        <w:t>Р</w:t>
      </w:r>
      <w:r w:rsidRPr="005105A2">
        <w:t xml:space="preserve">аствор для орального применения» применяется для лечения </w:t>
      </w:r>
      <w:proofErr w:type="spellStart"/>
      <w:r w:rsidRPr="005105A2">
        <w:t>колибактериоза</w:t>
      </w:r>
      <w:proofErr w:type="spellEnd"/>
      <w:r w:rsidRPr="005105A2">
        <w:t xml:space="preserve">, сальмонеллеза, </w:t>
      </w:r>
      <w:proofErr w:type="spellStart"/>
      <w:r w:rsidRPr="005105A2">
        <w:t>стрептококкоза</w:t>
      </w:r>
      <w:proofErr w:type="spellEnd"/>
      <w:r w:rsidRPr="005105A2">
        <w:t xml:space="preserve">, </w:t>
      </w:r>
      <w:proofErr w:type="spellStart"/>
      <w:r w:rsidRPr="005105A2">
        <w:t>мик</w:t>
      </w:r>
      <w:r w:rsidRPr="005105A2">
        <w:t>о</w:t>
      </w:r>
      <w:r w:rsidRPr="005105A2">
        <w:t>плазмозов</w:t>
      </w:r>
      <w:proofErr w:type="spellEnd"/>
      <w:r w:rsidRPr="005105A2">
        <w:t>, некротического энтерита и других заболеваниях телят, я</w:t>
      </w:r>
      <w:r w:rsidRPr="005105A2">
        <w:t>г</w:t>
      </w:r>
      <w:r w:rsidRPr="005105A2">
        <w:t xml:space="preserve">нят, поросят и </w:t>
      </w:r>
      <w:proofErr w:type="gramStart"/>
      <w:r w:rsidRPr="005105A2">
        <w:t>птицы</w:t>
      </w:r>
      <w:proofErr w:type="gramEnd"/>
      <w:r w:rsidRPr="005105A2">
        <w:t xml:space="preserve"> вызванных микроорганизмами, чувствительными к </w:t>
      </w:r>
      <w:proofErr w:type="spellStart"/>
      <w:r w:rsidRPr="005105A2">
        <w:t>энрофлоксацину</w:t>
      </w:r>
      <w:proofErr w:type="spellEnd"/>
      <w:r w:rsidRPr="005105A2">
        <w:t>.</w:t>
      </w:r>
    </w:p>
    <w:p w:rsidR="00472908" w:rsidRPr="005105A2" w:rsidRDefault="00472908" w:rsidP="005105A2">
      <w:pPr>
        <w:ind w:firstLine="284"/>
        <w:jc w:val="both"/>
      </w:pPr>
      <w:r w:rsidRPr="005105A2">
        <w:t xml:space="preserve">Препарат для птиц добавляют  в питьевую воду в дозе 1 мл / </w:t>
      </w:r>
      <w:smartTag w:uri="urn:schemas-microsoft-com:office:smarttags" w:element="metricconverter">
        <w:smartTagPr>
          <w:attr w:name="ProductID" w:val="20 кг"/>
        </w:smartTagPr>
        <w:r w:rsidRPr="005105A2">
          <w:t>20 кг</w:t>
        </w:r>
      </w:smartTag>
      <w:r w:rsidRPr="005105A2">
        <w:t xml:space="preserve"> живой массы </w:t>
      </w:r>
      <w:r w:rsidRPr="005105A2">
        <w:rPr>
          <w:color w:val="FF0000"/>
        </w:rPr>
        <w:t xml:space="preserve"> </w:t>
      </w:r>
      <w:r w:rsidRPr="005105A2">
        <w:t>/ сутки.  Терапию продолжают в течение 3-5 дней. Кол</w:t>
      </w:r>
      <w:r w:rsidRPr="005105A2">
        <w:t>и</w:t>
      </w:r>
      <w:r w:rsidRPr="005105A2">
        <w:t>чество препарата, необходимое для лечения птиц, смешивают с дост</w:t>
      </w:r>
      <w:r w:rsidRPr="005105A2">
        <w:t>а</w:t>
      </w:r>
      <w:r w:rsidRPr="005105A2">
        <w:t>точным количеством воды. Рекомендуется не давать птицам пить за 2-3 часа до того,  как они получат воду с содержанием препарата</w:t>
      </w:r>
      <w:r w:rsidR="008C1084" w:rsidRPr="005105A2">
        <w:t>.</w:t>
      </w:r>
      <w:r w:rsidRPr="005105A2">
        <w:t xml:space="preserve"> </w:t>
      </w:r>
      <w:r w:rsidR="008C1084" w:rsidRPr="005105A2">
        <w:t>П</w:t>
      </w:r>
      <w:r w:rsidRPr="005105A2">
        <w:t>ить</w:t>
      </w:r>
      <w:r w:rsidRPr="005105A2">
        <w:t>е</w:t>
      </w:r>
      <w:r w:rsidRPr="005105A2">
        <w:t xml:space="preserve">вую воду с содержанием препарата следует обновлять ежедневно. Необходимо использовать чистую воду с </w:t>
      </w:r>
      <w:proofErr w:type="gramStart"/>
      <w:r w:rsidRPr="005105A2">
        <w:t>нейтральным</w:t>
      </w:r>
      <w:proofErr w:type="gramEnd"/>
      <w:r w:rsidRPr="005105A2">
        <w:t xml:space="preserve"> рН. </w:t>
      </w:r>
    </w:p>
    <w:p w:rsidR="0051307D" w:rsidRPr="00326B09" w:rsidRDefault="00C86B18" w:rsidP="0051307D">
      <w:pPr>
        <w:ind w:firstLine="284"/>
        <w:jc w:val="both"/>
      </w:pPr>
      <w:r>
        <w:t>Сотрудниками кафедр</w:t>
      </w:r>
      <w:r w:rsidR="0051307D">
        <w:t xml:space="preserve"> </w:t>
      </w:r>
      <w:r>
        <w:t xml:space="preserve">микробиологии и вирусологии УО ВГАВМ, свиноводства и мелкого животноводства УО БГСХА был испытан и апробирован в </w:t>
      </w:r>
      <w:r w:rsidR="001C58D7">
        <w:t xml:space="preserve">лабораторных и </w:t>
      </w:r>
      <w:r>
        <w:t xml:space="preserve">производственных условиях </w:t>
      </w:r>
      <w:proofErr w:type="spellStart"/>
      <w:r>
        <w:t>прицефа</w:t>
      </w:r>
      <w:r>
        <w:t>б</w:t>
      </w:r>
      <w:r>
        <w:t>рик</w:t>
      </w:r>
      <w:proofErr w:type="spellEnd"/>
      <w:r>
        <w:t xml:space="preserve"> РБ отечественный препарат </w:t>
      </w:r>
      <w:r w:rsidRPr="005105A2">
        <w:t>«ЭНФЛОРЕКС</w:t>
      </w:r>
      <w:r w:rsidRPr="005105A2">
        <w:rPr>
          <w:vertAlign w:val="superscript"/>
        </w:rPr>
        <w:t>®</w:t>
      </w:r>
      <w:r w:rsidRPr="005105A2">
        <w:t xml:space="preserve"> </w:t>
      </w:r>
      <w:r>
        <w:t xml:space="preserve">- </w:t>
      </w:r>
      <w:r w:rsidRPr="005105A2">
        <w:t>Раствор для орал</w:t>
      </w:r>
      <w:r w:rsidRPr="005105A2">
        <w:t>ь</w:t>
      </w:r>
      <w:r w:rsidRPr="005105A2">
        <w:t>ного применения»</w:t>
      </w:r>
      <w:r w:rsidR="001C58D7">
        <w:t xml:space="preserve">. </w:t>
      </w:r>
      <w:r w:rsidR="0051307D" w:rsidRPr="005105A2">
        <w:t>«ЭНФЛОРЕКС</w:t>
      </w:r>
      <w:r w:rsidR="0051307D" w:rsidRPr="005105A2">
        <w:rPr>
          <w:vertAlign w:val="superscript"/>
        </w:rPr>
        <w:t>®</w:t>
      </w:r>
      <w:r w:rsidR="0051307D" w:rsidRPr="005105A2">
        <w:t xml:space="preserve"> </w:t>
      </w:r>
      <w:r w:rsidR="0051307D">
        <w:t xml:space="preserve">- </w:t>
      </w:r>
      <w:r w:rsidR="0051307D" w:rsidRPr="005105A2">
        <w:t>Раствор для орального примен</w:t>
      </w:r>
      <w:r w:rsidR="0051307D" w:rsidRPr="005105A2">
        <w:t>е</w:t>
      </w:r>
      <w:r w:rsidR="0051307D" w:rsidRPr="005105A2">
        <w:t>ния»</w:t>
      </w:r>
      <w:r w:rsidR="0051307D" w:rsidRPr="005105A2">
        <w:rPr>
          <w:b/>
        </w:rPr>
        <w:t xml:space="preserve">  </w:t>
      </w:r>
      <w:r w:rsidR="0051307D" w:rsidRPr="005105A2">
        <w:t>для испытания предоставлен руководителем разработки, завед</w:t>
      </w:r>
      <w:r w:rsidR="0051307D" w:rsidRPr="005105A2">
        <w:t>у</w:t>
      </w:r>
      <w:r w:rsidR="0051307D" w:rsidRPr="005105A2">
        <w:t>ющим отделом вирусных инфекций РУП «Институт экспериментал</w:t>
      </w:r>
      <w:r w:rsidR="0051307D" w:rsidRPr="005105A2">
        <w:t>ь</w:t>
      </w:r>
      <w:r w:rsidR="0051307D" w:rsidRPr="005105A2">
        <w:t xml:space="preserve">ной ветеринарии им. С.Н. </w:t>
      </w:r>
      <w:proofErr w:type="spellStart"/>
      <w:r w:rsidR="0051307D" w:rsidRPr="005105A2">
        <w:t>Вышелесского</w:t>
      </w:r>
      <w:proofErr w:type="spellEnd"/>
      <w:r w:rsidR="0051307D" w:rsidRPr="005105A2">
        <w:t xml:space="preserve">», доктором ветеринарных и биологических наук, </w:t>
      </w:r>
      <w:r w:rsidR="0051307D" w:rsidRPr="00326B09">
        <w:t xml:space="preserve">профессором П.А. </w:t>
      </w:r>
      <w:proofErr w:type="spellStart"/>
      <w:r w:rsidR="0051307D" w:rsidRPr="00326B09">
        <w:t>Красочко</w:t>
      </w:r>
      <w:proofErr w:type="spellEnd"/>
      <w:r w:rsidR="0051307D" w:rsidRPr="00326B09">
        <w:t>.</w:t>
      </w:r>
    </w:p>
    <w:p w:rsidR="00326B09" w:rsidRPr="00326B09" w:rsidRDefault="001C58D7" w:rsidP="001C58D7">
      <w:pPr>
        <w:pStyle w:val="14"/>
        <w:ind w:firstLine="284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Данные рекомендации производству</w:t>
      </w:r>
      <w:r w:rsidR="00326B09" w:rsidRPr="00326B09">
        <w:rPr>
          <w:sz w:val="20"/>
          <w:szCs w:val="20"/>
        </w:rPr>
        <w:t xml:space="preserve"> соответствует </w:t>
      </w:r>
      <w:r w:rsidR="00326B09" w:rsidRPr="00326B09">
        <w:rPr>
          <w:sz w:val="20"/>
          <w:szCs w:val="20"/>
          <w:lang w:val="ru-RU"/>
        </w:rPr>
        <w:t>перечню</w:t>
      </w:r>
      <w:r w:rsidR="00326B09" w:rsidRPr="00326B09">
        <w:rPr>
          <w:sz w:val="20"/>
          <w:szCs w:val="20"/>
        </w:rPr>
        <w:t xml:space="preserve"> приоритетн</w:t>
      </w:r>
      <w:proofErr w:type="spellStart"/>
      <w:r w:rsidR="00326B09" w:rsidRPr="00326B09">
        <w:rPr>
          <w:sz w:val="20"/>
          <w:szCs w:val="20"/>
          <w:lang w:val="ru-RU"/>
        </w:rPr>
        <w:t>ых</w:t>
      </w:r>
      <w:proofErr w:type="spellEnd"/>
      <w:r w:rsidR="00326B09" w:rsidRPr="00326B09">
        <w:rPr>
          <w:sz w:val="20"/>
          <w:szCs w:val="20"/>
        </w:rPr>
        <w:t xml:space="preserve"> направлени</w:t>
      </w:r>
      <w:r w:rsidR="00326B09" w:rsidRPr="00326B09">
        <w:rPr>
          <w:sz w:val="20"/>
          <w:szCs w:val="20"/>
          <w:lang w:val="ru-RU"/>
        </w:rPr>
        <w:t>й фундаментальных и прикладных</w:t>
      </w:r>
      <w:r w:rsidR="00326B09" w:rsidRPr="00326B09">
        <w:rPr>
          <w:sz w:val="20"/>
          <w:szCs w:val="20"/>
        </w:rPr>
        <w:t xml:space="preserve"> научных исследований Республики Беларусь на 2006–201</w:t>
      </w:r>
      <w:r w:rsidR="00326B09" w:rsidRPr="00326B09">
        <w:rPr>
          <w:sz w:val="20"/>
          <w:szCs w:val="20"/>
          <w:lang w:val="ru-RU"/>
        </w:rPr>
        <w:t>5</w:t>
      </w:r>
      <w:r w:rsidR="00326B09" w:rsidRPr="00326B09">
        <w:rPr>
          <w:sz w:val="20"/>
          <w:szCs w:val="20"/>
        </w:rPr>
        <w:t xml:space="preserve"> гг. «Повышение эффективности агропромышленного комплекса и уровня продовольственной безопасности, разработка интенсивных и ресурсосберегающих технологий ведения сельского хозяйства» по разделу</w:t>
      </w:r>
      <w:r w:rsidR="00326B09" w:rsidRPr="00326B09">
        <w:rPr>
          <w:sz w:val="20"/>
          <w:szCs w:val="20"/>
          <w:lang w:val="ru-RU"/>
        </w:rPr>
        <w:t xml:space="preserve"> 5.9</w:t>
      </w:r>
      <w:r w:rsidR="00326B09" w:rsidRPr="00326B09">
        <w:rPr>
          <w:sz w:val="20"/>
          <w:szCs w:val="20"/>
        </w:rPr>
        <w:t xml:space="preserve"> (прикладные исследования)</w:t>
      </w:r>
      <w:r w:rsidR="00326B09" w:rsidRPr="00326B09">
        <w:rPr>
          <w:sz w:val="20"/>
          <w:szCs w:val="20"/>
          <w:lang w:val="ru-RU"/>
        </w:rPr>
        <w:t xml:space="preserve"> </w:t>
      </w:r>
      <w:r w:rsidR="00326B09" w:rsidRPr="00326B09">
        <w:rPr>
          <w:sz w:val="20"/>
          <w:szCs w:val="20"/>
        </w:rPr>
        <w:t xml:space="preserve">«Создание нового поколения </w:t>
      </w:r>
      <w:r w:rsidR="00326B09" w:rsidRPr="00326B09">
        <w:rPr>
          <w:sz w:val="20"/>
          <w:szCs w:val="20"/>
        </w:rPr>
        <w:lastRenderedPageBreak/>
        <w:t xml:space="preserve">действенных и экологически безопасных средств защиты растений и животных» </w:t>
      </w:r>
      <w:r w:rsidR="00326B09" w:rsidRPr="00326B09">
        <w:rPr>
          <w:sz w:val="20"/>
          <w:szCs w:val="20"/>
          <w:lang w:val="ru-RU"/>
        </w:rPr>
        <w:t>(утв. постановлением Совета Министров РБ № 512 от 17.05.2005 г.);</w:t>
      </w:r>
      <w:proofErr w:type="gramEnd"/>
      <w:r w:rsidR="00326B09" w:rsidRPr="00326B09">
        <w:rPr>
          <w:sz w:val="20"/>
          <w:szCs w:val="20"/>
          <w:lang w:val="ru-RU"/>
        </w:rPr>
        <w:t xml:space="preserve"> изменения и дополнения: </w:t>
      </w:r>
      <w:proofErr w:type="gramStart"/>
      <w:r w:rsidR="00326B09" w:rsidRPr="00326B09">
        <w:rPr>
          <w:sz w:val="20"/>
          <w:szCs w:val="20"/>
          <w:lang w:val="ru-RU"/>
        </w:rPr>
        <w:t>«Производство, хранение и переработка сельскохозяйственной продукции на 2011 – 2015 годы» по разделу 9.5 (прикладные исследования) «Технологии и методы пол</w:t>
      </w:r>
      <w:r w:rsidR="00326B09" w:rsidRPr="00326B09">
        <w:rPr>
          <w:sz w:val="20"/>
          <w:szCs w:val="20"/>
          <w:lang w:val="ru-RU"/>
        </w:rPr>
        <w:t>у</w:t>
      </w:r>
      <w:r w:rsidR="00326B09" w:rsidRPr="00326B09">
        <w:rPr>
          <w:sz w:val="20"/>
          <w:szCs w:val="20"/>
          <w:lang w:val="ru-RU"/>
        </w:rPr>
        <w:t>чения совершенствования породного состава, содержания, кормления, воспроизводства, ветеринарной защиты и целевого использования сельскохозяйственных животных» (утв. постановлением Совета М</w:t>
      </w:r>
      <w:r w:rsidR="00326B09" w:rsidRPr="00326B09">
        <w:rPr>
          <w:sz w:val="20"/>
          <w:szCs w:val="20"/>
          <w:lang w:val="ru-RU"/>
        </w:rPr>
        <w:t>и</w:t>
      </w:r>
      <w:r w:rsidR="00326B09" w:rsidRPr="00326B09">
        <w:rPr>
          <w:sz w:val="20"/>
          <w:szCs w:val="20"/>
          <w:lang w:val="ru-RU"/>
        </w:rPr>
        <w:t>нистров Республики Беларусь от  12. 08.2010 года № 1196 (Национал</w:t>
      </w:r>
      <w:r w:rsidR="00326B09" w:rsidRPr="00326B09">
        <w:rPr>
          <w:sz w:val="20"/>
          <w:szCs w:val="20"/>
          <w:lang w:val="ru-RU"/>
        </w:rPr>
        <w:t>ь</w:t>
      </w:r>
      <w:r w:rsidR="00326B09" w:rsidRPr="00326B09">
        <w:rPr>
          <w:sz w:val="20"/>
          <w:szCs w:val="20"/>
          <w:lang w:val="ru-RU"/>
        </w:rPr>
        <w:t>ный реестр правовых актов Республики Беларусь, 2010 г., № 201, 5/32352) &lt;С21001196&gt;01.02.2011 года № 116</w:t>
      </w:r>
      <w:r w:rsidR="00E93B30">
        <w:rPr>
          <w:sz w:val="20"/>
          <w:szCs w:val="20"/>
          <w:lang w:val="ru-RU"/>
        </w:rPr>
        <w:t>.</w:t>
      </w:r>
      <w:proofErr w:type="gramEnd"/>
    </w:p>
    <w:p w:rsidR="00326B09" w:rsidRDefault="00326B09" w:rsidP="0051307D">
      <w:pPr>
        <w:ind w:firstLine="284"/>
        <w:jc w:val="both"/>
      </w:pPr>
    </w:p>
    <w:p w:rsidR="001C58D7" w:rsidRDefault="001C58D7" w:rsidP="0051307D">
      <w:pPr>
        <w:ind w:firstLine="284"/>
        <w:jc w:val="both"/>
      </w:pPr>
    </w:p>
    <w:p w:rsidR="005105A2" w:rsidRDefault="00AC6C84" w:rsidP="005105A2">
      <w:pPr>
        <w:ind w:firstLine="284"/>
        <w:jc w:val="center"/>
        <w:rPr>
          <w:b/>
        </w:rPr>
      </w:pPr>
      <w:r w:rsidRPr="005105A2">
        <w:rPr>
          <w:b/>
        </w:rPr>
        <w:t xml:space="preserve">2. ОПРЕДЕЛЕНИЕ ЧУВСТВИТЕЛЬНОСТИ </w:t>
      </w:r>
    </w:p>
    <w:p w:rsidR="00B52DA8" w:rsidRPr="005105A2" w:rsidRDefault="00AC6C84" w:rsidP="005105A2">
      <w:pPr>
        <w:ind w:firstLine="284"/>
        <w:jc w:val="center"/>
        <w:rPr>
          <w:b/>
        </w:rPr>
      </w:pPr>
      <w:r w:rsidRPr="005105A2">
        <w:rPr>
          <w:b/>
        </w:rPr>
        <w:t>МИКРООРГАНИЗМОВ</w:t>
      </w:r>
    </w:p>
    <w:p w:rsidR="00AC6C84" w:rsidRPr="005105A2" w:rsidRDefault="00AC6C84" w:rsidP="005105A2">
      <w:pPr>
        <w:ind w:firstLine="284"/>
        <w:jc w:val="both"/>
        <w:rPr>
          <w:b/>
        </w:rPr>
      </w:pPr>
    </w:p>
    <w:p w:rsidR="00AC6C84" w:rsidRPr="005105A2" w:rsidRDefault="00AC6C84" w:rsidP="005105A2">
      <w:pPr>
        <w:ind w:firstLine="284"/>
        <w:jc w:val="both"/>
      </w:pPr>
      <w:r w:rsidRPr="005105A2">
        <w:t>Определение  чувствительности микроорганизмов, выделенных от птиц из птицеводческих хозяйств Республики Беларусь,  к препарат</w:t>
      </w:r>
      <w:r w:rsidR="00D93C88" w:rsidRPr="005105A2">
        <w:t>у</w:t>
      </w:r>
      <w:r w:rsidRPr="005105A2">
        <w:t xml:space="preserve">  - </w:t>
      </w:r>
      <w:r w:rsidR="00472908" w:rsidRPr="005105A2">
        <w:t>«</w:t>
      </w:r>
      <w:proofErr w:type="spellStart"/>
      <w:r w:rsidR="00472908" w:rsidRPr="005105A2">
        <w:t>Энфлорекс</w:t>
      </w:r>
      <w:proofErr w:type="spellEnd"/>
      <w:r w:rsidR="00472908" w:rsidRPr="005105A2">
        <w:rPr>
          <w:vertAlign w:val="superscript"/>
        </w:rPr>
        <w:t>®</w:t>
      </w:r>
      <w:r w:rsidR="009C7D47" w:rsidRPr="005105A2">
        <w:rPr>
          <w:vertAlign w:val="superscript"/>
        </w:rPr>
        <w:t xml:space="preserve"> </w:t>
      </w:r>
      <w:r w:rsidR="005969B5">
        <w:t xml:space="preserve">- </w:t>
      </w:r>
      <w:r w:rsidR="009C7D47" w:rsidRPr="005105A2">
        <w:t>Раствор для орального применения</w:t>
      </w:r>
      <w:r w:rsidR="00472908" w:rsidRPr="005105A2">
        <w:t>»</w:t>
      </w:r>
      <w:r w:rsidRPr="005105A2">
        <w:t xml:space="preserve"> и его аналогам</w:t>
      </w:r>
      <w:r w:rsidR="009C7D47" w:rsidRPr="005105A2">
        <w:t>,</w:t>
      </w:r>
      <w:r w:rsidRPr="005105A2">
        <w:t xml:space="preserve"> проводилось по общепринятой методике.  Результаты исследований представлены в таблице 1.</w:t>
      </w:r>
    </w:p>
    <w:p w:rsidR="00AC6C84" w:rsidRDefault="00AC6C84" w:rsidP="005105A2">
      <w:pPr>
        <w:ind w:firstLine="284"/>
        <w:jc w:val="both"/>
      </w:pPr>
    </w:p>
    <w:p w:rsidR="00472908" w:rsidRPr="005105A2" w:rsidRDefault="00472908" w:rsidP="005105A2">
      <w:pPr>
        <w:ind w:firstLine="284"/>
      </w:pPr>
      <w:r w:rsidRPr="005105A2">
        <w:t>Таблица 1 – Результаты чувствительности выделенных микроорг</w:t>
      </w:r>
      <w:r w:rsidRPr="005105A2">
        <w:t>а</w:t>
      </w:r>
      <w:r w:rsidRPr="005105A2">
        <w:t>низмов к антибактериальному препарату «ЭНФЛОРЕКС</w:t>
      </w:r>
      <w:r w:rsidRPr="005105A2">
        <w:rPr>
          <w:vertAlign w:val="superscript"/>
        </w:rPr>
        <w:t>®</w:t>
      </w:r>
      <w:r w:rsidRPr="005105A2">
        <w:t xml:space="preserve">  </w:t>
      </w:r>
      <w:r w:rsidR="009C7D47" w:rsidRPr="005105A2">
        <w:t>Раствор для орального применения</w:t>
      </w:r>
      <w:r w:rsidRPr="005105A2">
        <w:t>»</w:t>
      </w:r>
      <w:r w:rsidRPr="005105A2">
        <w:rPr>
          <w:b/>
        </w:rPr>
        <w:t xml:space="preserve"> </w:t>
      </w:r>
      <w:r w:rsidRPr="005105A2">
        <w:t>и его аналогам</w:t>
      </w:r>
    </w:p>
    <w:p w:rsidR="00472908" w:rsidRPr="005105A2" w:rsidRDefault="00472908" w:rsidP="005105A2">
      <w:pPr>
        <w:ind w:firstLine="284"/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738"/>
        <w:gridCol w:w="1468"/>
        <w:gridCol w:w="1231"/>
      </w:tblGrid>
      <w:tr w:rsidR="00472908" w:rsidRPr="00102A15" w:rsidTr="005105A2">
        <w:tc>
          <w:tcPr>
            <w:tcW w:w="1701" w:type="dxa"/>
            <w:vMerge w:val="restart"/>
            <w:shd w:val="clear" w:color="auto" w:fill="auto"/>
          </w:tcPr>
          <w:p w:rsidR="00B964F6" w:rsidRPr="005105A2" w:rsidRDefault="00B964F6" w:rsidP="00472908">
            <w:pPr>
              <w:jc w:val="center"/>
              <w:rPr>
                <w:sz w:val="16"/>
                <w:szCs w:val="16"/>
              </w:rPr>
            </w:pPr>
          </w:p>
          <w:p w:rsidR="00B964F6" w:rsidRPr="005105A2" w:rsidRDefault="00B964F6" w:rsidP="00472908">
            <w:pPr>
              <w:jc w:val="center"/>
              <w:rPr>
                <w:sz w:val="16"/>
                <w:szCs w:val="16"/>
              </w:rPr>
            </w:pPr>
          </w:p>
          <w:p w:rsidR="00472908" w:rsidRPr="005105A2" w:rsidRDefault="00472908" w:rsidP="00472908">
            <w:pPr>
              <w:jc w:val="center"/>
              <w:rPr>
                <w:sz w:val="16"/>
                <w:szCs w:val="16"/>
                <w:lang w:val="en-US"/>
              </w:rPr>
            </w:pPr>
            <w:r w:rsidRPr="005105A2">
              <w:rPr>
                <w:sz w:val="16"/>
                <w:szCs w:val="16"/>
              </w:rPr>
              <w:t>Виды</w:t>
            </w:r>
          </w:p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 xml:space="preserve"> микроорганизмов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964F6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Степень  чувствительности микроорганизмов</w:t>
            </w:r>
          </w:p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к антибиотикам</w:t>
            </w:r>
          </w:p>
        </w:tc>
      </w:tr>
      <w:tr w:rsidR="00472908" w:rsidRPr="00102A15" w:rsidTr="005105A2">
        <w:tc>
          <w:tcPr>
            <w:tcW w:w="1701" w:type="dxa"/>
            <w:vMerge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5969B5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«ЭНФЛОРЕКС</w:t>
            </w:r>
            <w:r w:rsidRPr="005105A2">
              <w:rPr>
                <w:sz w:val="16"/>
                <w:szCs w:val="16"/>
                <w:vertAlign w:val="superscript"/>
              </w:rPr>
              <w:t>®</w:t>
            </w:r>
            <w:r w:rsidRPr="005105A2">
              <w:rPr>
                <w:sz w:val="16"/>
                <w:szCs w:val="16"/>
              </w:rPr>
              <w:t xml:space="preserve">  </w:t>
            </w:r>
            <w:r w:rsidR="005969B5">
              <w:rPr>
                <w:sz w:val="16"/>
                <w:szCs w:val="16"/>
              </w:rPr>
              <w:t xml:space="preserve">-  </w:t>
            </w:r>
            <w:r w:rsidR="009C7D47" w:rsidRPr="005105A2">
              <w:rPr>
                <w:sz w:val="16"/>
                <w:szCs w:val="16"/>
              </w:rPr>
              <w:t>Раствор для оральн</w:t>
            </w:r>
            <w:r w:rsidR="009C7D47" w:rsidRPr="005105A2">
              <w:rPr>
                <w:sz w:val="16"/>
                <w:szCs w:val="16"/>
              </w:rPr>
              <w:t>о</w:t>
            </w:r>
            <w:r w:rsidR="009C7D47" w:rsidRPr="005105A2">
              <w:rPr>
                <w:sz w:val="16"/>
                <w:szCs w:val="16"/>
              </w:rPr>
              <w:t>го применения</w:t>
            </w:r>
            <w:r w:rsidRPr="005105A2">
              <w:rPr>
                <w:sz w:val="16"/>
                <w:szCs w:val="16"/>
              </w:rPr>
              <w:t>»</w:t>
            </w:r>
            <w:r w:rsidRPr="005105A2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08" w:type="dxa"/>
            <w:shd w:val="clear" w:color="auto" w:fill="auto"/>
          </w:tcPr>
          <w:p w:rsidR="00B964F6" w:rsidRPr="005105A2" w:rsidRDefault="00B964F6" w:rsidP="00472908">
            <w:pPr>
              <w:jc w:val="center"/>
              <w:rPr>
                <w:sz w:val="16"/>
                <w:szCs w:val="16"/>
              </w:rPr>
            </w:pPr>
          </w:p>
          <w:p w:rsidR="00472908" w:rsidRPr="005105A2" w:rsidRDefault="005969B5" w:rsidP="004729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 w:rsidR="00472908" w:rsidRPr="005105A2">
              <w:rPr>
                <w:sz w:val="16"/>
                <w:szCs w:val="16"/>
              </w:rPr>
              <w:t>Энрофлоксацин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964F6" w:rsidRPr="005105A2" w:rsidRDefault="00B964F6" w:rsidP="00472908">
            <w:pPr>
              <w:rPr>
                <w:sz w:val="16"/>
                <w:szCs w:val="16"/>
              </w:rPr>
            </w:pPr>
          </w:p>
          <w:p w:rsidR="00472908" w:rsidRPr="005105A2" w:rsidRDefault="005969B5" w:rsidP="00B9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 w:rsidR="00472908" w:rsidRPr="005105A2">
              <w:rPr>
                <w:sz w:val="16"/>
                <w:szCs w:val="16"/>
              </w:rPr>
              <w:t>Энротим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9C7D47" w:rsidRPr="005105A2" w:rsidRDefault="00472908" w:rsidP="00472908">
            <w:pPr>
              <w:jc w:val="both"/>
              <w:rPr>
                <w:b/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  <w:lang w:val="en-US"/>
              </w:rPr>
              <w:t>Escherichia coli</w:t>
            </w:r>
            <w:r w:rsidRPr="005105A2">
              <w:rPr>
                <w:b/>
                <w:i/>
                <w:sz w:val="16"/>
                <w:szCs w:val="16"/>
              </w:rPr>
              <w:t xml:space="preserve"> </w:t>
            </w:r>
          </w:p>
          <w:p w:rsidR="00472908" w:rsidRPr="005105A2" w:rsidRDefault="00472908" w:rsidP="00472908">
            <w:pPr>
              <w:jc w:val="both"/>
              <w:rPr>
                <w:b/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</w:rPr>
              <w:t>(</w:t>
            </w:r>
            <w:proofErr w:type="spellStart"/>
            <w:r w:rsidRPr="005105A2">
              <w:rPr>
                <w:b/>
                <w:i/>
                <w:sz w:val="16"/>
                <w:szCs w:val="16"/>
              </w:rPr>
              <w:t>колибактериоз</w:t>
            </w:r>
            <w:proofErr w:type="spellEnd"/>
            <w:r w:rsidRPr="005105A2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472908" w:rsidRPr="005105A2" w:rsidRDefault="00472908" w:rsidP="00472908">
            <w:pPr>
              <w:jc w:val="both"/>
              <w:rPr>
                <w:b/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  <w:lang w:val="en-US"/>
              </w:rPr>
              <w:t xml:space="preserve">Staphylococcus </w:t>
            </w:r>
            <w:proofErr w:type="spellStart"/>
            <w:r w:rsidRPr="005105A2">
              <w:rPr>
                <w:b/>
                <w:i/>
                <w:sz w:val="16"/>
                <w:szCs w:val="16"/>
                <w:lang w:val="en-US"/>
              </w:rPr>
              <w:t>a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u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reus</w:t>
            </w:r>
            <w:proofErr w:type="spellEnd"/>
            <w:r w:rsidRPr="005105A2">
              <w:rPr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5105A2">
              <w:rPr>
                <w:b/>
                <w:i/>
                <w:sz w:val="16"/>
                <w:szCs w:val="16"/>
              </w:rPr>
              <w:t>стафилоко</w:t>
            </w:r>
            <w:r w:rsidRPr="005105A2">
              <w:rPr>
                <w:b/>
                <w:i/>
                <w:sz w:val="16"/>
                <w:szCs w:val="16"/>
              </w:rPr>
              <w:t>к</w:t>
            </w:r>
            <w:r w:rsidRPr="005105A2">
              <w:rPr>
                <w:b/>
                <w:i/>
                <w:sz w:val="16"/>
                <w:szCs w:val="16"/>
              </w:rPr>
              <w:t>коз</w:t>
            </w:r>
            <w:proofErr w:type="spellEnd"/>
            <w:r w:rsidRPr="005105A2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472908" w:rsidRPr="005105A2" w:rsidRDefault="00472908" w:rsidP="00472908">
            <w:pPr>
              <w:jc w:val="both"/>
              <w:rPr>
                <w:b/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  <w:lang w:val="en-US"/>
              </w:rPr>
              <w:t xml:space="preserve">Streptococcus </w:t>
            </w:r>
            <w:proofErr w:type="spellStart"/>
            <w:r w:rsidRPr="005105A2">
              <w:rPr>
                <w:b/>
                <w:i/>
                <w:sz w:val="16"/>
                <w:szCs w:val="16"/>
                <w:lang w:val="en-US"/>
              </w:rPr>
              <w:t>faeca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l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is</w:t>
            </w:r>
            <w:proofErr w:type="spellEnd"/>
            <w:r w:rsidRPr="005105A2">
              <w:rPr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5105A2">
              <w:rPr>
                <w:b/>
                <w:i/>
                <w:sz w:val="16"/>
                <w:szCs w:val="16"/>
              </w:rPr>
              <w:t>стрептококкоз</w:t>
            </w:r>
            <w:proofErr w:type="spellEnd"/>
            <w:r w:rsidRPr="005105A2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472908" w:rsidRPr="005105A2" w:rsidRDefault="00472908" w:rsidP="00472908">
            <w:pPr>
              <w:jc w:val="both"/>
              <w:rPr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  <w:lang w:val="en-US"/>
              </w:rPr>
              <w:t>Salmonella</w:t>
            </w:r>
            <w:r w:rsidRPr="005105A2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105A2">
              <w:rPr>
                <w:b/>
                <w:i/>
                <w:sz w:val="16"/>
                <w:szCs w:val="16"/>
                <w:lang w:val="en-US"/>
              </w:rPr>
              <w:t>ente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r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itidis</w:t>
            </w:r>
            <w:proofErr w:type="spellEnd"/>
            <w:r w:rsidRPr="005105A2">
              <w:rPr>
                <w:b/>
                <w:i/>
                <w:sz w:val="16"/>
                <w:szCs w:val="16"/>
              </w:rPr>
              <w:t xml:space="preserve"> (сальмонеллез)</w:t>
            </w:r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472908" w:rsidRPr="005105A2" w:rsidRDefault="00472908" w:rsidP="00472908">
            <w:pPr>
              <w:jc w:val="both"/>
              <w:rPr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  <w:lang w:val="en-US"/>
              </w:rPr>
              <w:t>Salmonella</w:t>
            </w:r>
            <w:r w:rsidRPr="005105A2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105A2">
              <w:rPr>
                <w:b/>
                <w:i/>
                <w:sz w:val="16"/>
                <w:szCs w:val="16"/>
                <w:lang w:val="en-US"/>
              </w:rPr>
              <w:t>typh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i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murium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472908" w:rsidRPr="005105A2" w:rsidRDefault="00472908" w:rsidP="00472908">
            <w:pPr>
              <w:jc w:val="both"/>
              <w:rPr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  <w:lang w:val="en-US"/>
              </w:rPr>
              <w:lastRenderedPageBreak/>
              <w:t>Salmonella</w:t>
            </w:r>
            <w:r w:rsidRPr="005105A2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5105A2">
              <w:rPr>
                <w:b/>
                <w:i/>
                <w:sz w:val="16"/>
                <w:szCs w:val="16"/>
                <w:lang w:val="en-US"/>
              </w:rPr>
              <w:t>pullorum</w:t>
            </w:r>
            <w:proofErr w:type="spellEnd"/>
            <w:r w:rsidRPr="005105A2">
              <w:rPr>
                <w:b/>
                <w:i/>
                <w:sz w:val="16"/>
                <w:szCs w:val="16"/>
              </w:rPr>
              <w:t xml:space="preserve">- </w:t>
            </w:r>
            <w:proofErr w:type="spellStart"/>
            <w:r w:rsidRPr="005105A2">
              <w:rPr>
                <w:b/>
                <w:i/>
                <w:sz w:val="16"/>
                <w:szCs w:val="16"/>
                <w:lang w:val="en-US"/>
              </w:rPr>
              <w:t>gallina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r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um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9C7D47" w:rsidRPr="005105A2" w:rsidRDefault="00472908" w:rsidP="00472908">
            <w:pPr>
              <w:jc w:val="both"/>
              <w:rPr>
                <w:b/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  <w:lang w:val="en-US"/>
              </w:rPr>
              <w:t>Proteus mirabilis</w:t>
            </w:r>
            <w:r w:rsidRPr="005105A2">
              <w:rPr>
                <w:b/>
                <w:i/>
                <w:sz w:val="16"/>
                <w:szCs w:val="16"/>
              </w:rPr>
              <w:t xml:space="preserve"> </w:t>
            </w:r>
          </w:p>
          <w:p w:rsidR="00472908" w:rsidRPr="005105A2" w:rsidRDefault="00472908" w:rsidP="00472908">
            <w:pPr>
              <w:jc w:val="both"/>
              <w:rPr>
                <w:b/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</w:rPr>
              <w:t>(</w:t>
            </w:r>
            <w:proofErr w:type="spellStart"/>
            <w:r w:rsidRPr="005105A2">
              <w:rPr>
                <w:b/>
                <w:i/>
                <w:sz w:val="16"/>
                <w:szCs w:val="16"/>
              </w:rPr>
              <w:t>протеоз</w:t>
            </w:r>
            <w:proofErr w:type="spellEnd"/>
            <w:r w:rsidRPr="005105A2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472908" w:rsidRPr="005105A2" w:rsidRDefault="00472908" w:rsidP="00472908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 w:rsidRPr="005105A2">
              <w:rPr>
                <w:b/>
                <w:i/>
                <w:sz w:val="16"/>
                <w:szCs w:val="16"/>
                <w:lang w:val="en-US"/>
              </w:rPr>
              <w:t>Proteus vulgaris</w:t>
            </w:r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9C7D47" w:rsidRPr="005105A2" w:rsidRDefault="00472908" w:rsidP="00472908">
            <w:pPr>
              <w:jc w:val="both"/>
              <w:rPr>
                <w:b/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  <w:lang w:val="en-US"/>
              </w:rPr>
              <w:t xml:space="preserve">Chlamydia </w:t>
            </w:r>
            <w:proofErr w:type="spellStart"/>
            <w:r w:rsidRPr="005105A2">
              <w:rPr>
                <w:b/>
                <w:i/>
                <w:sz w:val="16"/>
                <w:szCs w:val="16"/>
                <w:lang w:val="en-US"/>
              </w:rPr>
              <w:t>psittaci</w:t>
            </w:r>
            <w:proofErr w:type="spellEnd"/>
          </w:p>
          <w:p w:rsidR="00472908" w:rsidRPr="005105A2" w:rsidRDefault="00472908" w:rsidP="00472908">
            <w:pPr>
              <w:jc w:val="both"/>
              <w:rPr>
                <w:b/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</w:rPr>
              <w:t>(орнитоз)</w:t>
            </w:r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  <w:tr w:rsidR="00472908" w:rsidRPr="00102A15" w:rsidTr="005105A2">
        <w:tc>
          <w:tcPr>
            <w:tcW w:w="1701" w:type="dxa"/>
            <w:shd w:val="clear" w:color="auto" w:fill="auto"/>
          </w:tcPr>
          <w:p w:rsidR="00472908" w:rsidRPr="005105A2" w:rsidRDefault="00472908" w:rsidP="00472908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5105A2">
              <w:rPr>
                <w:b/>
                <w:i/>
                <w:sz w:val="16"/>
                <w:szCs w:val="16"/>
                <w:lang w:val="en-US"/>
              </w:rPr>
              <w:t>Pasteurella</w:t>
            </w:r>
            <w:proofErr w:type="spellEnd"/>
            <w:r w:rsidRPr="005105A2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05A2">
              <w:rPr>
                <w:b/>
                <w:i/>
                <w:sz w:val="16"/>
                <w:szCs w:val="16"/>
                <w:lang w:val="en-US"/>
              </w:rPr>
              <w:t>mult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o</w:t>
            </w:r>
            <w:r w:rsidRPr="005105A2">
              <w:rPr>
                <w:b/>
                <w:i/>
                <w:sz w:val="16"/>
                <w:szCs w:val="16"/>
                <w:lang w:val="en-US"/>
              </w:rPr>
              <w:t>cida</w:t>
            </w:r>
            <w:proofErr w:type="spellEnd"/>
          </w:p>
          <w:p w:rsidR="00472908" w:rsidRPr="005105A2" w:rsidRDefault="00472908" w:rsidP="00472908">
            <w:pPr>
              <w:jc w:val="both"/>
              <w:rPr>
                <w:b/>
                <w:i/>
                <w:sz w:val="16"/>
                <w:szCs w:val="16"/>
              </w:rPr>
            </w:pPr>
            <w:r w:rsidRPr="005105A2">
              <w:rPr>
                <w:b/>
                <w:i/>
                <w:sz w:val="16"/>
                <w:szCs w:val="16"/>
              </w:rPr>
              <w:t>(холера птиц)</w:t>
            </w:r>
          </w:p>
        </w:tc>
        <w:tc>
          <w:tcPr>
            <w:tcW w:w="1811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308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472908" w:rsidRPr="005105A2" w:rsidRDefault="00472908" w:rsidP="00472908">
            <w:pPr>
              <w:jc w:val="center"/>
              <w:rPr>
                <w:sz w:val="16"/>
                <w:szCs w:val="16"/>
                <w:lang w:val="en-US"/>
              </w:rPr>
            </w:pPr>
            <w:r w:rsidRPr="005105A2">
              <w:rPr>
                <w:sz w:val="16"/>
                <w:szCs w:val="16"/>
              </w:rPr>
              <w:t>высокая</w:t>
            </w:r>
          </w:p>
        </w:tc>
      </w:tr>
    </w:tbl>
    <w:p w:rsidR="00472908" w:rsidRDefault="00472908" w:rsidP="00472908">
      <w:pPr>
        <w:ind w:firstLine="851"/>
        <w:jc w:val="both"/>
        <w:rPr>
          <w:sz w:val="28"/>
          <w:szCs w:val="28"/>
        </w:rPr>
      </w:pPr>
    </w:p>
    <w:p w:rsidR="00472908" w:rsidRPr="005105A2" w:rsidRDefault="00472908" w:rsidP="005105A2">
      <w:pPr>
        <w:ind w:firstLine="284"/>
        <w:jc w:val="both"/>
        <w:rPr>
          <w:b/>
          <w:i/>
          <w:color w:val="FF0000"/>
        </w:rPr>
      </w:pPr>
      <w:r w:rsidRPr="005105A2">
        <w:t>При оценке  чувствительности микроорганизмов, выделенных от птиц из птицеводческих хозяйств  Республики Беларусь</w:t>
      </w:r>
      <w:r w:rsidR="003968F9">
        <w:t xml:space="preserve"> и относящихся к разным систематическим группам</w:t>
      </w:r>
      <w:r w:rsidRPr="005105A2">
        <w:t>, установлено, что  к препарату «ЭНФЛОРЕКС</w:t>
      </w:r>
      <w:r w:rsidRPr="005105A2">
        <w:rPr>
          <w:vertAlign w:val="superscript"/>
        </w:rPr>
        <w:t>®</w:t>
      </w:r>
      <w:r w:rsidRPr="005105A2">
        <w:t xml:space="preserve">  </w:t>
      </w:r>
      <w:r w:rsidR="003968F9">
        <w:t xml:space="preserve">- </w:t>
      </w:r>
      <w:r w:rsidR="009C7D47" w:rsidRPr="005105A2">
        <w:t>Раствор для орального применения</w:t>
      </w:r>
      <w:r w:rsidRPr="005105A2">
        <w:t>»</w:t>
      </w:r>
      <w:r w:rsidRPr="005105A2">
        <w:rPr>
          <w:b/>
        </w:rPr>
        <w:t xml:space="preserve"> </w:t>
      </w:r>
      <w:r w:rsidRPr="005105A2">
        <w:t xml:space="preserve">и его аналогам были высокочувствительны следующие  микроорганизмы: </w:t>
      </w:r>
      <w:r w:rsidRPr="005105A2">
        <w:rPr>
          <w:lang w:val="en-US"/>
        </w:rPr>
        <w:t>Escherichia</w:t>
      </w:r>
      <w:r w:rsidRPr="005105A2">
        <w:t xml:space="preserve"> </w:t>
      </w:r>
      <w:r w:rsidRPr="005105A2">
        <w:rPr>
          <w:lang w:val="en-US"/>
        </w:rPr>
        <w:t>coli</w:t>
      </w:r>
      <w:r w:rsidRPr="005105A2">
        <w:t xml:space="preserve">, </w:t>
      </w:r>
      <w:r w:rsidRPr="005105A2">
        <w:rPr>
          <w:lang w:val="en-US"/>
        </w:rPr>
        <w:t>Staphylococcus</w:t>
      </w:r>
      <w:r w:rsidRPr="005105A2">
        <w:t xml:space="preserve"> </w:t>
      </w:r>
      <w:proofErr w:type="spellStart"/>
      <w:r w:rsidRPr="005105A2">
        <w:rPr>
          <w:lang w:val="en-US"/>
        </w:rPr>
        <w:t>aureus</w:t>
      </w:r>
      <w:proofErr w:type="spellEnd"/>
      <w:r w:rsidRPr="005105A2">
        <w:t xml:space="preserve">, </w:t>
      </w:r>
      <w:r w:rsidRPr="005105A2">
        <w:rPr>
          <w:lang w:val="en-US"/>
        </w:rPr>
        <w:t>Streptococcus</w:t>
      </w:r>
      <w:r w:rsidRPr="005105A2">
        <w:t xml:space="preserve"> </w:t>
      </w:r>
      <w:proofErr w:type="spellStart"/>
      <w:r w:rsidRPr="005105A2">
        <w:rPr>
          <w:lang w:val="en-US"/>
        </w:rPr>
        <w:t>faecalis</w:t>
      </w:r>
      <w:proofErr w:type="spellEnd"/>
      <w:r w:rsidRPr="005105A2">
        <w:t xml:space="preserve">, </w:t>
      </w:r>
      <w:r w:rsidRPr="005105A2">
        <w:rPr>
          <w:lang w:val="en-US"/>
        </w:rPr>
        <w:t>Salmonella</w:t>
      </w:r>
      <w:r w:rsidRPr="005105A2">
        <w:t xml:space="preserve"> </w:t>
      </w:r>
      <w:proofErr w:type="spellStart"/>
      <w:r w:rsidRPr="005105A2">
        <w:rPr>
          <w:lang w:val="en-US"/>
        </w:rPr>
        <w:t>enteritidis</w:t>
      </w:r>
      <w:proofErr w:type="spellEnd"/>
      <w:r w:rsidRPr="005105A2">
        <w:t xml:space="preserve">, </w:t>
      </w:r>
      <w:r w:rsidRPr="005105A2">
        <w:rPr>
          <w:lang w:val="en-US"/>
        </w:rPr>
        <w:t>Salmonella</w:t>
      </w:r>
      <w:r w:rsidRPr="005105A2">
        <w:t xml:space="preserve"> </w:t>
      </w:r>
      <w:proofErr w:type="spellStart"/>
      <w:r w:rsidRPr="005105A2">
        <w:rPr>
          <w:lang w:val="en-US"/>
        </w:rPr>
        <w:t>typhimurium</w:t>
      </w:r>
      <w:proofErr w:type="spellEnd"/>
      <w:r w:rsidRPr="005105A2">
        <w:t xml:space="preserve">, </w:t>
      </w:r>
      <w:r w:rsidRPr="005105A2">
        <w:rPr>
          <w:lang w:val="en-US"/>
        </w:rPr>
        <w:t>Salmonella</w:t>
      </w:r>
      <w:r w:rsidRPr="005105A2">
        <w:t xml:space="preserve"> </w:t>
      </w:r>
      <w:proofErr w:type="spellStart"/>
      <w:r w:rsidRPr="005105A2">
        <w:rPr>
          <w:lang w:val="en-US"/>
        </w:rPr>
        <w:t>pullorum</w:t>
      </w:r>
      <w:proofErr w:type="spellEnd"/>
      <w:r w:rsidRPr="005105A2">
        <w:t xml:space="preserve"> - </w:t>
      </w:r>
      <w:proofErr w:type="spellStart"/>
      <w:r w:rsidRPr="005105A2">
        <w:rPr>
          <w:lang w:val="en-US"/>
        </w:rPr>
        <w:t>gallinarum</w:t>
      </w:r>
      <w:proofErr w:type="spellEnd"/>
      <w:r w:rsidRPr="005105A2">
        <w:t xml:space="preserve">, </w:t>
      </w:r>
      <w:proofErr w:type="spellStart"/>
      <w:r w:rsidRPr="005105A2">
        <w:rPr>
          <w:lang w:val="en-US"/>
        </w:rPr>
        <w:t>Pasteurella</w:t>
      </w:r>
      <w:proofErr w:type="spellEnd"/>
      <w:r w:rsidRPr="005105A2">
        <w:t xml:space="preserve"> </w:t>
      </w:r>
      <w:proofErr w:type="spellStart"/>
      <w:r w:rsidRPr="005105A2">
        <w:rPr>
          <w:lang w:val="en-US"/>
        </w:rPr>
        <w:t>multocida</w:t>
      </w:r>
      <w:proofErr w:type="spellEnd"/>
      <w:r w:rsidRPr="005105A2">
        <w:t xml:space="preserve">, </w:t>
      </w:r>
      <w:r w:rsidRPr="005105A2">
        <w:rPr>
          <w:lang w:val="en-US"/>
        </w:rPr>
        <w:t>Chlamydia</w:t>
      </w:r>
      <w:r w:rsidRPr="005105A2">
        <w:t xml:space="preserve"> </w:t>
      </w:r>
      <w:proofErr w:type="spellStart"/>
      <w:r w:rsidRPr="005105A2">
        <w:rPr>
          <w:lang w:val="en-US"/>
        </w:rPr>
        <w:t>psittaci</w:t>
      </w:r>
      <w:proofErr w:type="spellEnd"/>
      <w:r w:rsidRPr="005105A2">
        <w:t xml:space="preserve">; </w:t>
      </w:r>
      <w:r w:rsidRPr="005105A2">
        <w:rPr>
          <w:b/>
          <w:i/>
        </w:rPr>
        <w:t xml:space="preserve"> </w:t>
      </w:r>
      <w:r w:rsidRPr="005105A2">
        <w:rPr>
          <w:lang w:val="en-US"/>
        </w:rPr>
        <w:t>Proteus</w:t>
      </w:r>
      <w:r w:rsidRPr="005105A2">
        <w:t xml:space="preserve"> </w:t>
      </w:r>
      <w:r w:rsidRPr="005105A2">
        <w:rPr>
          <w:lang w:val="en-US"/>
        </w:rPr>
        <w:t>mirabilis</w:t>
      </w:r>
      <w:r w:rsidRPr="005105A2">
        <w:t xml:space="preserve"> и  </w:t>
      </w:r>
      <w:r w:rsidRPr="005105A2">
        <w:rPr>
          <w:lang w:val="en-US"/>
        </w:rPr>
        <w:t>Proteus</w:t>
      </w:r>
      <w:r w:rsidRPr="005105A2">
        <w:t xml:space="preserve"> </w:t>
      </w:r>
      <w:r w:rsidRPr="005105A2">
        <w:rPr>
          <w:lang w:val="en-US"/>
        </w:rPr>
        <w:t>vulgaris</w:t>
      </w:r>
      <w:r w:rsidRPr="005105A2">
        <w:t xml:space="preserve">. </w:t>
      </w:r>
    </w:p>
    <w:p w:rsidR="00472908" w:rsidRDefault="003968F9" w:rsidP="005105A2">
      <w:pPr>
        <w:ind w:firstLine="284"/>
        <w:jc w:val="both"/>
      </w:pPr>
      <w:r>
        <w:t xml:space="preserve">Антагонистическая активность препарата </w:t>
      </w:r>
      <w:r w:rsidRPr="005105A2">
        <w:t>«</w:t>
      </w:r>
      <w:proofErr w:type="spellStart"/>
      <w:r w:rsidRPr="005105A2">
        <w:t>Энфлорекс</w:t>
      </w:r>
      <w:proofErr w:type="spellEnd"/>
      <w:r w:rsidRPr="005105A2">
        <w:rPr>
          <w:vertAlign w:val="superscript"/>
        </w:rPr>
        <w:t xml:space="preserve">® </w:t>
      </w:r>
      <w:r>
        <w:t xml:space="preserve">- </w:t>
      </w:r>
      <w:r w:rsidRPr="005105A2">
        <w:t>Раствор для орального применения»</w:t>
      </w:r>
      <w:r>
        <w:t xml:space="preserve"> не уступала по эффективности антибакт</w:t>
      </w:r>
      <w:r>
        <w:t>е</w:t>
      </w:r>
      <w:r>
        <w:t>риальным препаратам «</w:t>
      </w:r>
      <w:proofErr w:type="spellStart"/>
      <w:r>
        <w:t>Энрофлоксацин</w:t>
      </w:r>
      <w:proofErr w:type="spellEnd"/>
      <w:r>
        <w:t>» и «</w:t>
      </w:r>
      <w:proofErr w:type="spellStart"/>
      <w:r>
        <w:t>Энротим</w:t>
      </w:r>
      <w:proofErr w:type="spellEnd"/>
      <w:r>
        <w:t>».</w:t>
      </w:r>
    </w:p>
    <w:p w:rsidR="005105A2" w:rsidRDefault="005105A2" w:rsidP="005105A2">
      <w:pPr>
        <w:ind w:firstLine="284"/>
        <w:jc w:val="both"/>
      </w:pPr>
    </w:p>
    <w:p w:rsidR="00F41E5A" w:rsidRPr="005105A2" w:rsidRDefault="00472908" w:rsidP="005105A2">
      <w:pPr>
        <w:jc w:val="center"/>
        <w:rPr>
          <w:b/>
        </w:rPr>
      </w:pPr>
      <w:r w:rsidRPr="005105A2">
        <w:rPr>
          <w:b/>
        </w:rPr>
        <w:t>3</w:t>
      </w:r>
      <w:r w:rsidR="00911083" w:rsidRPr="005105A2">
        <w:rPr>
          <w:b/>
        </w:rPr>
        <w:t>.</w:t>
      </w:r>
      <w:r w:rsidR="00B52DA8" w:rsidRPr="005105A2">
        <w:rPr>
          <w:b/>
        </w:rPr>
        <w:t xml:space="preserve"> </w:t>
      </w:r>
      <w:r w:rsidR="00F41E5A" w:rsidRPr="005105A2">
        <w:rPr>
          <w:b/>
        </w:rPr>
        <w:t xml:space="preserve">РЕЗУЛЬТАТЫ ИССЛЕДОВАНИЯ БИОЛОГИЧЕСКОЙ </w:t>
      </w:r>
    </w:p>
    <w:p w:rsidR="00B52DA8" w:rsidRPr="005105A2" w:rsidRDefault="00F41E5A" w:rsidP="005105A2">
      <w:pPr>
        <w:jc w:val="center"/>
        <w:rPr>
          <w:b/>
        </w:rPr>
      </w:pPr>
      <w:r w:rsidRPr="005105A2">
        <w:rPr>
          <w:b/>
        </w:rPr>
        <w:t>ЦЕННОСТИ И БЕЗВРЕДНОСТИ МЯСА ЦЫПЛЯТ-БРОЙЛЕРОВ</w:t>
      </w:r>
    </w:p>
    <w:p w:rsidR="00B52DA8" w:rsidRPr="00826BC9" w:rsidRDefault="00B52DA8" w:rsidP="00AC6C84">
      <w:pPr>
        <w:ind w:firstLine="851"/>
        <w:jc w:val="center"/>
        <w:rPr>
          <w:b/>
          <w:sz w:val="28"/>
          <w:szCs w:val="28"/>
        </w:rPr>
      </w:pPr>
    </w:p>
    <w:p w:rsidR="008C1084" w:rsidRPr="005105A2" w:rsidRDefault="008C1084" w:rsidP="005105A2">
      <w:pPr>
        <w:ind w:firstLine="284"/>
        <w:jc w:val="both"/>
      </w:pPr>
      <w:r w:rsidRPr="005105A2">
        <w:t>Значение мяса и мясопродуктов в питании населения определяется тем, что служит источником полноценных белков, жира, минеральных и экстрактивных веществ, некоторых витаминов, потребление которых является необходимым для нормального функционирования органи</w:t>
      </w:r>
      <w:r w:rsidRPr="005105A2">
        <w:t>з</w:t>
      </w:r>
      <w:r w:rsidRPr="005105A2">
        <w:t>ма.</w:t>
      </w:r>
    </w:p>
    <w:p w:rsidR="008C1084" w:rsidRPr="005105A2" w:rsidRDefault="008C1084" w:rsidP="005105A2">
      <w:pPr>
        <w:ind w:firstLine="284"/>
        <w:jc w:val="both"/>
      </w:pPr>
      <w:r w:rsidRPr="005105A2">
        <w:t>Основную роль при оценке качества мяса играют следующие пок</w:t>
      </w:r>
      <w:r w:rsidRPr="005105A2">
        <w:t>а</w:t>
      </w:r>
      <w:r w:rsidRPr="005105A2">
        <w:t>затели: содержание компонентов, которые используются организмом для биологического синтеза и покрытия энергетических затрат; орг</w:t>
      </w:r>
      <w:r w:rsidRPr="005105A2">
        <w:t>а</w:t>
      </w:r>
      <w:r w:rsidRPr="005105A2">
        <w:t>нолептические характеристики  (внешний вид, запах, цвет, консисте</w:t>
      </w:r>
      <w:r w:rsidRPr="005105A2">
        <w:t>н</w:t>
      </w:r>
      <w:r w:rsidRPr="005105A2">
        <w:t>ция); отсутствие токсических веществ и патогенных микроорганизмов.</w:t>
      </w:r>
    </w:p>
    <w:p w:rsidR="008C1084" w:rsidRPr="005105A2" w:rsidRDefault="008C1084" w:rsidP="005105A2">
      <w:pPr>
        <w:ind w:firstLine="284"/>
        <w:jc w:val="both"/>
      </w:pPr>
      <w:r w:rsidRPr="005105A2">
        <w:t xml:space="preserve">Показатели качества мяса зависят от состава и свойств исходного сырья, используемых рецептур, условий и режимов технологической обработки и хранения. Объективная и всесторонняя оценка указанных зависимостей является необходимой основой для выявления факторов, </w:t>
      </w:r>
      <w:r w:rsidRPr="005105A2">
        <w:lastRenderedPageBreak/>
        <w:t>влияющих на качество продукции.</w:t>
      </w:r>
    </w:p>
    <w:p w:rsidR="00B52DA8" w:rsidRPr="005105A2" w:rsidRDefault="00B52DA8" w:rsidP="005105A2">
      <w:pPr>
        <w:ind w:firstLine="284"/>
        <w:jc w:val="both"/>
      </w:pPr>
      <w:r w:rsidRPr="005105A2">
        <w:t>В технологическом цикле выращивания цыплят-бройлеров на да</w:t>
      </w:r>
      <w:r w:rsidRPr="005105A2">
        <w:t>н</w:t>
      </w:r>
      <w:r w:rsidRPr="005105A2">
        <w:t>ной птицефабрике принята схема лечебно-профилактических мер</w:t>
      </w:r>
      <w:r w:rsidRPr="005105A2">
        <w:t>о</w:t>
      </w:r>
      <w:r w:rsidRPr="005105A2">
        <w:t>приятий, согласно которой применяют два курса антибиотикотерапии – в 4-7-й и 21-23-й дни выращивания. Обычно мясо цыплят-бройлеров, прошедших курс лечения антибиотиками, можно использовать только через определенное время. В зависимости от типа применяемого ант</w:t>
      </w:r>
      <w:r w:rsidRPr="005105A2">
        <w:t>и</w:t>
      </w:r>
      <w:r w:rsidRPr="005105A2">
        <w:t>биотика и его дозировки рекомендуемый карантин составляет в сре</w:t>
      </w:r>
      <w:r w:rsidRPr="005105A2">
        <w:t>д</w:t>
      </w:r>
      <w:r w:rsidRPr="005105A2">
        <w:t>нем 4-5 дней. Министерство сельского хозяйства и продовольствия Республики Беларусь устанавливает самые жесткие требования к с</w:t>
      </w:r>
      <w:r w:rsidRPr="005105A2">
        <w:t>о</w:t>
      </w:r>
      <w:r w:rsidRPr="005105A2">
        <w:t>держанию в мясе и продуктах его переработки антибиотиков, не д</w:t>
      </w:r>
      <w:r w:rsidRPr="005105A2">
        <w:t>о</w:t>
      </w:r>
      <w:r w:rsidRPr="005105A2">
        <w:t>пуская их наличия. С учетом того, что технологический  цикл  выр</w:t>
      </w:r>
      <w:r w:rsidRPr="005105A2">
        <w:t>а</w:t>
      </w:r>
      <w:r w:rsidRPr="005105A2">
        <w:t>щивания цыплят-бройлеров составляет в среднем 40-47 дней,</w:t>
      </w:r>
      <w:r w:rsidR="00F41E5A" w:rsidRPr="005105A2">
        <w:t xml:space="preserve"> </w:t>
      </w:r>
      <w:r w:rsidRPr="005105A2">
        <w:t>наличие антибиотиков в мясе птиц не возможно нами было определить из-за их отсутствия.</w:t>
      </w:r>
    </w:p>
    <w:p w:rsidR="00B52DA8" w:rsidRPr="005105A2" w:rsidRDefault="00B52DA8" w:rsidP="005105A2">
      <w:pPr>
        <w:ind w:firstLine="284"/>
        <w:jc w:val="both"/>
      </w:pPr>
      <w:r w:rsidRPr="005105A2">
        <w:t>Для выяснения биологической ценности мяса птиц нами был пр</w:t>
      </w:r>
      <w:r w:rsidRPr="005105A2">
        <w:t>о</w:t>
      </w:r>
      <w:r w:rsidRPr="005105A2">
        <w:t>веден комплекс органолептических, физико-химических, бактериол</w:t>
      </w:r>
      <w:r w:rsidRPr="005105A2">
        <w:t>о</w:t>
      </w:r>
      <w:r w:rsidRPr="005105A2">
        <w:t xml:space="preserve">гических и токсико-биологических исследований. </w:t>
      </w:r>
    </w:p>
    <w:p w:rsidR="001C58D7" w:rsidRDefault="00B52DA8" w:rsidP="001C58D7">
      <w:pPr>
        <w:ind w:firstLine="284"/>
        <w:jc w:val="both"/>
      </w:pPr>
      <w:r w:rsidRPr="005105A2">
        <w:rPr>
          <w:b/>
        </w:rPr>
        <w:t>Бактериологическое исследование</w:t>
      </w:r>
      <w:r w:rsidRPr="005105A2">
        <w:t xml:space="preserve"> тушек убитых цыплят показ</w:t>
      </w:r>
      <w:r w:rsidRPr="005105A2">
        <w:t>а</w:t>
      </w:r>
      <w:r w:rsidRPr="005105A2">
        <w:t xml:space="preserve">ло, что микроорганизмы из опытных и контрольных образцов мяса и внутренних органов не выделены. </w:t>
      </w:r>
    </w:p>
    <w:p w:rsidR="00B52DA8" w:rsidRPr="005105A2" w:rsidRDefault="00B52DA8" w:rsidP="001C58D7">
      <w:pPr>
        <w:ind w:firstLine="284"/>
        <w:jc w:val="both"/>
      </w:pPr>
      <w:r w:rsidRPr="005105A2">
        <w:t xml:space="preserve">Результаты </w:t>
      </w:r>
      <w:r w:rsidRPr="005105A2">
        <w:rPr>
          <w:b/>
        </w:rPr>
        <w:t>физико-химических</w:t>
      </w:r>
      <w:r w:rsidRPr="005105A2">
        <w:t xml:space="preserve"> исследований приведены  таблице </w:t>
      </w:r>
      <w:r w:rsidR="008C1084" w:rsidRPr="005105A2">
        <w:t>2</w:t>
      </w:r>
      <w:r w:rsidRPr="005105A2">
        <w:t>.</w:t>
      </w:r>
      <w:r w:rsidR="00F41E5A" w:rsidRPr="005105A2">
        <w:t xml:space="preserve"> </w:t>
      </w:r>
    </w:p>
    <w:p w:rsidR="00B52DA8" w:rsidRPr="005105A2" w:rsidRDefault="00B52DA8" w:rsidP="005105A2">
      <w:pPr>
        <w:pStyle w:val="a5"/>
        <w:spacing w:after="0"/>
        <w:ind w:firstLine="284"/>
        <w:jc w:val="both"/>
        <w:rPr>
          <w:sz w:val="20"/>
          <w:szCs w:val="20"/>
        </w:rPr>
      </w:pPr>
    </w:p>
    <w:p w:rsidR="00B52DA8" w:rsidRPr="005105A2" w:rsidRDefault="00B52DA8" w:rsidP="00B964F6">
      <w:pPr>
        <w:pStyle w:val="a5"/>
        <w:spacing w:after="0"/>
        <w:jc w:val="both"/>
        <w:rPr>
          <w:sz w:val="20"/>
          <w:szCs w:val="20"/>
        </w:rPr>
      </w:pPr>
      <w:r w:rsidRPr="005105A2">
        <w:rPr>
          <w:sz w:val="20"/>
          <w:szCs w:val="20"/>
        </w:rPr>
        <w:t xml:space="preserve">Таблица </w:t>
      </w:r>
      <w:r w:rsidR="008C1084" w:rsidRPr="005105A2">
        <w:rPr>
          <w:sz w:val="20"/>
          <w:szCs w:val="20"/>
        </w:rPr>
        <w:t>2</w:t>
      </w:r>
      <w:r w:rsidRPr="005105A2">
        <w:rPr>
          <w:sz w:val="20"/>
          <w:szCs w:val="20"/>
        </w:rPr>
        <w:t xml:space="preserve"> –</w:t>
      </w:r>
      <w:r w:rsidR="00F41E5A" w:rsidRPr="005105A2">
        <w:rPr>
          <w:sz w:val="20"/>
          <w:szCs w:val="20"/>
        </w:rPr>
        <w:t xml:space="preserve"> </w:t>
      </w:r>
      <w:r w:rsidRPr="005105A2">
        <w:rPr>
          <w:sz w:val="20"/>
          <w:szCs w:val="20"/>
        </w:rPr>
        <w:t>Физико-химические показатели мяса и жира птицы,</w:t>
      </w:r>
      <w:r w:rsidR="00B964F6" w:rsidRPr="005105A2">
        <w:rPr>
          <w:sz w:val="20"/>
          <w:szCs w:val="20"/>
        </w:rPr>
        <w:t xml:space="preserve"> </w:t>
      </w:r>
      <w:r w:rsidRPr="005105A2">
        <w:rPr>
          <w:sz w:val="20"/>
          <w:szCs w:val="20"/>
        </w:rPr>
        <w:t>(М</w:t>
      </w:r>
      <w:r w:rsidRPr="005105A2">
        <w:rPr>
          <w:sz w:val="20"/>
          <w:szCs w:val="20"/>
          <w:u w:val="single"/>
        </w:rPr>
        <w:t>+</w:t>
      </w:r>
      <w:r w:rsidRPr="005105A2">
        <w:rPr>
          <w:sz w:val="20"/>
          <w:szCs w:val="20"/>
          <w:lang w:val="en-US"/>
        </w:rPr>
        <w:t>m</w:t>
      </w:r>
      <w:r w:rsidRPr="005105A2">
        <w:rPr>
          <w:sz w:val="20"/>
          <w:szCs w:val="20"/>
        </w:rPr>
        <w:t xml:space="preserve">, </w:t>
      </w:r>
      <w:r w:rsidRPr="005105A2">
        <w:rPr>
          <w:sz w:val="20"/>
          <w:szCs w:val="20"/>
          <w:lang w:val="en-US"/>
        </w:rPr>
        <w:t>n</w:t>
      </w:r>
      <w:r w:rsidRPr="005105A2">
        <w:rPr>
          <w:sz w:val="20"/>
          <w:szCs w:val="20"/>
        </w:rPr>
        <w:t>=</w:t>
      </w:r>
      <w:r w:rsidR="00B964F6" w:rsidRPr="005105A2">
        <w:rPr>
          <w:sz w:val="20"/>
          <w:szCs w:val="20"/>
        </w:rPr>
        <w:t>6</w:t>
      </w:r>
      <w:r w:rsidRPr="005105A2">
        <w:rPr>
          <w:sz w:val="20"/>
          <w:szCs w:val="20"/>
        </w:rPr>
        <w:t>)</w:t>
      </w:r>
    </w:p>
    <w:p w:rsidR="00F41E5A" w:rsidRPr="005105A2" w:rsidRDefault="00F41E5A" w:rsidP="00AC6C84">
      <w:pPr>
        <w:pStyle w:val="a5"/>
        <w:spacing w:after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609"/>
        <w:gridCol w:w="1843"/>
      </w:tblGrid>
      <w:tr w:rsidR="00590712" w:rsidTr="001C58D7">
        <w:trPr>
          <w:trHeight w:val="657"/>
        </w:trPr>
        <w:tc>
          <w:tcPr>
            <w:tcW w:w="2694" w:type="dxa"/>
            <w:shd w:val="clear" w:color="auto" w:fill="auto"/>
          </w:tcPr>
          <w:p w:rsidR="00590712" w:rsidRPr="000017DE" w:rsidRDefault="00590712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  <w:p w:rsidR="00590712" w:rsidRPr="000017DE" w:rsidRDefault="00590712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Показатели</w:t>
            </w:r>
          </w:p>
        </w:tc>
        <w:tc>
          <w:tcPr>
            <w:tcW w:w="1609" w:type="dxa"/>
            <w:shd w:val="clear" w:color="auto" w:fill="auto"/>
          </w:tcPr>
          <w:p w:rsidR="005105A2" w:rsidRDefault="005105A2" w:rsidP="00AC19A5">
            <w:pPr>
              <w:jc w:val="center"/>
              <w:rPr>
                <w:sz w:val="16"/>
                <w:szCs w:val="16"/>
              </w:rPr>
            </w:pPr>
          </w:p>
          <w:p w:rsidR="00590712" w:rsidRPr="000017DE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Птичник №7</w:t>
            </w:r>
          </w:p>
          <w:p w:rsidR="00590712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(контроль)</w:t>
            </w:r>
          </w:p>
          <w:p w:rsidR="005969B5" w:rsidRPr="000017DE" w:rsidRDefault="005969B5" w:rsidP="00AC19A5">
            <w:pPr>
              <w:jc w:val="center"/>
              <w:rPr>
                <w:sz w:val="16"/>
                <w:szCs w:val="16"/>
              </w:rPr>
            </w:pPr>
            <w:r w:rsidRPr="003968F9">
              <w:rPr>
                <w:sz w:val="16"/>
                <w:szCs w:val="16"/>
              </w:rPr>
              <w:t>«</w:t>
            </w:r>
            <w:proofErr w:type="spellStart"/>
            <w:r w:rsidRPr="003968F9">
              <w:rPr>
                <w:sz w:val="16"/>
                <w:szCs w:val="16"/>
              </w:rPr>
              <w:t>Энрофлоксацин</w:t>
            </w:r>
            <w:proofErr w:type="spellEnd"/>
            <w:r w:rsidRPr="003968F9"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90712" w:rsidRPr="000017DE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Птичник №17</w:t>
            </w:r>
          </w:p>
          <w:p w:rsidR="00590712" w:rsidRPr="000017DE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(опытный)</w:t>
            </w:r>
          </w:p>
          <w:p w:rsidR="009C7D47" w:rsidRPr="005969B5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«ЭНФЛОРЕКС</w:t>
            </w:r>
            <w:r w:rsidRPr="000017DE">
              <w:rPr>
                <w:sz w:val="16"/>
                <w:szCs w:val="16"/>
                <w:vertAlign w:val="superscript"/>
              </w:rPr>
              <w:t>®</w:t>
            </w:r>
            <w:r w:rsidR="005969B5">
              <w:rPr>
                <w:sz w:val="16"/>
                <w:szCs w:val="16"/>
                <w:vertAlign w:val="superscript"/>
              </w:rPr>
              <w:t xml:space="preserve"> </w:t>
            </w:r>
            <w:r w:rsidR="005969B5">
              <w:rPr>
                <w:sz w:val="16"/>
                <w:szCs w:val="16"/>
              </w:rPr>
              <w:t xml:space="preserve">-  </w:t>
            </w:r>
          </w:p>
          <w:p w:rsidR="00590712" w:rsidRPr="000017DE" w:rsidRDefault="009C7D47" w:rsidP="00AC19A5">
            <w:pPr>
              <w:jc w:val="center"/>
              <w:rPr>
                <w:b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Раствор для орального применения</w:t>
            </w:r>
            <w:r w:rsidR="00590712" w:rsidRPr="000017DE">
              <w:rPr>
                <w:sz w:val="16"/>
                <w:szCs w:val="16"/>
              </w:rPr>
              <w:t>»</w:t>
            </w:r>
          </w:p>
        </w:tc>
      </w:tr>
      <w:tr w:rsidR="00590712" w:rsidTr="001C58D7">
        <w:trPr>
          <w:trHeight w:val="326"/>
        </w:trPr>
        <w:tc>
          <w:tcPr>
            <w:tcW w:w="2694" w:type="dxa"/>
            <w:shd w:val="clear" w:color="auto" w:fill="auto"/>
          </w:tcPr>
          <w:p w:rsidR="00590712" w:rsidRPr="000017DE" w:rsidRDefault="00590712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Реакция на аммиак и соли аммония</w:t>
            </w:r>
          </w:p>
        </w:tc>
        <w:tc>
          <w:tcPr>
            <w:tcW w:w="1609" w:type="dxa"/>
            <w:shd w:val="clear" w:color="auto" w:fill="auto"/>
          </w:tcPr>
          <w:p w:rsidR="00590712" w:rsidRPr="000017DE" w:rsidRDefault="00590712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Отрицательная</w:t>
            </w:r>
          </w:p>
        </w:tc>
        <w:tc>
          <w:tcPr>
            <w:tcW w:w="1843" w:type="dxa"/>
            <w:shd w:val="clear" w:color="auto" w:fill="auto"/>
          </w:tcPr>
          <w:p w:rsidR="00590712" w:rsidRPr="000017DE" w:rsidRDefault="00590712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Отрицательная</w:t>
            </w:r>
          </w:p>
        </w:tc>
      </w:tr>
      <w:tr w:rsidR="00590712" w:rsidTr="001C58D7">
        <w:trPr>
          <w:trHeight w:val="297"/>
        </w:trPr>
        <w:tc>
          <w:tcPr>
            <w:tcW w:w="2694" w:type="dxa"/>
            <w:shd w:val="clear" w:color="auto" w:fill="auto"/>
          </w:tcPr>
          <w:p w:rsidR="00590712" w:rsidRPr="000017DE" w:rsidRDefault="00590712" w:rsidP="00AC6C84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 xml:space="preserve">Реакция на </w:t>
            </w:r>
            <w:proofErr w:type="spellStart"/>
            <w:r w:rsidRPr="000017DE">
              <w:rPr>
                <w:sz w:val="16"/>
                <w:szCs w:val="16"/>
              </w:rPr>
              <w:t>пероксидазу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:rsidR="00590712" w:rsidRPr="000017DE" w:rsidRDefault="00590712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Положительная</w:t>
            </w:r>
          </w:p>
        </w:tc>
        <w:tc>
          <w:tcPr>
            <w:tcW w:w="1843" w:type="dxa"/>
            <w:shd w:val="clear" w:color="auto" w:fill="auto"/>
          </w:tcPr>
          <w:p w:rsidR="00590712" w:rsidRPr="000017DE" w:rsidRDefault="00590712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Положительная</w:t>
            </w:r>
          </w:p>
        </w:tc>
      </w:tr>
      <w:tr w:rsidR="00590712" w:rsidTr="001C58D7">
        <w:trPr>
          <w:trHeight w:val="392"/>
        </w:trPr>
        <w:tc>
          <w:tcPr>
            <w:tcW w:w="2694" w:type="dxa"/>
            <w:shd w:val="clear" w:color="auto" w:fill="auto"/>
          </w:tcPr>
          <w:p w:rsidR="00590712" w:rsidRPr="000017DE" w:rsidRDefault="00590712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Кислотное число жира, мг КОН</w:t>
            </w:r>
          </w:p>
        </w:tc>
        <w:tc>
          <w:tcPr>
            <w:tcW w:w="1609" w:type="dxa"/>
            <w:shd w:val="clear" w:color="auto" w:fill="auto"/>
          </w:tcPr>
          <w:p w:rsidR="00590712" w:rsidRPr="000017DE" w:rsidRDefault="00590712" w:rsidP="008C1084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0,70</w:t>
            </w:r>
            <w:r w:rsidRPr="000017DE">
              <w:rPr>
                <w:sz w:val="16"/>
                <w:szCs w:val="16"/>
                <w:u w:val="single"/>
              </w:rPr>
              <w:t>+</w:t>
            </w:r>
            <w:r w:rsidRPr="000017DE">
              <w:rPr>
                <w:sz w:val="16"/>
                <w:szCs w:val="16"/>
              </w:rPr>
              <w:t>0,01</w:t>
            </w:r>
          </w:p>
        </w:tc>
        <w:tc>
          <w:tcPr>
            <w:tcW w:w="1843" w:type="dxa"/>
            <w:shd w:val="clear" w:color="auto" w:fill="auto"/>
          </w:tcPr>
          <w:p w:rsidR="00590712" w:rsidRPr="000017DE" w:rsidRDefault="00590712" w:rsidP="008C1084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0,77</w:t>
            </w:r>
            <w:r w:rsidRPr="000017DE">
              <w:rPr>
                <w:sz w:val="16"/>
                <w:szCs w:val="16"/>
                <w:u w:val="single"/>
              </w:rPr>
              <w:t>+</w:t>
            </w:r>
            <w:r w:rsidRPr="000017DE">
              <w:rPr>
                <w:sz w:val="16"/>
                <w:szCs w:val="16"/>
              </w:rPr>
              <w:t>0,02</w:t>
            </w:r>
          </w:p>
        </w:tc>
      </w:tr>
      <w:tr w:rsidR="00590712" w:rsidTr="001C58D7">
        <w:trPr>
          <w:trHeight w:val="412"/>
        </w:trPr>
        <w:tc>
          <w:tcPr>
            <w:tcW w:w="2694" w:type="dxa"/>
            <w:shd w:val="clear" w:color="auto" w:fill="auto"/>
          </w:tcPr>
          <w:p w:rsidR="00590712" w:rsidRPr="000017DE" w:rsidRDefault="00590712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Перекисное число жира, % йода</w:t>
            </w:r>
          </w:p>
        </w:tc>
        <w:tc>
          <w:tcPr>
            <w:tcW w:w="1609" w:type="dxa"/>
            <w:shd w:val="clear" w:color="auto" w:fill="auto"/>
          </w:tcPr>
          <w:p w:rsidR="00590712" w:rsidRPr="000017DE" w:rsidRDefault="00590712" w:rsidP="008C1084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0,007</w:t>
            </w:r>
            <w:r w:rsidRPr="000017DE">
              <w:rPr>
                <w:sz w:val="16"/>
                <w:szCs w:val="16"/>
                <w:u w:val="single"/>
              </w:rPr>
              <w:t>+</w:t>
            </w:r>
            <w:r w:rsidRPr="000017DE">
              <w:rPr>
                <w:sz w:val="16"/>
                <w:szCs w:val="16"/>
              </w:rPr>
              <w:t>0,001</w:t>
            </w:r>
          </w:p>
        </w:tc>
        <w:tc>
          <w:tcPr>
            <w:tcW w:w="1843" w:type="dxa"/>
            <w:shd w:val="clear" w:color="auto" w:fill="auto"/>
          </w:tcPr>
          <w:p w:rsidR="00590712" w:rsidRPr="000017DE" w:rsidRDefault="00590712" w:rsidP="008C1084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0,008</w:t>
            </w:r>
            <w:r w:rsidRPr="000017DE">
              <w:rPr>
                <w:sz w:val="16"/>
                <w:szCs w:val="16"/>
                <w:u w:val="single"/>
              </w:rPr>
              <w:t>+</w:t>
            </w:r>
            <w:r w:rsidRPr="000017DE">
              <w:rPr>
                <w:sz w:val="16"/>
                <w:szCs w:val="16"/>
              </w:rPr>
              <w:t>0,002</w:t>
            </w:r>
          </w:p>
        </w:tc>
      </w:tr>
      <w:tr w:rsidR="00590712" w:rsidTr="001C58D7">
        <w:trPr>
          <w:trHeight w:val="194"/>
        </w:trPr>
        <w:tc>
          <w:tcPr>
            <w:tcW w:w="2694" w:type="dxa"/>
            <w:shd w:val="clear" w:color="auto" w:fill="auto"/>
          </w:tcPr>
          <w:p w:rsidR="00590712" w:rsidRPr="000017DE" w:rsidRDefault="00590712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рН</w:t>
            </w:r>
          </w:p>
        </w:tc>
        <w:tc>
          <w:tcPr>
            <w:tcW w:w="1609" w:type="dxa"/>
            <w:shd w:val="clear" w:color="auto" w:fill="auto"/>
          </w:tcPr>
          <w:p w:rsidR="00590712" w:rsidRPr="000017DE" w:rsidRDefault="00590712" w:rsidP="008C1084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5,87</w:t>
            </w:r>
            <w:r w:rsidRPr="000017DE">
              <w:rPr>
                <w:sz w:val="16"/>
                <w:szCs w:val="16"/>
                <w:u w:val="single"/>
              </w:rPr>
              <w:t>+</w:t>
            </w:r>
            <w:r w:rsidRPr="000017DE">
              <w:rPr>
                <w:sz w:val="16"/>
                <w:szCs w:val="16"/>
              </w:rPr>
              <w:t>0,06</w:t>
            </w:r>
          </w:p>
        </w:tc>
        <w:tc>
          <w:tcPr>
            <w:tcW w:w="1843" w:type="dxa"/>
            <w:shd w:val="clear" w:color="auto" w:fill="auto"/>
          </w:tcPr>
          <w:p w:rsidR="00590712" w:rsidRPr="000017DE" w:rsidRDefault="00590712" w:rsidP="008C1084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5,98</w:t>
            </w:r>
            <w:r w:rsidRPr="000017DE">
              <w:rPr>
                <w:sz w:val="16"/>
                <w:szCs w:val="16"/>
                <w:u w:val="single"/>
              </w:rPr>
              <w:t>+</w:t>
            </w:r>
            <w:r w:rsidRPr="000017DE">
              <w:rPr>
                <w:sz w:val="16"/>
                <w:szCs w:val="16"/>
              </w:rPr>
              <w:t>0,03</w:t>
            </w:r>
          </w:p>
        </w:tc>
      </w:tr>
    </w:tbl>
    <w:p w:rsidR="008C1084" w:rsidRDefault="008C1084" w:rsidP="00911083">
      <w:pPr>
        <w:ind w:firstLine="680"/>
        <w:jc w:val="both"/>
        <w:rPr>
          <w:sz w:val="28"/>
          <w:szCs w:val="28"/>
        </w:rPr>
      </w:pPr>
    </w:p>
    <w:p w:rsidR="001C58D7" w:rsidRPr="005105A2" w:rsidRDefault="001C58D7" w:rsidP="001C58D7">
      <w:pPr>
        <w:ind w:firstLine="284"/>
        <w:jc w:val="both"/>
      </w:pPr>
      <w:r w:rsidRPr="005105A2">
        <w:lastRenderedPageBreak/>
        <w:t>Из приведенных  данных  видно, что физико-химические показат</w:t>
      </w:r>
      <w:r w:rsidRPr="005105A2">
        <w:t>е</w:t>
      </w:r>
      <w:r w:rsidRPr="005105A2">
        <w:t>ли образцов мяса опытной и контрольной птицы достоверных разл</w:t>
      </w:r>
      <w:r w:rsidRPr="005105A2">
        <w:t>и</w:t>
      </w:r>
      <w:r w:rsidRPr="005105A2">
        <w:t>чий не имели и находились в пределах нормы.</w:t>
      </w:r>
      <w:r>
        <w:t xml:space="preserve"> </w:t>
      </w:r>
      <w:r w:rsidRPr="005105A2">
        <w:t>Реакция среды (рН) м</w:t>
      </w:r>
      <w:r w:rsidRPr="005105A2">
        <w:t>я</w:t>
      </w:r>
      <w:r w:rsidRPr="005105A2">
        <w:t>са дает представление о полноте происходящих в мясе послеубойных изменений, в результате которых мясо приобретает желательные кач</w:t>
      </w:r>
      <w:r w:rsidRPr="005105A2">
        <w:t>е</w:t>
      </w:r>
      <w:r w:rsidRPr="005105A2">
        <w:t xml:space="preserve">ственные показатели. В созревшем свежем мясе, полученном от убоя здоровой птицы, величина рН колеблется в допустимых пределах от 5,87 до 5,98. </w:t>
      </w:r>
    </w:p>
    <w:p w:rsidR="00FD2C79" w:rsidRPr="005105A2" w:rsidRDefault="00B52DA8" w:rsidP="005105A2">
      <w:pPr>
        <w:ind w:firstLine="284"/>
        <w:jc w:val="both"/>
      </w:pPr>
      <w:r w:rsidRPr="005105A2">
        <w:t xml:space="preserve">Для определения </w:t>
      </w:r>
      <w:r w:rsidRPr="005105A2">
        <w:rPr>
          <w:b/>
        </w:rPr>
        <w:t>биологической ценности и безвредности</w:t>
      </w:r>
      <w:r w:rsidRPr="005105A2">
        <w:t xml:space="preserve"> мяса использовали тест-объект реснитчатых инфузорий </w:t>
      </w:r>
      <w:proofErr w:type="spellStart"/>
      <w:r w:rsidRPr="005105A2">
        <w:t>Тетрахимена</w:t>
      </w:r>
      <w:proofErr w:type="spellEnd"/>
      <w:r w:rsidRPr="005105A2">
        <w:t xml:space="preserve"> </w:t>
      </w:r>
      <w:proofErr w:type="spellStart"/>
      <w:r w:rsidRPr="005105A2">
        <w:t>пир</w:t>
      </w:r>
      <w:r w:rsidRPr="005105A2">
        <w:t>и</w:t>
      </w:r>
      <w:r w:rsidRPr="005105A2">
        <w:t>формис</w:t>
      </w:r>
      <w:proofErr w:type="spellEnd"/>
      <w:r w:rsidRPr="005105A2">
        <w:t xml:space="preserve"> согласно «Методическим указаниям по токсико-биологической оценке мяса, мясных продуктов и молока с использов</w:t>
      </w:r>
      <w:r w:rsidRPr="005105A2">
        <w:t>а</w:t>
      </w:r>
      <w:r w:rsidRPr="005105A2">
        <w:t xml:space="preserve">нием инфузорий </w:t>
      </w:r>
      <w:proofErr w:type="spellStart"/>
      <w:r w:rsidRPr="005105A2">
        <w:t>Тетрахимена</w:t>
      </w:r>
      <w:proofErr w:type="spellEnd"/>
      <w:r w:rsidRPr="005105A2">
        <w:t xml:space="preserve"> </w:t>
      </w:r>
      <w:proofErr w:type="spellStart"/>
      <w:r w:rsidRPr="005105A2">
        <w:t>пириформис</w:t>
      </w:r>
      <w:proofErr w:type="spellEnd"/>
      <w:r w:rsidRPr="005105A2">
        <w:t xml:space="preserve">», 1997. </w:t>
      </w:r>
      <w:r w:rsidR="00FD2C79" w:rsidRPr="005105A2">
        <w:t xml:space="preserve">Безвредность мяса можно охарактеризовать как отсутствие у продукта вредных свойств, способных вызывать различные заболевания с нарушением обмена веществ, интоксикацией, </w:t>
      </w:r>
      <w:proofErr w:type="spellStart"/>
      <w:r w:rsidR="00FD2C79" w:rsidRPr="005105A2">
        <w:t>токсикоинфекцией</w:t>
      </w:r>
      <w:proofErr w:type="spellEnd"/>
      <w:r w:rsidR="00FD2C79" w:rsidRPr="005105A2">
        <w:t>, аллергией, гормональной дисфункцией, ослаблением иммунобиологического состояния орг</w:t>
      </w:r>
      <w:r w:rsidR="00FD2C79" w:rsidRPr="005105A2">
        <w:t>а</w:t>
      </w:r>
      <w:r w:rsidR="00FD2C79" w:rsidRPr="005105A2">
        <w:t xml:space="preserve">низма, проявлением уродств, злокачественных новообразований и т. п. </w:t>
      </w:r>
    </w:p>
    <w:p w:rsidR="001D2F43" w:rsidRPr="005105A2" w:rsidRDefault="001D2F43" w:rsidP="005105A2">
      <w:pPr>
        <w:pStyle w:val="af2"/>
        <w:spacing w:after="0"/>
        <w:ind w:left="0" w:firstLine="284"/>
        <w:jc w:val="both"/>
      </w:pPr>
      <w:r w:rsidRPr="005105A2">
        <w:t>Проявлений токсичности для тест-объектов инфузорий не устано</w:t>
      </w:r>
      <w:r w:rsidRPr="005105A2">
        <w:t>в</w:t>
      </w:r>
      <w:r w:rsidRPr="005105A2">
        <w:t>лено (в норме количество измененных форм клеток инфузорий соста</w:t>
      </w:r>
      <w:r w:rsidRPr="005105A2">
        <w:t>в</w:t>
      </w:r>
      <w:r w:rsidRPr="005105A2">
        <w:t xml:space="preserve">ляет от 0,1 до 1%). Следовательно, применение </w:t>
      </w:r>
      <w:proofErr w:type="spellStart"/>
      <w:r w:rsidRPr="005105A2">
        <w:t>антибактериальноого</w:t>
      </w:r>
      <w:proofErr w:type="spellEnd"/>
      <w:r w:rsidRPr="005105A2">
        <w:t xml:space="preserve"> препарата «</w:t>
      </w:r>
      <w:proofErr w:type="spellStart"/>
      <w:r w:rsidRPr="005105A2">
        <w:t>Энфлорекс</w:t>
      </w:r>
      <w:proofErr w:type="spellEnd"/>
      <w:r w:rsidRPr="005105A2">
        <w:rPr>
          <w:vertAlign w:val="superscript"/>
        </w:rPr>
        <w:t>®</w:t>
      </w:r>
      <w:r w:rsidRPr="005105A2">
        <w:t xml:space="preserve">  </w:t>
      </w:r>
      <w:r w:rsidR="005969B5">
        <w:t xml:space="preserve">- </w:t>
      </w:r>
      <w:r w:rsidR="009C7D47" w:rsidRPr="005105A2">
        <w:t>Раствор для орального применения</w:t>
      </w:r>
      <w:r w:rsidRPr="005105A2">
        <w:t>»</w:t>
      </w:r>
      <w:r w:rsidRPr="005105A2">
        <w:rPr>
          <w:b/>
        </w:rPr>
        <w:t xml:space="preserve"> </w:t>
      </w:r>
      <w:r w:rsidRPr="005105A2">
        <w:t>на би</w:t>
      </w:r>
      <w:r w:rsidRPr="005105A2">
        <w:t>о</w:t>
      </w:r>
      <w:r w:rsidRPr="005105A2">
        <w:t xml:space="preserve">логическую ценность и безвредность продукта не влияет (таблица </w:t>
      </w:r>
      <w:r w:rsidR="00B964F6" w:rsidRPr="005105A2">
        <w:t>3</w:t>
      </w:r>
      <w:r w:rsidRPr="005105A2">
        <w:t>).</w:t>
      </w:r>
    </w:p>
    <w:p w:rsidR="00FD2C79" w:rsidRPr="005105A2" w:rsidRDefault="001D2F43" w:rsidP="005105A2">
      <w:pPr>
        <w:pStyle w:val="af2"/>
        <w:spacing w:after="0"/>
        <w:ind w:left="0" w:firstLine="284"/>
        <w:jc w:val="both"/>
      </w:pPr>
      <w:r w:rsidRPr="005105A2">
        <w:t>Наряду с бактериоскопией мазков-отпечатков проводили посевы на жидкие и плотные питательные среды. В результате проведенных ба</w:t>
      </w:r>
      <w:r w:rsidRPr="005105A2">
        <w:t>к</w:t>
      </w:r>
      <w:r w:rsidRPr="005105A2">
        <w:t xml:space="preserve">териологических исследований микроорганизмы E. </w:t>
      </w:r>
      <w:proofErr w:type="spellStart"/>
      <w:r w:rsidRPr="005105A2">
        <w:t>coli</w:t>
      </w:r>
      <w:proofErr w:type="spellEnd"/>
      <w:r w:rsidRPr="005105A2">
        <w:t xml:space="preserve">, S. </w:t>
      </w:r>
      <w:proofErr w:type="spellStart"/>
      <w:r w:rsidRPr="005105A2">
        <w:t>aureus</w:t>
      </w:r>
      <w:proofErr w:type="spellEnd"/>
      <w:r w:rsidRPr="005105A2">
        <w:t>, ба</w:t>
      </w:r>
      <w:r w:rsidRPr="005105A2">
        <w:t>к</w:t>
      </w:r>
      <w:r w:rsidRPr="005105A2">
        <w:t xml:space="preserve">терии рода </w:t>
      </w:r>
      <w:proofErr w:type="spellStart"/>
      <w:r w:rsidRPr="005105A2">
        <w:t>Proteus</w:t>
      </w:r>
      <w:proofErr w:type="spellEnd"/>
      <w:r w:rsidRPr="005105A2">
        <w:t xml:space="preserve">, B. </w:t>
      </w:r>
      <w:proofErr w:type="spellStart"/>
      <w:r w:rsidR="009C7D47" w:rsidRPr="005105A2">
        <w:t>с</w:t>
      </w:r>
      <w:r w:rsidRPr="005105A2">
        <w:t>ereus</w:t>
      </w:r>
      <w:proofErr w:type="spellEnd"/>
      <w:r w:rsidRPr="005105A2">
        <w:t xml:space="preserve">, </w:t>
      </w:r>
      <w:proofErr w:type="spellStart"/>
      <w:r w:rsidRPr="005105A2">
        <w:t>сульфитредуцирующие</w:t>
      </w:r>
      <w:proofErr w:type="spellEnd"/>
      <w:r w:rsidRPr="005105A2">
        <w:t xml:space="preserve"> </w:t>
      </w:r>
      <w:proofErr w:type="spellStart"/>
      <w:r w:rsidRPr="005105A2">
        <w:t>клостридии</w:t>
      </w:r>
      <w:proofErr w:type="spellEnd"/>
      <w:r w:rsidRPr="005105A2">
        <w:t xml:space="preserve">, сальмонеллы из всех подопытных образцов мяса и внутренних органов птицы не выделены. </w:t>
      </w:r>
      <w:r w:rsidR="00FD2C79" w:rsidRPr="005105A2">
        <w:t xml:space="preserve">Результаты исследований приведены в таблице </w:t>
      </w:r>
      <w:r w:rsidRPr="005105A2">
        <w:t>3</w:t>
      </w:r>
      <w:r w:rsidR="00FD2C79" w:rsidRPr="005105A2">
        <w:t>.</w:t>
      </w:r>
    </w:p>
    <w:p w:rsidR="001C58D7" w:rsidRPr="00233F39" w:rsidRDefault="001C58D7" w:rsidP="001C58D7">
      <w:pPr>
        <w:pStyle w:val="af0"/>
        <w:widowControl w:val="0"/>
        <w:spacing w:before="0" w:after="0"/>
        <w:ind w:firstLine="284"/>
        <w:jc w:val="both"/>
        <w:rPr>
          <w:b w:val="0"/>
        </w:rPr>
      </w:pPr>
      <w:r w:rsidRPr="00233F39">
        <w:rPr>
          <w:b w:val="0"/>
        </w:rPr>
        <w:t xml:space="preserve">Как </w:t>
      </w:r>
      <w:r w:rsidRPr="00233F39">
        <w:rPr>
          <w:b w:val="0"/>
          <w:spacing w:val="2"/>
        </w:rPr>
        <w:t>видно из приведенных в таблице</w:t>
      </w:r>
      <w:r>
        <w:rPr>
          <w:b w:val="0"/>
          <w:spacing w:val="2"/>
        </w:rPr>
        <w:t xml:space="preserve"> 3</w:t>
      </w:r>
      <w:r w:rsidRPr="00233F39">
        <w:rPr>
          <w:b w:val="0"/>
          <w:spacing w:val="2"/>
        </w:rPr>
        <w:t xml:space="preserve"> данных, показатели биол</w:t>
      </w:r>
      <w:r w:rsidRPr="00233F39">
        <w:rPr>
          <w:b w:val="0"/>
          <w:spacing w:val="2"/>
        </w:rPr>
        <w:t>о</w:t>
      </w:r>
      <w:r w:rsidRPr="00233F39">
        <w:rPr>
          <w:b w:val="0"/>
          <w:spacing w:val="2"/>
        </w:rPr>
        <w:t>гической ценности мяса цыплят-бройлеров трех опытных и ко</w:t>
      </w:r>
      <w:r w:rsidRPr="00233F39">
        <w:rPr>
          <w:b w:val="0"/>
          <w:spacing w:val="2"/>
        </w:rPr>
        <w:t>н</w:t>
      </w:r>
      <w:r w:rsidRPr="00233F39">
        <w:rPr>
          <w:b w:val="0"/>
          <w:spacing w:val="2"/>
        </w:rPr>
        <w:t>трольной групп достоверных отличий не имели, не наблюдалось ув</w:t>
      </w:r>
      <w:r w:rsidRPr="00233F39">
        <w:rPr>
          <w:b w:val="0"/>
          <w:spacing w:val="2"/>
        </w:rPr>
        <w:t>е</w:t>
      </w:r>
      <w:r w:rsidRPr="00233F39">
        <w:rPr>
          <w:b w:val="0"/>
          <w:spacing w:val="2"/>
        </w:rPr>
        <w:t>личения мертвых клеток и угнетенного роста инфузорий во всех</w:t>
      </w:r>
      <w:r w:rsidRPr="00233F39">
        <w:rPr>
          <w:b w:val="0"/>
        </w:rPr>
        <w:t xml:space="preserve"> пр</w:t>
      </w:r>
      <w:r w:rsidRPr="00233F39">
        <w:rPr>
          <w:b w:val="0"/>
        </w:rPr>
        <w:t>о</w:t>
      </w:r>
      <w:r w:rsidRPr="00233F39">
        <w:rPr>
          <w:b w:val="0"/>
        </w:rPr>
        <w:t xml:space="preserve">бах. </w:t>
      </w:r>
    </w:p>
    <w:p w:rsidR="005105A2" w:rsidRDefault="005105A2" w:rsidP="005105A2">
      <w:pPr>
        <w:ind w:firstLine="284"/>
        <w:jc w:val="both"/>
      </w:pPr>
    </w:p>
    <w:p w:rsidR="001C58D7" w:rsidRDefault="001C58D7" w:rsidP="005105A2">
      <w:pPr>
        <w:ind w:firstLine="284"/>
        <w:jc w:val="both"/>
      </w:pPr>
    </w:p>
    <w:p w:rsidR="001C58D7" w:rsidRDefault="001C58D7" w:rsidP="005105A2">
      <w:pPr>
        <w:ind w:firstLine="284"/>
        <w:jc w:val="both"/>
      </w:pPr>
    </w:p>
    <w:p w:rsidR="001C58D7" w:rsidRDefault="001C58D7" w:rsidP="005105A2">
      <w:pPr>
        <w:ind w:firstLine="284"/>
        <w:jc w:val="both"/>
      </w:pPr>
    </w:p>
    <w:p w:rsidR="001C58D7" w:rsidRDefault="001C58D7" w:rsidP="005105A2">
      <w:pPr>
        <w:ind w:firstLine="284"/>
        <w:jc w:val="both"/>
      </w:pPr>
    </w:p>
    <w:p w:rsidR="00B52DA8" w:rsidRPr="005105A2" w:rsidRDefault="00B52DA8" w:rsidP="005105A2">
      <w:pPr>
        <w:ind w:firstLine="284"/>
        <w:jc w:val="both"/>
      </w:pPr>
      <w:r w:rsidRPr="005105A2">
        <w:lastRenderedPageBreak/>
        <w:t xml:space="preserve">Таблица </w:t>
      </w:r>
      <w:r w:rsidR="001D2F43" w:rsidRPr="005105A2">
        <w:t>3</w:t>
      </w:r>
      <w:r w:rsidRPr="005105A2">
        <w:t xml:space="preserve"> –Токсико-биологическая оценка мяса, (М</w:t>
      </w:r>
      <w:r w:rsidRPr="005105A2">
        <w:rPr>
          <w:u w:val="single"/>
        </w:rPr>
        <w:t>+</w:t>
      </w:r>
      <w:r w:rsidRPr="005105A2">
        <w:rPr>
          <w:lang w:val="en-US"/>
        </w:rPr>
        <w:t>m</w:t>
      </w:r>
      <w:r w:rsidRPr="005105A2">
        <w:t xml:space="preserve">, </w:t>
      </w:r>
      <w:r w:rsidRPr="005105A2">
        <w:rPr>
          <w:lang w:val="en-US"/>
        </w:rPr>
        <w:t>n</w:t>
      </w:r>
      <w:r w:rsidRPr="005105A2">
        <w:t>=</w:t>
      </w:r>
      <w:r w:rsidR="001D2F43" w:rsidRPr="005105A2">
        <w:t>6</w:t>
      </w:r>
      <w:r w:rsidRPr="005105A2">
        <w:t>)</w:t>
      </w:r>
    </w:p>
    <w:p w:rsidR="00911083" w:rsidRPr="005105A2" w:rsidRDefault="00911083" w:rsidP="005105A2">
      <w:pPr>
        <w:ind w:firstLine="284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985"/>
      </w:tblGrid>
      <w:tr w:rsidR="00590712" w:rsidTr="005969B5">
        <w:trPr>
          <w:trHeight w:val="637"/>
        </w:trPr>
        <w:tc>
          <w:tcPr>
            <w:tcW w:w="2552" w:type="dxa"/>
            <w:shd w:val="clear" w:color="auto" w:fill="auto"/>
          </w:tcPr>
          <w:p w:rsidR="005105A2" w:rsidRDefault="005105A2" w:rsidP="00AC6C84">
            <w:pPr>
              <w:jc w:val="both"/>
              <w:rPr>
                <w:sz w:val="16"/>
                <w:szCs w:val="16"/>
              </w:rPr>
            </w:pPr>
          </w:p>
          <w:p w:rsidR="005105A2" w:rsidRDefault="005105A2" w:rsidP="00AC6C84">
            <w:pPr>
              <w:jc w:val="both"/>
              <w:rPr>
                <w:sz w:val="16"/>
                <w:szCs w:val="16"/>
              </w:rPr>
            </w:pPr>
          </w:p>
          <w:p w:rsidR="00590712" w:rsidRPr="000017DE" w:rsidRDefault="00590712" w:rsidP="005105A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Показатели</w:t>
            </w:r>
          </w:p>
        </w:tc>
        <w:tc>
          <w:tcPr>
            <w:tcW w:w="1559" w:type="dxa"/>
            <w:shd w:val="clear" w:color="auto" w:fill="auto"/>
          </w:tcPr>
          <w:p w:rsidR="005105A2" w:rsidRDefault="005105A2" w:rsidP="00AC19A5">
            <w:pPr>
              <w:jc w:val="center"/>
              <w:rPr>
                <w:sz w:val="16"/>
                <w:szCs w:val="16"/>
              </w:rPr>
            </w:pPr>
          </w:p>
          <w:p w:rsidR="00590712" w:rsidRPr="000017DE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Птичник №7</w:t>
            </w:r>
          </w:p>
          <w:p w:rsidR="00590712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(контроль)</w:t>
            </w:r>
          </w:p>
          <w:p w:rsidR="005969B5" w:rsidRPr="000017DE" w:rsidRDefault="005969B5" w:rsidP="00AC19A5">
            <w:pPr>
              <w:jc w:val="center"/>
              <w:rPr>
                <w:sz w:val="16"/>
                <w:szCs w:val="16"/>
              </w:rPr>
            </w:pPr>
            <w:r w:rsidRPr="003968F9">
              <w:rPr>
                <w:sz w:val="16"/>
                <w:szCs w:val="16"/>
              </w:rPr>
              <w:t>«</w:t>
            </w:r>
            <w:proofErr w:type="spellStart"/>
            <w:r w:rsidRPr="003968F9">
              <w:rPr>
                <w:sz w:val="16"/>
                <w:szCs w:val="16"/>
              </w:rPr>
              <w:t>Энрофлоксацин</w:t>
            </w:r>
            <w:proofErr w:type="spellEnd"/>
            <w:r w:rsidRPr="003968F9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90712" w:rsidRPr="000017DE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Птичник №17</w:t>
            </w:r>
          </w:p>
          <w:p w:rsidR="00590712" w:rsidRPr="000017DE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(опытный)</w:t>
            </w:r>
          </w:p>
          <w:p w:rsidR="009C7D47" w:rsidRPr="005969B5" w:rsidRDefault="00590712" w:rsidP="00AC19A5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«ЭНФЛОРЕКС</w:t>
            </w:r>
            <w:r w:rsidRPr="000017DE">
              <w:rPr>
                <w:sz w:val="16"/>
                <w:szCs w:val="16"/>
                <w:vertAlign w:val="superscript"/>
              </w:rPr>
              <w:t>®</w:t>
            </w:r>
            <w:r w:rsidR="005969B5">
              <w:rPr>
                <w:sz w:val="16"/>
                <w:szCs w:val="16"/>
                <w:vertAlign w:val="superscript"/>
              </w:rPr>
              <w:t xml:space="preserve">  </w:t>
            </w:r>
            <w:r w:rsidR="005969B5">
              <w:rPr>
                <w:sz w:val="16"/>
                <w:szCs w:val="16"/>
              </w:rPr>
              <w:t xml:space="preserve">-   </w:t>
            </w:r>
          </w:p>
          <w:p w:rsidR="00590712" w:rsidRPr="000017DE" w:rsidRDefault="009C7D47" w:rsidP="00AC19A5">
            <w:pPr>
              <w:jc w:val="center"/>
              <w:rPr>
                <w:b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Раствор для орального применения</w:t>
            </w:r>
            <w:r w:rsidR="00590712" w:rsidRPr="000017DE">
              <w:rPr>
                <w:sz w:val="16"/>
                <w:szCs w:val="16"/>
              </w:rPr>
              <w:t>»</w:t>
            </w:r>
          </w:p>
        </w:tc>
      </w:tr>
      <w:tr w:rsidR="00590712" w:rsidTr="005969B5">
        <w:trPr>
          <w:trHeight w:val="419"/>
        </w:trPr>
        <w:tc>
          <w:tcPr>
            <w:tcW w:w="2552" w:type="dxa"/>
            <w:shd w:val="clear" w:color="auto" w:fill="auto"/>
          </w:tcPr>
          <w:p w:rsidR="00590712" w:rsidRPr="000017DE" w:rsidRDefault="00590712" w:rsidP="00AC6C84">
            <w:pPr>
              <w:jc w:val="both"/>
              <w:rPr>
                <w:b/>
                <w:i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Относительная биологическая ценность, %</w:t>
            </w:r>
          </w:p>
        </w:tc>
        <w:tc>
          <w:tcPr>
            <w:tcW w:w="1559" w:type="dxa"/>
            <w:shd w:val="clear" w:color="auto" w:fill="auto"/>
          </w:tcPr>
          <w:p w:rsidR="00590712" w:rsidRPr="000017DE" w:rsidRDefault="00590712" w:rsidP="00AC6C84">
            <w:pPr>
              <w:jc w:val="center"/>
              <w:rPr>
                <w:b/>
                <w:i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590712" w:rsidRPr="000017DE" w:rsidRDefault="00590712" w:rsidP="001D2F43">
            <w:pPr>
              <w:jc w:val="center"/>
              <w:rPr>
                <w:i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98,7</w:t>
            </w:r>
            <w:r w:rsidRPr="000017DE">
              <w:rPr>
                <w:sz w:val="16"/>
                <w:szCs w:val="16"/>
                <w:u w:val="single"/>
              </w:rPr>
              <w:t>+</w:t>
            </w:r>
            <w:r w:rsidRPr="000017DE">
              <w:rPr>
                <w:sz w:val="16"/>
                <w:szCs w:val="16"/>
              </w:rPr>
              <w:t>0,1</w:t>
            </w:r>
          </w:p>
        </w:tc>
      </w:tr>
      <w:tr w:rsidR="00590712" w:rsidTr="005969B5">
        <w:trPr>
          <w:trHeight w:val="557"/>
        </w:trPr>
        <w:tc>
          <w:tcPr>
            <w:tcW w:w="2552" w:type="dxa"/>
            <w:shd w:val="clear" w:color="auto" w:fill="auto"/>
          </w:tcPr>
          <w:p w:rsidR="00590712" w:rsidRPr="000017DE" w:rsidRDefault="00590712" w:rsidP="00FD2C79">
            <w:pPr>
              <w:jc w:val="both"/>
              <w:rPr>
                <w:b/>
                <w:i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Токсичность, % патологических форм клеток</w:t>
            </w:r>
          </w:p>
        </w:tc>
        <w:tc>
          <w:tcPr>
            <w:tcW w:w="1559" w:type="dxa"/>
            <w:shd w:val="clear" w:color="auto" w:fill="auto"/>
          </w:tcPr>
          <w:p w:rsidR="00590712" w:rsidRPr="000017DE" w:rsidRDefault="00590712" w:rsidP="00FD2C79">
            <w:pPr>
              <w:jc w:val="center"/>
              <w:rPr>
                <w:b/>
                <w:i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0,2</w:t>
            </w:r>
            <w:r w:rsidRPr="000017DE">
              <w:rPr>
                <w:sz w:val="16"/>
                <w:szCs w:val="16"/>
                <w:u w:val="single"/>
              </w:rPr>
              <w:t>+</w:t>
            </w:r>
            <w:r w:rsidRPr="000017DE">
              <w:rPr>
                <w:sz w:val="16"/>
                <w:szCs w:val="16"/>
              </w:rPr>
              <w:t>0,05</w:t>
            </w:r>
          </w:p>
        </w:tc>
        <w:tc>
          <w:tcPr>
            <w:tcW w:w="1985" w:type="dxa"/>
            <w:shd w:val="clear" w:color="auto" w:fill="auto"/>
          </w:tcPr>
          <w:p w:rsidR="00590712" w:rsidRPr="000017DE" w:rsidRDefault="00590712" w:rsidP="001D2F43">
            <w:pPr>
              <w:jc w:val="center"/>
              <w:rPr>
                <w:i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0,1</w:t>
            </w:r>
            <w:r w:rsidRPr="000017DE">
              <w:rPr>
                <w:sz w:val="16"/>
                <w:szCs w:val="16"/>
                <w:u w:val="single"/>
              </w:rPr>
              <w:t>+</w:t>
            </w:r>
            <w:r w:rsidRPr="000017DE">
              <w:rPr>
                <w:sz w:val="16"/>
                <w:szCs w:val="16"/>
              </w:rPr>
              <w:t>0,002</w:t>
            </w:r>
          </w:p>
        </w:tc>
      </w:tr>
    </w:tbl>
    <w:p w:rsidR="009C7D47" w:rsidRDefault="009C7D47" w:rsidP="00FD2C79">
      <w:pPr>
        <w:pStyle w:val="af0"/>
        <w:widowControl w:val="0"/>
        <w:spacing w:before="0" w:after="0"/>
        <w:ind w:firstLine="680"/>
        <w:jc w:val="both"/>
        <w:rPr>
          <w:b w:val="0"/>
          <w:sz w:val="28"/>
          <w:szCs w:val="28"/>
        </w:rPr>
      </w:pPr>
    </w:p>
    <w:p w:rsidR="00FD2C79" w:rsidRPr="00233F39" w:rsidRDefault="00FD2C79" w:rsidP="00233F39">
      <w:pPr>
        <w:pStyle w:val="af0"/>
        <w:widowControl w:val="0"/>
        <w:spacing w:before="0" w:after="0"/>
        <w:ind w:firstLine="284"/>
        <w:jc w:val="both"/>
        <w:rPr>
          <w:b w:val="0"/>
        </w:rPr>
      </w:pPr>
      <w:r w:rsidRPr="00233F39">
        <w:rPr>
          <w:b w:val="0"/>
        </w:rPr>
        <w:t xml:space="preserve">Это свидетельствует о том, что применение антибактериального  препарата </w:t>
      </w:r>
      <w:r w:rsidR="00590712" w:rsidRPr="00233F39">
        <w:rPr>
          <w:b w:val="0"/>
        </w:rPr>
        <w:t>«</w:t>
      </w:r>
      <w:proofErr w:type="spellStart"/>
      <w:r w:rsidR="00590712" w:rsidRPr="00233F39">
        <w:rPr>
          <w:b w:val="0"/>
        </w:rPr>
        <w:t>Энфлорекс</w:t>
      </w:r>
      <w:proofErr w:type="spellEnd"/>
      <w:r w:rsidR="00590712" w:rsidRPr="00233F39">
        <w:rPr>
          <w:b w:val="0"/>
          <w:vertAlign w:val="superscript"/>
        </w:rPr>
        <w:t>®</w:t>
      </w:r>
      <w:r w:rsidR="009C7D47" w:rsidRPr="00233F39">
        <w:rPr>
          <w:b w:val="0"/>
        </w:rPr>
        <w:t xml:space="preserve"> </w:t>
      </w:r>
      <w:r w:rsidR="005969B5">
        <w:rPr>
          <w:b w:val="0"/>
        </w:rPr>
        <w:t xml:space="preserve">- </w:t>
      </w:r>
      <w:r w:rsidR="009C7D47" w:rsidRPr="00233F39">
        <w:rPr>
          <w:b w:val="0"/>
        </w:rPr>
        <w:t>Раствор для орального применения</w:t>
      </w:r>
      <w:r w:rsidR="00590712" w:rsidRPr="00233F39">
        <w:rPr>
          <w:b w:val="0"/>
        </w:rPr>
        <w:t xml:space="preserve">» </w:t>
      </w:r>
      <w:r w:rsidRPr="00233F39">
        <w:rPr>
          <w:b w:val="0"/>
        </w:rPr>
        <w:t>не ухудшало биологическую ценность и качество продукта, мясо не о</w:t>
      </w:r>
      <w:r w:rsidRPr="00233F39">
        <w:rPr>
          <w:b w:val="0"/>
        </w:rPr>
        <w:t>б</w:t>
      </w:r>
      <w:r w:rsidRPr="00233F39">
        <w:rPr>
          <w:b w:val="0"/>
        </w:rPr>
        <w:t xml:space="preserve">ладало токсичностью для </w:t>
      </w:r>
      <w:proofErr w:type="gramStart"/>
      <w:r w:rsidRPr="00233F39">
        <w:rPr>
          <w:b w:val="0"/>
        </w:rPr>
        <w:t>тест-объекта</w:t>
      </w:r>
      <w:proofErr w:type="gramEnd"/>
      <w:r w:rsidRPr="00233F39">
        <w:rPr>
          <w:b w:val="0"/>
        </w:rPr>
        <w:t xml:space="preserve"> инфузорий </w:t>
      </w:r>
      <w:proofErr w:type="spellStart"/>
      <w:r w:rsidRPr="00233F39">
        <w:rPr>
          <w:b w:val="0"/>
        </w:rPr>
        <w:t>Тетрахимена</w:t>
      </w:r>
      <w:proofErr w:type="spellEnd"/>
      <w:r w:rsidRPr="00233F39">
        <w:rPr>
          <w:b w:val="0"/>
        </w:rPr>
        <w:t xml:space="preserve"> </w:t>
      </w:r>
      <w:proofErr w:type="spellStart"/>
      <w:r w:rsidRPr="00233F39">
        <w:rPr>
          <w:b w:val="0"/>
        </w:rPr>
        <w:t>пир</w:t>
      </w:r>
      <w:r w:rsidRPr="00233F39">
        <w:rPr>
          <w:b w:val="0"/>
        </w:rPr>
        <w:t>и</w:t>
      </w:r>
      <w:r w:rsidRPr="00233F39">
        <w:rPr>
          <w:b w:val="0"/>
        </w:rPr>
        <w:t>формис</w:t>
      </w:r>
      <w:proofErr w:type="spellEnd"/>
      <w:r w:rsidRPr="00233F39">
        <w:rPr>
          <w:b w:val="0"/>
        </w:rPr>
        <w:t xml:space="preserve"> (в норме количество измененных форм клеток инфузорий с</w:t>
      </w:r>
      <w:r w:rsidRPr="00233F39">
        <w:rPr>
          <w:b w:val="0"/>
        </w:rPr>
        <w:t>о</w:t>
      </w:r>
      <w:r w:rsidRPr="00233F39">
        <w:rPr>
          <w:b w:val="0"/>
        </w:rPr>
        <w:t xml:space="preserve">ставляет от 0,1 до 1 %). </w:t>
      </w:r>
    </w:p>
    <w:p w:rsidR="00B964F6" w:rsidRPr="00233F39" w:rsidRDefault="00B964F6" w:rsidP="00233F39">
      <w:pPr>
        <w:ind w:firstLine="284"/>
        <w:jc w:val="both"/>
      </w:pPr>
      <w:r w:rsidRPr="00233F39">
        <w:t>На основании проведенных исследований установлено, что мясо цыплят-бройлеров доставленных образцов, в рацион которых вводили антибактериальный  препарат «</w:t>
      </w:r>
      <w:proofErr w:type="spellStart"/>
      <w:r w:rsidRPr="00233F39">
        <w:t>Энфлорекс</w:t>
      </w:r>
      <w:proofErr w:type="spellEnd"/>
      <w:r w:rsidRPr="00233F39">
        <w:rPr>
          <w:vertAlign w:val="superscript"/>
        </w:rPr>
        <w:t>®</w:t>
      </w:r>
      <w:r w:rsidR="009C7D47" w:rsidRPr="00233F39">
        <w:rPr>
          <w:vertAlign w:val="superscript"/>
        </w:rPr>
        <w:t xml:space="preserve"> </w:t>
      </w:r>
      <w:r w:rsidR="005969B5">
        <w:t xml:space="preserve"> - </w:t>
      </w:r>
      <w:r w:rsidR="009C7D47" w:rsidRPr="00233F39">
        <w:t>Раствор для орального применения</w:t>
      </w:r>
      <w:r w:rsidRPr="00233F39">
        <w:t>», а также контрольной птицы, обладает биологической ценностью и безвредностью.</w:t>
      </w:r>
    </w:p>
    <w:p w:rsidR="00FD2C79" w:rsidRPr="00233F39" w:rsidRDefault="00FD2C79" w:rsidP="00233F39">
      <w:pPr>
        <w:ind w:firstLine="284"/>
        <w:jc w:val="both"/>
        <w:rPr>
          <w:b/>
        </w:rPr>
      </w:pPr>
    </w:p>
    <w:p w:rsidR="00233F39" w:rsidRPr="001C58D7" w:rsidRDefault="00233F39" w:rsidP="00FD2C79">
      <w:pPr>
        <w:ind w:firstLine="680"/>
        <w:jc w:val="center"/>
        <w:rPr>
          <w:b/>
        </w:rPr>
      </w:pPr>
    </w:p>
    <w:p w:rsidR="00233F39" w:rsidRPr="00233F39" w:rsidRDefault="009C7D47" w:rsidP="00233F39">
      <w:pPr>
        <w:jc w:val="center"/>
        <w:rPr>
          <w:b/>
        </w:rPr>
      </w:pPr>
      <w:r w:rsidRPr="00233F39">
        <w:rPr>
          <w:b/>
        </w:rPr>
        <w:t>4</w:t>
      </w:r>
      <w:r w:rsidR="00FD2C79" w:rsidRPr="00233F39">
        <w:rPr>
          <w:b/>
        </w:rPr>
        <w:t>. РЕЗУЛЬТАТЫ ПРОВЕДЕНИЯ</w:t>
      </w:r>
    </w:p>
    <w:p w:rsidR="009632C5" w:rsidRPr="00233F39" w:rsidRDefault="00FD2C79" w:rsidP="00233F39">
      <w:pPr>
        <w:jc w:val="center"/>
        <w:rPr>
          <w:b/>
        </w:rPr>
      </w:pPr>
      <w:r w:rsidRPr="00233F39">
        <w:rPr>
          <w:b/>
        </w:rPr>
        <w:t>ПРОИЗВОДСТВЕННЫХ</w:t>
      </w:r>
      <w:r w:rsidR="00233F39" w:rsidRPr="00233F39">
        <w:rPr>
          <w:b/>
        </w:rPr>
        <w:t xml:space="preserve"> </w:t>
      </w:r>
      <w:r w:rsidRPr="00233F39">
        <w:rPr>
          <w:b/>
        </w:rPr>
        <w:t>ИСПЫТАНИЙ</w:t>
      </w:r>
    </w:p>
    <w:p w:rsidR="009632C5" w:rsidRPr="00233F39" w:rsidRDefault="009632C5" w:rsidP="00233F39">
      <w:pPr>
        <w:ind w:firstLine="284"/>
        <w:jc w:val="center"/>
      </w:pPr>
    </w:p>
    <w:p w:rsidR="00FB7C7D" w:rsidRPr="00233F39" w:rsidRDefault="00FB7C7D" w:rsidP="00233F39">
      <w:pPr>
        <w:ind w:firstLine="284"/>
        <w:jc w:val="both"/>
        <w:rPr>
          <w:color w:val="000000"/>
        </w:rPr>
      </w:pPr>
      <w:r w:rsidRPr="00233F39">
        <w:rPr>
          <w:color w:val="000000"/>
        </w:rPr>
        <w:t>В плане ветеринарно-санитарных мероприятий по профилактике болезней цыплят-бройлеров предусмотрено применение антибиотиков и других противомикробных средств (ПМС). Однако, несмотря на проводимые курсы обработок ПМС смертность цыплят остается выс</w:t>
      </w:r>
      <w:r w:rsidRPr="00233F39">
        <w:rPr>
          <w:color w:val="000000"/>
        </w:rPr>
        <w:t>о</w:t>
      </w:r>
      <w:r w:rsidRPr="00233F39">
        <w:rPr>
          <w:color w:val="000000"/>
        </w:rPr>
        <w:t>кой. Известно, что длительное, особенно бессистемное, использование противомикробных средств снижает их лечебно-профилактическую эффективность. Кроме того, в животном организме наступают морф</w:t>
      </w:r>
      <w:r w:rsidRPr="00233F39">
        <w:rPr>
          <w:color w:val="000000"/>
        </w:rPr>
        <w:t>о</w:t>
      </w:r>
      <w:r w:rsidRPr="00233F39">
        <w:rPr>
          <w:color w:val="000000"/>
        </w:rPr>
        <w:t xml:space="preserve">логические и </w:t>
      </w:r>
      <w:proofErr w:type="spellStart"/>
      <w:r w:rsidRPr="00233F39">
        <w:rPr>
          <w:color w:val="000000"/>
        </w:rPr>
        <w:t>цитофункциональные</w:t>
      </w:r>
      <w:proofErr w:type="spellEnd"/>
      <w:r w:rsidRPr="00233F39">
        <w:rPr>
          <w:color w:val="000000"/>
        </w:rPr>
        <w:t xml:space="preserve"> изменения, происходит накопл</w:t>
      </w:r>
      <w:r w:rsidRPr="00233F39">
        <w:rPr>
          <w:color w:val="000000"/>
        </w:rPr>
        <w:t>е</w:t>
      </w:r>
      <w:r w:rsidRPr="00233F39">
        <w:rPr>
          <w:color w:val="000000"/>
        </w:rPr>
        <w:t>ние остатков противомикробных средств и наблюдаются побочные эффекты, в связи с чем необходимо производить коррекцию наруше</w:t>
      </w:r>
      <w:r w:rsidRPr="00233F39">
        <w:rPr>
          <w:color w:val="000000"/>
        </w:rPr>
        <w:t>н</w:t>
      </w:r>
      <w:r w:rsidRPr="00233F39">
        <w:rPr>
          <w:color w:val="000000"/>
        </w:rPr>
        <w:t>ных физиологических процессов с использованием тех или иных л</w:t>
      </w:r>
      <w:r w:rsidRPr="00233F39">
        <w:rPr>
          <w:color w:val="000000"/>
        </w:rPr>
        <w:t>е</w:t>
      </w:r>
      <w:r w:rsidRPr="00233F39">
        <w:rPr>
          <w:color w:val="000000"/>
        </w:rPr>
        <w:t>карственных средств.</w:t>
      </w:r>
    </w:p>
    <w:p w:rsidR="00FB7C7D" w:rsidRPr="00233F39" w:rsidRDefault="00FB7C7D" w:rsidP="00233F39">
      <w:pPr>
        <w:ind w:firstLine="284"/>
        <w:jc w:val="both"/>
        <w:rPr>
          <w:color w:val="000000"/>
        </w:rPr>
      </w:pPr>
      <w:r w:rsidRPr="00233F39">
        <w:rPr>
          <w:color w:val="000000"/>
        </w:rPr>
        <w:lastRenderedPageBreak/>
        <w:t xml:space="preserve">Показатели продуктивности </w:t>
      </w:r>
      <w:r w:rsidR="009C7D47" w:rsidRPr="00233F39">
        <w:t xml:space="preserve">ОАО «Птицефабрика «Городок» </w:t>
      </w:r>
      <w:r w:rsidRPr="00233F39">
        <w:rPr>
          <w:color w:val="000000"/>
        </w:rPr>
        <w:t xml:space="preserve">в </w:t>
      </w:r>
      <w:r w:rsidR="00B964F6" w:rsidRPr="00233F39">
        <w:rPr>
          <w:color w:val="000000"/>
        </w:rPr>
        <w:t>2013</w:t>
      </w:r>
      <w:r w:rsidRPr="00233F39">
        <w:rPr>
          <w:color w:val="000000"/>
        </w:rPr>
        <w:t xml:space="preserve"> году были средними по отрасли. Эти данные свидетельствовали о необходимости ротации </w:t>
      </w:r>
      <w:r w:rsidR="00B964F6" w:rsidRPr="00233F39">
        <w:rPr>
          <w:color w:val="000000"/>
        </w:rPr>
        <w:t>противомикробных средств</w:t>
      </w:r>
      <w:r w:rsidRPr="00233F39">
        <w:rPr>
          <w:color w:val="000000"/>
        </w:rPr>
        <w:t>, замены на преп</w:t>
      </w:r>
      <w:r w:rsidRPr="00233F39">
        <w:rPr>
          <w:color w:val="000000"/>
        </w:rPr>
        <w:t>а</w:t>
      </w:r>
      <w:r w:rsidRPr="00233F39">
        <w:rPr>
          <w:color w:val="000000"/>
        </w:rPr>
        <w:t>раты системного действия, имеющие высокую биологическую акти</w:t>
      </w:r>
      <w:r w:rsidRPr="00233F39">
        <w:rPr>
          <w:color w:val="000000"/>
        </w:rPr>
        <w:t>в</w:t>
      </w:r>
      <w:r w:rsidRPr="00233F39">
        <w:rPr>
          <w:color w:val="000000"/>
        </w:rPr>
        <w:t>ность.</w:t>
      </w:r>
    </w:p>
    <w:p w:rsidR="001D2F43" w:rsidRDefault="001D2F43" w:rsidP="00233F39">
      <w:pPr>
        <w:ind w:firstLine="284"/>
        <w:jc w:val="both"/>
      </w:pPr>
      <w:r w:rsidRPr="00233F39">
        <w:t>Для изучения эффективности применения препарата «ЭНФЛ</w:t>
      </w:r>
      <w:r w:rsidRPr="00233F39">
        <w:t>О</w:t>
      </w:r>
      <w:r w:rsidRPr="00233F39">
        <w:t>РЕКС</w:t>
      </w:r>
      <w:r w:rsidRPr="00233F39">
        <w:rPr>
          <w:vertAlign w:val="superscript"/>
        </w:rPr>
        <w:t>®</w:t>
      </w:r>
      <w:r w:rsidRPr="00233F39">
        <w:t xml:space="preserve">  </w:t>
      </w:r>
      <w:r w:rsidR="009C7D47" w:rsidRPr="00233F39">
        <w:t>Раствор для орального применения</w:t>
      </w:r>
      <w:r w:rsidRPr="00233F39">
        <w:t>»</w:t>
      </w:r>
      <w:r w:rsidRPr="00233F39">
        <w:rPr>
          <w:b/>
        </w:rPr>
        <w:t xml:space="preserve"> </w:t>
      </w:r>
      <w:r w:rsidRPr="00233F39">
        <w:t>при заболеваниях птицы, вызванных бактериальной микрофлорой, в условиях производственн</w:t>
      </w:r>
      <w:r w:rsidRPr="00233F39">
        <w:t>о</w:t>
      </w:r>
      <w:r w:rsidRPr="00233F39">
        <w:t>го участка «</w:t>
      </w:r>
      <w:proofErr w:type="spellStart"/>
      <w:r w:rsidRPr="00233F39">
        <w:t>Хайсы</w:t>
      </w:r>
      <w:proofErr w:type="spellEnd"/>
      <w:r w:rsidRPr="00233F39">
        <w:t>» ОАО «Птицефабрика «Городок» Витебской обл</w:t>
      </w:r>
      <w:r w:rsidRPr="00233F39">
        <w:t>а</w:t>
      </w:r>
      <w:r w:rsidRPr="00233F39">
        <w:t xml:space="preserve">сти на цыплятах-бройлерах </w:t>
      </w:r>
      <w:r w:rsidR="00233F39" w:rsidRPr="00233F39">
        <w:t>контрольного птичника №</w:t>
      </w:r>
      <w:r w:rsidR="00233F39" w:rsidRPr="00233F39">
        <w:rPr>
          <w:b/>
        </w:rPr>
        <w:t xml:space="preserve"> </w:t>
      </w:r>
      <w:r w:rsidR="00233F39" w:rsidRPr="00233F39">
        <w:t xml:space="preserve">7 (с 29 июня по 10 августа </w:t>
      </w:r>
      <w:smartTag w:uri="urn:schemas-microsoft-com:office:smarttags" w:element="metricconverter">
        <w:smartTagPr>
          <w:attr w:name="ProductID" w:val="2013 г"/>
        </w:smartTagPr>
        <w:r w:rsidR="00233F39" w:rsidRPr="00233F39">
          <w:t>2013 г</w:t>
        </w:r>
      </w:smartTag>
      <w:r w:rsidR="00233F39" w:rsidRPr="00233F39">
        <w:t>.,46 дней) были подвергнуты лечению по схеме, пр</w:t>
      </w:r>
      <w:r w:rsidR="00233F39" w:rsidRPr="00233F39">
        <w:t>и</w:t>
      </w:r>
      <w:r w:rsidR="00233F39" w:rsidRPr="00233F39">
        <w:t>нятой на птицефабрике</w:t>
      </w:r>
      <w:r w:rsidR="00233F39">
        <w:t xml:space="preserve">, а цыплята-бройлеры опытного птичника </w:t>
      </w:r>
      <w:r w:rsidRPr="00233F39">
        <w:t xml:space="preserve">№ 17  </w:t>
      </w:r>
      <w:r w:rsidR="00233F39">
        <w:t>(</w:t>
      </w:r>
      <w:r w:rsidRPr="00233F39">
        <w:t>с 11 июля по 26 августа 2013 г</w:t>
      </w:r>
      <w:r w:rsidR="00233F39">
        <w:t xml:space="preserve">., </w:t>
      </w:r>
      <w:r w:rsidRPr="00233F39">
        <w:t>47 дней) были проведены произво</w:t>
      </w:r>
      <w:r w:rsidRPr="00233F39">
        <w:t>д</w:t>
      </w:r>
      <w:r w:rsidRPr="00233F39">
        <w:t>ственные испытания препарата «ЭНФЛОРЕКС</w:t>
      </w:r>
      <w:r w:rsidRPr="00233F39">
        <w:rPr>
          <w:vertAlign w:val="superscript"/>
        </w:rPr>
        <w:t>®</w:t>
      </w:r>
      <w:r w:rsidRPr="00233F39">
        <w:t xml:space="preserve"> раствора для оральн</w:t>
      </w:r>
      <w:r w:rsidRPr="00233F39">
        <w:t>о</w:t>
      </w:r>
      <w:r w:rsidRPr="00233F39">
        <w:t>го применения».</w:t>
      </w:r>
      <w:r w:rsidRPr="00233F39">
        <w:rPr>
          <w:b/>
        </w:rPr>
        <w:t xml:space="preserve"> </w:t>
      </w:r>
    </w:p>
    <w:p w:rsidR="00233F39" w:rsidRPr="00233F39" w:rsidRDefault="00233F39" w:rsidP="00233F39">
      <w:pPr>
        <w:ind w:firstLine="284"/>
        <w:jc w:val="both"/>
      </w:pPr>
      <w:r>
        <w:t>Результаты производственных испытаний проходили в различные периоды  времени  с 20 июня по 10 августа 2013 г (контрольный пти</w:t>
      </w:r>
      <w:r>
        <w:t>ч</w:t>
      </w:r>
      <w:r>
        <w:t>ник) и с 11 июля по 26 августа 2013 г (опытный птичник), но в одних и тех, же зоотехнических условиях. Перед началом научного экспер</w:t>
      </w:r>
      <w:r>
        <w:t>и</w:t>
      </w:r>
      <w:r>
        <w:t>мента был подобран и обучен обслуживающий персонал. Работу о</w:t>
      </w:r>
      <w:r>
        <w:t>б</w:t>
      </w:r>
      <w:r>
        <w:t xml:space="preserve">служивающего персонала организовали по определенному распорядку. Цыплят-бройлеров опытного и контрольного птичника  подбирали по принципу аналогов по полу, возрасту, живой массе. Цыплят-бройлеров содержали </w:t>
      </w:r>
      <w:proofErr w:type="spellStart"/>
      <w:r>
        <w:t>напольно</w:t>
      </w:r>
      <w:proofErr w:type="spellEnd"/>
      <w:r>
        <w:t>, соблюдая плотность посадки, фронт кормления и поения, температуру и влажность воздуха, режимы освещенности и продолжительности светового дня в соответствии с нормами, сущ</w:t>
      </w:r>
      <w:r>
        <w:t>е</w:t>
      </w:r>
      <w:r>
        <w:t>ствующими для данного кросса птицы и возраста.</w:t>
      </w:r>
    </w:p>
    <w:p w:rsidR="003968F9" w:rsidRDefault="001D2F43" w:rsidP="00233F39">
      <w:pPr>
        <w:ind w:firstLine="284"/>
        <w:jc w:val="both"/>
      </w:pPr>
      <w:r w:rsidRPr="00233F39">
        <w:t xml:space="preserve"> В птичнике № 17 цыплятам выпаивали антибиотик «ЭНФЛ</w:t>
      </w:r>
      <w:r w:rsidRPr="00233F39">
        <w:t>О</w:t>
      </w:r>
      <w:r w:rsidRPr="00233F39">
        <w:t>РЕКС</w:t>
      </w:r>
      <w:r w:rsidRPr="00233F39">
        <w:rPr>
          <w:vertAlign w:val="superscript"/>
        </w:rPr>
        <w:t>®</w:t>
      </w:r>
      <w:r w:rsidRPr="00233F39">
        <w:t xml:space="preserve">  </w:t>
      </w:r>
      <w:r w:rsidR="009C7D47" w:rsidRPr="00233F39">
        <w:t>Раствор для орального применения</w:t>
      </w:r>
      <w:r w:rsidRPr="00233F39">
        <w:t xml:space="preserve">»,  добавляли  в питьевую воду в дозе 1 мл / </w:t>
      </w:r>
      <w:smartTag w:uri="urn:schemas-microsoft-com:office:smarttags" w:element="metricconverter">
        <w:smartTagPr>
          <w:attr w:name="ProductID" w:val="20 кг"/>
        </w:smartTagPr>
        <w:r w:rsidRPr="00233F39">
          <w:t>20 кг</w:t>
        </w:r>
      </w:smartTag>
      <w:r w:rsidRPr="00233F39">
        <w:t xml:space="preserve"> живой массы</w:t>
      </w:r>
      <w:r w:rsidRPr="00233F39">
        <w:rPr>
          <w:color w:val="FF0000"/>
        </w:rPr>
        <w:t xml:space="preserve"> </w:t>
      </w:r>
      <w:r w:rsidRPr="00233F39">
        <w:t>/ сутки.  Терапию продолжали в течение 5 дней.  Учет эффективности применяемого препарата ос</w:t>
      </w:r>
      <w:r w:rsidRPr="00233F39">
        <w:t>у</w:t>
      </w:r>
      <w:r w:rsidRPr="00233F39">
        <w:t>ществляли по количеству выздоровевших цыплят-бройлеров, приросту живой массы у опытных и контрольных птиц.</w:t>
      </w:r>
      <w:r w:rsidR="00FB7C7D" w:rsidRPr="00233F39">
        <w:t xml:space="preserve"> </w:t>
      </w:r>
    </w:p>
    <w:p w:rsidR="009632C5" w:rsidRPr="00233F39" w:rsidRDefault="003968F9" w:rsidP="00233F39">
      <w:pPr>
        <w:ind w:firstLine="284"/>
        <w:jc w:val="both"/>
      </w:pPr>
      <w:r>
        <w:t xml:space="preserve">Апробация предлагаемого лечения цыплят-бройлеров, больных сальмонеллезом и </w:t>
      </w:r>
      <w:proofErr w:type="spellStart"/>
      <w:r>
        <w:t>колибактериозом</w:t>
      </w:r>
      <w:proofErr w:type="spellEnd"/>
      <w:r>
        <w:t>, проведена в сравнении с базовым препаратом «</w:t>
      </w:r>
      <w:proofErr w:type="spellStart"/>
      <w:r>
        <w:t>Энрофлоксацин</w:t>
      </w:r>
      <w:proofErr w:type="spellEnd"/>
      <w:r>
        <w:t>».</w:t>
      </w:r>
      <w:r w:rsidR="005969B5">
        <w:t xml:space="preserve"> </w:t>
      </w:r>
      <w:r w:rsidR="009632C5" w:rsidRPr="00233F39">
        <w:t>Результаты производственных испыт</w:t>
      </w:r>
      <w:r w:rsidR="009632C5" w:rsidRPr="00233F39">
        <w:t>а</w:t>
      </w:r>
      <w:r w:rsidR="009632C5" w:rsidRPr="00233F39">
        <w:t xml:space="preserve">ний представлены в таблице </w:t>
      </w:r>
      <w:r w:rsidR="001D2F43" w:rsidRPr="00233F39">
        <w:t>4</w:t>
      </w:r>
      <w:r w:rsidR="009632C5" w:rsidRPr="00233F39">
        <w:t>.</w:t>
      </w:r>
    </w:p>
    <w:p w:rsidR="001C58D7" w:rsidRPr="00233F39" w:rsidRDefault="001C58D7" w:rsidP="001C58D7">
      <w:pPr>
        <w:ind w:firstLine="284"/>
        <w:jc w:val="both"/>
      </w:pPr>
      <w:r w:rsidRPr="00233F39">
        <w:t>Результаты исследований показывают целесообразность примен</w:t>
      </w:r>
      <w:r w:rsidRPr="00233F39">
        <w:t>е</w:t>
      </w:r>
      <w:r w:rsidRPr="00233F39">
        <w:t>ния антибактериального «ЭНФЛОРЕКС</w:t>
      </w:r>
      <w:r w:rsidRPr="00233F39">
        <w:rPr>
          <w:vertAlign w:val="superscript"/>
        </w:rPr>
        <w:t>®</w:t>
      </w:r>
      <w:r w:rsidRPr="00233F39">
        <w:t xml:space="preserve"> </w:t>
      </w:r>
      <w:r>
        <w:t xml:space="preserve">- </w:t>
      </w:r>
      <w:r w:rsidRPr="00233F39">
        <w:t xml:space="preserve">Раствор для орального </w:t>
      </w:r>
      <w:r w:rsidRPr="00233F39">
        <w:lastRenderedPageBreak/>
        <w:t>применения»</w:t>
      </w:r>
      <w:r w:rsidRPr="00233F39">
        <w:rPr>
          <w:b/>
        </w:rPr>
        <w:t xml:space="preserve"> </w:t>
      </w:r>
      <w:r w:rsidRPr="00233F39">
        <w:t>в производственных условиях на протяжении технолог</w:t>
      </w:r>
      <w:r w:rsidRPr="00233F39">
        <w:t>и</w:t>
      </w:r>
      <w:r w:rsidRPr="00233F39">
        <w:t>ческого периода выращивания в целях лечения и профилактики бакт</w:t>
      </w:r>
      <w:r w:rsidRPr="00233F39">
        <w:t>е</w:t>
      </w:r>
      <w:r w:rsidRPr="00233F39">
        <w:t>риальных инфекций, повышения сохранности, средней живой массы и среднесуточных приростов птиц. Показатели опытн</w:t>
      </w:r>
      <w:r>
        <w:t>ого птичника № 17</w:t>
      </w:r>
      <w:r w:rsidRPr="00233F39">
        <w:t xml:space="preserve"> были выше показателей  контрольно</w:t>
      </w:r>
      <w:r>
        <w:t>го птичника № 7</w:t>
      </w:r>
      <w:r w:rsidRPr="00233F39">
        <w:t xml:space="preserve"> по сохранности  и интенсивности роста птиц.</w:t>
      </w:r>
    </w:p>
    <w:p w:rsidR="001D2F43" w:rsidRPr="00233F39" w:rsidRDefault="001D2F43" w:rsidP="00233F39">
      <w:pPr>
        <w:jc w:val="both"/>
      </w:pPr>
      <w:r w:rsidRPr="00233F39">
        <w:t>Таблица 4 – Результаты изучения эффективности антибактериального препарата «ЭНФЛОРЕКС</w:t>
      </w:r>
      <w:r w:rsidRPr="00233F39">
        <w:rPr>
          <w:vertAlign w:val="superscript"/>
        </w:rPr>
        <w:t>®</w:t>
      </w:r>
      <w:r w:rsidRPr="00233F39">
        <w:t xml:space="preserve">  </w:t>
      </w:r>
      <w:r w:rsidR="009C7D47" w:rsidRPr="00233F39">
        <w:t>Раствор для орального применения</w:t>
      </w:r>
      <w:r w:rsidRPr="00233F39">
        <w:t>»</w:t>
      </w:r>
      <w:r w:rsidRPr="00233F39">
        <w:rPr>
          <w:b/>
        </w:rPr>
        <w:t xml:space="preserve">  </w:t>
      </w:r>
      <w:r w:rsidRPr="00233F39">
        <w:t>в условиях производственного участка «</w:t>
      </w:r>
      <w:proofErr w:type="spellStart"/>
      <w:r w:rsidRPr="00233F39">
        <w:t>Хайсы</w:t>
      </w:r>
      <w:proofErr w:type="spellEnd"/>
      <w:r w:rsidRPr="00233F39">
        <w:t>» ОАО «Птицефабрика «Городок» Витебской области</w:t>
      </w:r>
    </w:p>
    <w:p w:rsidR="001D2F43" w:rsidRPr="00233F39" w:rsidRDefault="001D2F43" w:rsidP="00233F39">
      <w:pPr>
        <w:ind w:firstLine="28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1134"/>
        <w:gridCol w:w="1418"/>
      </w:tblGrid>
      <w:tr w:rsidR="001D2F43" w:rsidTr="00233F39">
        <w:trPr>
          <w:trHeight w:val="564"/>
        </w:trPr>
        <w:tc>
          <w:tcPr>
            <w:tcW w:w="567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№</w:t>
            </w:r>
          </w:p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</w:t>
            </w:r>
            <w:r w:rsidRPr="000017DE">
              <w:rPr>
                <w:sz w:val="16"/>
                <w:szCs w:val="16"/>
                <w:lang w:val="en-US"/>
              </w:rPr>
              <w:t>/</w:t>
            </w:r>
            <w:r w:rsidRPr="000017DE">
              <w:rPr>
                <w:sz w:val="16"/>
                <w:szCs w:val="16"/>
              </w:rPr>
              <w:t>п</w:t>
            </w:r>
          </w:p>
        </w:tc>
        <w:tc>
          <w:tcPr>
            <w:tcW w:w="2268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Наименование</w:t>
            </w:r>
          </w:p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показателей</w:t>
            </w:r>
          </w:p>
        </w:tc>
        <w:tc>
          <w:tcPr>
            <w:tcW w:w="709" w:type="dxa"/>
            <w:shd w:val="clear" w:color="auto" w:fill="auto"/>
          </w:tcPr>
          <w:p w:rsidR="001D2F43" w:rsidRPr="000017DE" w:rsidRDefault="001D2F43" w:rsidP="00233F39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Ед</w:t>
            </w:r>
            <w:r w:rsidR="00233F39">
              <w:rPr>
                <w:sz w:val="16"/>
                <w:szCs w:val="16"/>
              </w:rPr>
              <w:t>.</w:t>
            </w:r>
            <w:r w:rsidRPr="000017DE">
              <w:rPr>
                <w:sz w:val="16"/>
                <w:szCs w:val="16"/>
              </w:rPr>
              <w:t xml:space="preserve"> изм</w:t>
            </w:r>
            <w:r w:rsidR="00233F39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Птичник №7</w:t>
            </w:r>
          </w:p>
          <w:p w:rsidR="001D2F43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(контроль)</w:t>
            </w:r>
          </w:p>
          <w:p w:rsidR="003968F9" w:rsidRPr="003968F9" w:rsidRDefault="003968F9" w:rsidP="003968F9">
            <w:pPr>
              <w:jc w:val="center"/>
              <w:rPr>
                <w:sz w:val="16"/>
                <w:szCs w:val="16"/>
              </w:rPr>
            </w:pPr>
            <w:r w:rsidRPr="003968F9">
              <w:rPr>
                <w:sz w:val="16"/>
                <w:szCs w:val="16"/>
              </w:rPr>
              <w:t>«</w:t>
            </w:r>
            <w:proofErr w:type="spellStart"/>
            <w:r w:rsidRPr="003968F9">
              <w:rPr>
                <w:sz w:val="16"/>
                <w:szCs w:val="16"/>
              </w:rPr>
              <w:t>Энрофло</w:t>
            </w:r>
            <w:r w:rsidRPr="003968F9">
              <w:rPr>
                <w:sz w:val="16"/>
                <w:szCs w:val="16"/>
              </w:rPr>
              <w:t>к</w:t>
            </w:r>
            <w:r w:rsidRPr="003968F9">
              <w:rPr>
                <w:sz w:val="16"/>
                <w:szCs w:val="16"/>
              </w:rPr>
              <w:t>сацин</w:t>
            </w:r>
            <w:proofErr w:type="spellEnd"/>
            <w:r w:rsidRPr="003968F9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Птичник №17</w:t>
            </w:r>
            <w:r w:rsidR="009C7D47" w:rsidRPr="000017DE">
              <w:rPr>
                <w:sz w:val="16"/>
                <w:szCs w:val="16"/>
              </w:rPr>
              <w:t xml:space="preserve"> </w:t>
            </w:r>
            <w:r w:rsidRPr="000017DE">
              <w:rPr>
                <w:sz w:val="16"/>
                <w:szCs w:val="16"/>
              </w:rPr>
              <w:t>(опытный)</w:t>
            </w:r>
          </w:p>
          <w:p w:rsidR="009C7D47" w:rsidRPr="000017DE" w:rsidRDefault="001D2F43" w:rsidP="00B964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0017DE">
              <w:rPr>
                <w:sz w:val="16"/>
                <w:szCs w:val="16"/>
              </w:rPr>
              <w:t>«ЭНФЛОРЕКС</w:t>
            </w:r>
            <w:r w:rsidRPr="000017DE">
              <w:rPr>
                <w:sz w:val="16"/>
                <w:szCs w:val="16"/>
                <w:vertAlign w:val="superscript"/>
              </w:rPr>
              <w:t>®</w:t>
            </w:r>
          </w:p>
          <w:p w:rsidR="001D2F43" w:rsidRPr="000017DE" w:rsidRDefault="003968F9" w:rsidP="00B964F6">
            <w:pPr>
              <w:jc w:val="center"/>
              <w:rPr>
                <w:b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Раствор для орального пр</w:t>
            </w:r>
            <w:r w:rsidRPr="000017DE">
              <w:rPr>
                <w:sz w:val="16"/>
                <w:szCs w:val="16"/>
              </w:rPr>
              <w:t>и</w:t>
            </w:r>
            <w:r w:rsidRPr="000017DE">
              <w:rPr>
                <w:sz w:val="16"/>
                <w:szCs w:val="16"/>
              </w:rPr>
              <w:t>менения»</w:t>
            </w:r>
          </w:p>
        </w:tc>
      </w:tr>
      <w:tr w:rsidR="001D2F43" w:rsidRPr="00B7043E" w:rsidTr="00233F39">
        <w:trPr>
          <w:trHeight w:val="248"/>
        </w:trPr>
        <w:tc>
          <w:tcPr>
            <w:tcW w:w="567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1D2F43" w:rsidRPr="000017DE" w:rsidRDefault="001D2F43" w:rsidP="00233F39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Количество</w:t>
            </w:r>
            <w:r w:rsidR="00233F39">
              <w:rPr>
                <w:sz w:val="16"/>
                <w:szCs w:val="16"/>
              </w:rPr>
              <w:t xml:space="preserve"> </w:t>
            </w:r>
            <w:r w:rsidRPr="000017DE">
              <w:rPr>
                <w:sz w:val="16"/>
                <w:szCs w:val="16"/>
              </w:rPr>
              <w:t>в начале опыта</w:t>
            </w:r>
          </w:p>
        </w:tc>
        <w:tc>
          <w:tcPr>
            <w:tcW w:w="709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гол</w:t>
            </w:r>
          </w:p>
        </w:tc>
        <w:tc>
          <w:tcPr>
            <w:tcW w:w="1134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19 000</w:t>
            </w:r>
          </w:p>
        </w:tc>
        <w:tc>
          <w:tcPr>
            <w:tcW w:w="1418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25 400</w:t>
            </w:r>
          </w:p>
        </w:tc>
      </w:tr>
      <w:tr w:rsidR="001D2F43" w:rsidRPr="00B7043E" w:rsidTr="00233F39">
        <w:trPr>
          <w:trHeight w:val="296"/>
        </w:trPr>
        <w:tc>
          <w:tcPr>
            <w:tcW w:w="567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1D2F43" w:rsidRPr="000017DE" w:rsidRDefault="001D2F43" w:rsidP="00233F39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Количество</w:t>
            </w:r>
            <w:r w:rsidR="00233F39">
              <w:rPr>
                <w:sz w:val="16"/>
                <w:szCs w:val="16"/>
              </w:rPr>
              <w:t xml:space="preserve"> </w:t>
            </w:r>
            <w:r w:rsidRPr="000017DE">
              <w:rPr>
                <w:sz w:val="16"/>
                <w:szCs w:val="16"/>
              </w:rPr>
              <w:t>в конце опыта</w:t>
            </w:r>
          </w:p>
        </w:tc>
        <w:tc>
          <w:tcPr>
            <w:tcW w:w="709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гол</w:t>
            </w:r>
          </w:p>
        </w:tc>
        <w:tc>
          <w:tcPr>
            <w:tcW w:w="1134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16 402</w:t>
            </w:r>
          </w:p>
        </w:tc>
        <w:tc>
          <w:tcPr>
            <w:tcW w:w="1418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24 250</w:t>
            </w:r>
          </w:p>
        </w:tc>
      </w:tr>
      <w:tr w:rsidR="001D2F43" w:rsidRPr="00B7043E" w:rsidTr="00233F39">
        <w:trPr>
          <w:trHeight w:val="272"/>
        </w:trPr>
        <w:tc>
          <w:tcPr>
            <w:tcW w:w="567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Падеж птицы</w:t>
            </w:r>
          </w:p>
        </w:tc>
        <w:tc>
          <w:tcPr>
            <w:tcW w:w="709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гол</w:t>
            </w:r>
          </w:p>
        </w:tc>
        <w:tc>
          <w:tcPr>
            <w:tcW w:w="1134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790</w:t>
            </w:r>
          </w:p>
        </w:tc>
        <w:tc>
          <w:tcPr>
            <w:tcW w:w="1418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664</w:t>
            </w:r>
          </w:p>
        </w:tc>
      </w:tr>
      <w:tr w:rsidR="001D2F43" w:rsidRPr="00B7043E" w:rsidTr="003968F9">
        <w:trPr>
          <w:trHeight w:val="404"/>
        </w:trPr>
        <w:tc>
          <w:tcPr>
            <w:tcW w:w="567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9C7D47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 xml:space="preserve">Вынужденно убиты  </w:t>
            </w:r>
          </w:p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(</w:t>
            </w:r>
            <w:proofErr w:type="spellStart"/>
            <w:r w:rsidRPr="000017DE">
              <w:rPr>
                <w:sz w:val="16"/>
                <w:szCs w:val="16"/>
              </w:rPr>
              <w:t>санубой</w:t>
            </w:r>
            <w:proofErr w:type="spellEnd"/>
            <w:r w:rsidRPr="000017D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гол</w:t>
            </w:r>
          </w:p>
        </w:tc>
        <w:tc>
          <w:tcPr>
            <w:tcW w:w="1134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1 688</w:t>
            </w:r>
          </w:p>
        </w:tc>
        <w:tc>
          <w:tcPr>
            <w:tcW w:w="1418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456</w:t>
            </w:r>
          </w:p>
        </w:tc>
      </w:tr>
      <w:tr w:rsidR="001D2F43" w:rsidRPr="00B7043E" w:rsidTr="00233F39">
        <w:trPr>
          <w:trHeight w:val="412"/>
        </w:trPr>
        <w:tc>
          <w:tcPr>
            <w:tcW w:w="567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1D2F43" w:rsidRPr="000017DE" w:rsidRDefault="001D2F43" w:rsidP="00233F39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Средняя живая масса одной головы в конце опыта</w:t>
            </w:r>
          </w:p>
        </w:tc>
        <w:tc>
          <w:tcPr>
            <w:tcW w:w="709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2 218</w:t>
            </w:r>
          </w:p>
        </w:tc>
        <w:tc>
          <w:tcPr>
            <w:tcW w:w="1418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2 493</w:t>
            </w:r>
          </w:p>
        </w:tc>
      </w:tr>
      <w:tr w:rsidR="001D2F43" w:rsidRPr="00B7043E" w:rsidTr="00233F39">
        <w:trPr>
          <w:trHeight w:val="291"/>
        </w:trPr>
        <w:tc>
          <w:tcPr>
            <w:tcW w:w="567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Среднесуточный прирост</w:t>
            </w:r>
          </w:p>
        </w:tc>
        <w:tc>
          <w:tcPr>
            <w:tcW w:w="709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50,3</w:t>
            </w:r>
          </w:p>
        </w:tc>
        <w:tc>
          <w:tcPr>
            <w:tcW w:w="1418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55,8</w:t>
            </w:r>
          </w:p>
        </w:tc>
      </w:tr>
      <w:tr w:rsidR="001D2F43" w:rsidRPr="00B7043E" w:rsidTr="00233F39">
        <w:trPr>
          <w:trHeight w:val="408"/>
        </w:trPr>
        <w:tc>
          <w:tcPr>
            <w:tcW w:w="567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Средняя живая масса одной головы - в конце опыта</w:t>
            </w:r>
          </w:p>
        </w:tc>
        <w:tc>
          <w:tcPr>
            <w:tcW w:w="709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36379,64</w:t>
            </w:r>
          </w:p>
        </w:tc>
        <w:tc>
          <w:tcPr>
            <w:tcW w:w="1418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60455,25</w:t>
            </w:r>
          </w:p>
        </w:tc>
      </w:tr>
      <w:tr w:rsidR="001D2F43" w:rsidRPr="00B7043E" w:rsidTr="00233F39">
        <w:trPr>
          <w:trHeight w:val="272"/>
        </w:trPr>
        <w:tc>
          <w:tcPr>
            <w:tcW w:w="567" w:type="dxa"/>
            <w:shd w:val="clear" w:color="auto" w:fill="auto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Сохранность</w:t>
            </w:r>
          </w:p>
        </w:tc>
        <w:tc>
          <w:tcPr>
            <w:tcW w:w="709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95,8</w:t>
            </w:r>
          </w:p>
        </w:tc>
        <w:tc>
          <w:tcPr>
            <w:tcW w:w="1418" w:type="dxa"/>
            <w:shd w:val="clear" w:color="auto" w:fill="auto"/>
          </w:tcPr>
          <w:p w:rsidR="001D2F43" w:rsidRPr="000017DE" w:rsidRDefault="001D2F43" w:rsidP="009C7D47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97,4</w:t>
            </w:r>
          </w:p>
        </w:tc>
      </w:tr>
      <w:tr w:rsidR="001D2F43" w:rsidRPr="00233F39" w:rsidTr="00233F39">
        <w:trPr>
          <w:trHeight w:val="276"/>
        </w:trPr>
        <w:tc>
          <w:tcPr>
            <w:tcW w:w="567" w:type="dxa"/>
            <w:shd w:val="clear" w:color="auto" w:fill="auto"/>
          </w:tcPr>
          <w:p w:rsidR="001D2F43" w:rsidRPr="003968F9" w:rsidRDefault="001D2F43" w:rsidP="003968F9">
            <w:pPr>
              <w:jc w:val="center"/>
              <w:rPr>
                <w:sz w:val="16"/>
                <w:szCs w:val="16"/>
              </w:rPr>
            </w:pPr>
            <w:r w:rsidRPr="003968F9">
              <w:rPr>
                <w:sz w:val="16"/>
                <w:szCs w:val="16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1D2F43" w:rsidRPr="00AF652E" w:rsidRDefault="001D2F43" w:rsidP="003968F9">
            <w:pPr>
              <w:rPr>
                <w:sz w:val="16"/>
                <w:szCs w:val="16"/>
              </w:rPr>
            </w:pPr>
            <w:r w:rsidRPr="00AF652E">
              <w:rPr>
                <w:sz w:val="16"/>
                <w:szCs w:val="16"/>
              </w:rPr>
              <w:t>Срок выращивания</w:t>
            </w:r>
          </w:p>
        </w:tc>
        <w:tc>
          <w:tcPr>
            <w:tcW w:w="709" w:type="dxa"/>
            <w:shd w:val="clear" w:color="auto" w:fill="auto"/>
          </w:tcPr>
          <w:p w:rsidR="001D2F43" w:rsidRPr="00AF652E" w:rsidRDefault="001D2F43" w:rsidP="003968F9">
            <w:pPr>
              <w:jc w:val="center"/>
              <w:rPr>
                <w:sz w:val="16"/>
                <w:szCs w:val="16"/>
              </w:rPr>
            </w:pPr>
            <w:r w:rsidRPr="00AF652E">
              <w:rPr>
                <w:sz w:val="16"/>
                <w:szCs w:val="16"/>
              </w:rPr>
              <w:t>дни</w:t>
            </w:r>
          </w:p>
        </w:tc>
        <w:tc>
          <w:tcPr>
            <w:tcW w:w="1134" w:type="dxa"/>
            <w:shd w:val="clear" w:color="auto" w:fill="auto"/>
          </w:tcPr>
          <w:p w:rsidR="001D2F43" w:rsidRPr="00AF652E" w:rsidRDefault="001D2F43" w:rsidP="003968F9">
            <w:pPr>
              <w:jc w:val="center"/>
              <w:rPr>
                <w:sz w:val="16"/>
                <w:szCs w:val="16"/>
              </w:rPr>
            </w:pPr>
            <w:r w:rsidRPr="00AF652E">
              <w:rPr>
                <w:sz w:val="16"/>
                <w:szCs w:val="16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1D2F43" w:rsidRPr="00AF652E" w:rsidRDefault="001D2F43" w:rsidP="003968F9">
            <w:pPr>
              <w:jc w:val="center"/>
              <w:rPr>
                <w:sz w:val="16"/>
                <w:szCs w:val="16"/>
              </w:rPr>
            </w:pPr>
            <w:r w:rsidRPr="00AF652E">
              <w:rPr>
                <w:sz w:val="16"/>
                <w:szCs w:val="16"/>
              </w:rPr>
              <w:t>47</w:t>
            </w:r>
          </w:p>
        </w:tc>
      </w:tr>
    </w:tbl>
    <w:p w:rsidR="00233F39" w:rsidRPr="00233F39" w:rsidRDefault="00233F39" w:rsidP="00233F39">
      <w:pPr>
        <w:ind w:firstLine="284"/>
        <w:jc w:val="both"/>
      </w:pPr>
    </w:p>
    <w:p w:rsidR="00E718D8" w:rsidRPr="00233F39" w:rsidRDefault="00B964F6" w:rsidP="00233F39">
      <w:pPr>
        <w:ind w:firstLine="284"/>
        <w:jc w:val="both"/>
      </w:pPr>
      <w:r w:rsidRPr="00233F39">
        <w:t>Антибактериальный препарат «</w:t>
      </w:r>
      <w:proofErr w:type="spellStart"/>
      <w:r w:rsidRPr="00233F39">
        <w:t>Энфлорекс</w:t>
      </w:r>
      <w:proofErr w:type="spellEnd"/>
      <w:r w:rsidRPr="00233F39">
        <w:rPr>
          <w:vertAlign w:val="superscript"/>
        </w:rPr>
        <w:t>®</w:t>
      </w:r>
      <w:r w:rsidR="000F22C2" w:rsidRPr="00233F39">
        <w:rPr>
          <w:vertAlign w:val="superscript"/>
        </w:rPr>
        <w:t xml:space="preserve"> </w:t>
      </w:r>
      <w:r w:rsidR="005969B5">
        <w:t xml:space="preserve">- </w:t>
      </w:r>
      <w:r w:rsidR="000F22C2" w:rsidRPr="00233F39">
        <w:t>Раствор для орального применения</w:t>
      </w:r>
      <w:r w:rsidRPr="00233F39">
        <w:t>» способствует снижению заболеваемости</w:t>
      </w:r>
      <w:r w:rsidR="005969B5">
        <w:t>, повышает с</w:t>
      </w:r>
      <w:r w:rsidR="005969B5">
        <w:t>о</w:t>
      </w:r>
      <w:r w:rsidR="005969B5">
        <w:t>хранность молодняка птицы до 97,4%, тем самым обладает ростост</w:t>
      </w:r>
      <w:r w:rsidR="005969B5">
        <w:t>и</w:t>
      </w:r>
      <w:r w:rsidR="005969B5">
        <w:t>мулирующим действием, повышая среднесуточные приросты на 11,9% и среднюю живую массу на 11,2% в сравнении с птицей контрольного птичника №7.</w:t>
      </w:r>
      <w:r w:rsidRPr="00233F39">
        <w:t xml:space="preserve">  </w:t>
      </w:r>
    </w:p>
    <w:p w:rsidR="00B964F6" w:rsidRDefault="00B964F6" w:rsidP="00233F39">
      <w:pPr>
        <w:ind w:firstLine="284"/>
        <w:jc w:val="both"/>
        <w:rPr>
          <w:b/>
        </w:rPr>
      </w:pPr>
    </w:p>
    <w:p w:rsidR="001C58D7" w:rsidRDefault="001C58D7" w:rsidP="00233F39">
      <w:pPr>
        <w:ind w:firstLine="284"/>
        <w:jc w:val="both"/>
        <w:rPr>
          <w:b/>
        </w:rPr>
      </w:pPr>
    </w:p>
    <w:p w:rsidR="001C58D7" w:rsidRDefault="001C58D7" w:rsidP="00233F39">
      <w:pPr>
        <w:ind w:firstLine="284"/>
        <w:jc w:val="both"/>
        <w:rPr>
          <w:b/>
        </w:rPr>
      </w:pPr>
    </w:p>
    <w:p w:rsidR="001C58D7" w:rsidRPr="00233F39" w:rsidRDefault="001C58D7" w:rsidP="00233F39">
      <w:pPr>
        <w:ind w:firstLine="284"/>
        <w:jc w:val="both"/>
        <w:rPr>
          <w:b/>
        </w:rPr>
      </w:pPr>
    </w:p>
    <w:p w:rsidR="00E718D8" w:rsidRPr="005969B5" w:rsidRDefault="009C7D47" w:rsidP="005969B5">
      <w:pPr>
        <w:jc w:val="center"/>
        <w:rPr>
          <w:b/>
        </w:rPr>
      </w:pPr>
      <w:r w:rsidRPr="005969B5">
        <w:rPr>
          <w:b/>
        </w:rPr>
        <w:lastRenderedPageBreak/>
        <w:t>5</w:t>
      </w:r>
      <w:r w:rsidR="00E718D8" w:rsidRPr="005969B5">
        <w:rPr>
          <w:b/>
        </w:rPr>
        <w:t xml:space="preserve">. ЭКОНОМИЧЕСКАЯ ЭФФЕКТИВНОСТЬ РЕЗУЛЬТАТОВ </w:t>
      </w:r>
    </w:p>
    <w:p w:rsidR="00B52DA8" w:rsidRPr="005969B5" w:rsidRDefault="00E718D8" w:rsidP="005969B5">
      <w:pPr>
        <w:jc w:val="center"/>
      </w:pPr>
      <w:r w:rsidRPr="005969B5">
        <w:rPr>
          <w:b/>
        </w:rPr>
        <w:t>СОБСТВЕННЫХ ИССЛЕДОВАНИЙ</w:t>
      </w:r>
    </w:p>
    <w:p w:rsidR="00E718D8" w:rsidRDefault="00E718D8" w:rsidP="003E6BAE">
      <w:pPr>
        <w:ind w:firstLine="680"/>
        <w:jc w:val="both"/>
        <w:rPr>
          <w:b/>
          <w:sz w:val="28"/>
          <w:szCs w:val="28"/>
        </w:rPr>
      </w:pPr>
    </w:p>
    <w:p w:rsidR="001D2F43" w:rsidRPr="005969B5" w:rsidRDefault="001D2F43" w:rsidP="005969B5">
      <w:pPr>
        <w:ind w:firstLine="284"/>
        <w:jc w:val="both"/>
      </w:pPr>
      <w:r w:rsidRPr="005969B5">
        <w:t>Решение проблемы стабилизации производства и дальнейшее ра</w:t>
      </w:r>
      <w:r w:rsidRPr="005969B5">
        <w:t>з</w:t>
      </w:r>
      <w:r w:rsidRPr="005969B5">
        <w:t>витие птицеводства невозможно без научного обеспечения отрасли, без улучшения племенных и продуктивных качеств поголовья, без укрепления кормовой и совершенствования материально-технической базы отрасли при активной инвестиционной поддержке со стороны государства.</w:t>
      </w:r>
    </w:p>
    <w:p w:rsidR="001D2F43" w:rsidRPr="005969B5" w:rsidRDefault="001D2F43" w:rsidP="005969B5">
      <w:pPr>
        <w:ind w:firstLine="284"/>
        <w:jc w:val="both"/>
      </w:pPr>
      <w:r w:rsidRPr="005969B5">
        <w:t>Развитие рыночных отношений, основными критериями эффекти</w:t>
      </w:r>
      <w:r w:rsidRPr="005969B5">
        <w:t>в</w:t>
      </w:r>
      <w:r w:rsidRPr="005969B5">
        <w:t>ности которых являются наполнение рынка конкурентоспособной продукцией, удовлетворение спроса населения, рост производительн</w:t>
      </w:r>
      <w:r w:rsidRPr="005969B5">
        <w:t>о</w:t>
      </w:r>
      <w:r w:rsidRPr="005969B5">
        <w:t>сти труда и повышение рентабельности, должно быть направлено на стимулирование эффективного производства высококачественной продукции птицеводства.</w:t>
      </w:r>
    </w:p>
    <w:p w:rsidR="001D2F43" w:rsidRPr="005969B5" w:rsidRDefault="001D2F43" w:rsidP="005969B5">
      <w:pPr>
        <w:ind w:firstLine="284"/>
        <w:jc w:val="both"/>
      </w:pPr>
      <w:r w:rsidRPr="005969B5">
        <w:t>Расчёт экономической эффективности</w:t>
      </w:r>
      <w:r w:rsidRPr="005969B5">
        <w:rPr>
          <w:b/>
        </w:rPr>
        <w:t xml:space="preserve">  </w:t>
      </w:r>
      <w:r w:rsidRPr="005969B5">
        <w:t>проводился с учетом сп</w:t>
      </w:r>
      <w:r w:rsidRPr="005969B5">
        <w:t>е</w:t>
      </w:r>
      <w:r w:rsidRPr="005969B5">
        <w:t xml:space="preserve">цифики  опытов согласно методикам «Определение экономической эффективности мероприятий в ветеринарной медицине» </w:t>
      </w:r>
      <w:r w:rsidRPr="005969B5">
        <w:rPr>
          <w:bCs/>
          <w:color w:val="000000"/>
          <w:kern w:val="36"/>
        </w:rPr>
        <w:t>[</w:t>
      </w:r>
      <w:r w:rsidRPr="005969B5">
        <w:t>Определение экономической эффективности мероприятий в ветеринарной мед</w:t>
      </w:r>
      <w:r w:rsidRPr="005969B5">
        <w:t>и</w:t>
      </w:r>
      <w:r w:rsidRPr="005969B5">
        <w:t xml:space="preserve">цине: учеб.-метод. пособие / Н.С. </w:t>
      </w:r>
      <w:proofErr w:type="spellStart"/>
      <w:r w:rsidRPr="005969B5">
        <w:t>Безбородкин</w:t>
      </w:r>
      <w:proofErr w:type="spellEnd"/>
      <w:r w:rsidRPr="005969B5">
        <w:t xml:space="preserve">, В.А. </w:t>
      </w:r>
      <w:proofErr w:type="spellStart"/>
      <w:r w:rsidRPr="005969B5">
        <w:t>Машеро</w:t>
      </w:r>
      <w:proofErr w:type="spellEnd"/>
      <w:r w:rsidRPr="005969B5">
        <w:t>. – В</w:t>
      </w:r>
      <w:r w:rsidRPr="005969B5">
        <w:t>и</w:t>
      </w:r>
      <w:r w:rsidRPr="005969B5">
        <w:t>тебск: ВГАВМ, 2009. – 40 с.</w:t>
      </w:r>
      <w:r w:rsidRPr="005969B5">
        <w:rPr>
          <w:bCs/>
          <w:color w:val="000000"/>
          <w:kern w:val="36"/>
        </w:rPr>
        <w:t>]</w:t>
      </w:r>
      <w:r w:rsidRPr="005969B5">
        <w:t xml:space="preserve"> и «</w:t>
      </w:r>
      <w:r w:rsidRPr="005969B5">
        <w:rPr>
          <w:bCs/>
        </w:rPr>
        <w:t>Использование компьютерной пр</w:t>
      </w:r>
      <w:r w:rsidRPr="005969B5">
        <w:rPr>
          <w:bCs/>
        </w:rPr>
        <w:t>о</w:t>
      </w:r>
      <w:r w:rsidRPr="005969B5">
        <w:rPr>
          <w:bCs/>
        </w:rPr>
        <w:t>граммы «ВЕТЭКОНОМ 2010» для определения экономической эффе</w:t>
      </w:r>
      <w:r w:rsidRPr="005969B5">
        <w:rPr>
          <w:bCs/>
        </w:rPr>
        <w:t>к</w:t>
      </w:r>
      <w:r w:rsidRPr="005969B5">
        <w:rPr>
          <w:bCs/>
        </w:rPr>
        <w:t>тивности лечебных и профилактических мероприятий в ветеринарной медицине»</w:t>
      </w:r>
      <w:r w:rsidRPr="005969B5">
        <w:rPr>
          <w:bCs/>
          <w:color w:val="000000"/>
          <w:kern w:val="36"/>
        </w:rPr>
        <w:t xml:space="preserve"> [</w:t>
      </w:r>
      <w:r w:rsidRPr="005969B5">
        <w:rPr>
          <w:bCs/>
        </w:rPr>
        <w:t>Использование компьютерной программы ВЕТЭКОНОМ 2010» для определения экономической эффективности лечебных и профилактических мероприятий в ветеринарной медицине / А.В. Прудников, В.В. Максимович, В.С. Прудников – Витебск: ВГАВМ, 2012. – 20 с.</w:t>
      </w:r>
      <w:r w:rsidRPr="005969B5">
        <w:rPr>
          <w:bCs/>
          <w:color w:val="000000"/>
          <w:kern w:val="36"/>
        </w:rPr>
        <w:t>]</w:t>
      </w:r>
      <w:r w:rsidRPr="005969B5">
        <w:rPr>
          <w:bCs/>
        </w:rPr>
        <w:t>.</w:t>
      </w:r>
    </w:p>
    <w:p w:rsidR="001D2F43" w:rsidRPr="00F54D53" w:rsidRDefault="001D2F43" w:rsidP="005969B5">
      <w:pPr>
        <w:ind w:firstLine="284"/>
        <w:jc w:val="both"/>
      </w:pPr>
      <w:r w:rsidRPr="005969B5">
        <w:t>При этом использовали значения таких экономических показат</w:t>
      </w:r>
      <w:r w:rsidRPr="005969B5">
        <w:t>е</w:t>
      </w:r>
      <w:r w:rsidRPr="005969B5">
        <w:t>лей, как экономический ущерб и суммарный ущерб, величину прои</w:t>
      </w:r>
      <w:r w:rsidRPr="005969B5">
        <w:t>з</w:t>
      </w:r>
      <w:r w:rsidRPr="005969B5">
        <w:t>водимых трудовых и материальных затрат, предотвращенный ущерб экономический эффект и экономическую эффективность проводимых мероприятий на рубль затрат в каждой из опытных групп. Данные ра</w:t>
      </w:r>
      <w:r w:rsidRPr="005969B5">
        <w:t>с</w:t>
      </w:r>
      <w:r w:rsidRPr="005969B5">
        <w:t>чета экономической эффективности антибактериального препарата «</w:t>
      </w:r>
      <w:proofErr w:type="spellStart"/>
      <w:r w:rsidRPr="00F54D53">
        <w:t>Энфлорекс</w:t>
      </w:r>
      <w:proofErr w:type="spellEnd"/>
      <w:r w:rsidRPr="00F54D53">
        <w:rPr>
          <w:vertAlign w:val="superscript"/>
        </w:rPr>
        <w:t>®</w:t>
      </w:r>
      <w:r w:rsidR="000F22C2" w:rsidRPr="00F54D53">
        <w:t xml:space="preserve"> Раствор для орального применения</w:t>
      </w:r>
      <w:r w:rsidRPr="00F54D53">
        <w:t>»  представлены в таблице 5.</w:t>
      </w:r>
    </w:p>
    <w:p w:rsidR="001C58D7" w:rsidRPr="00F54D53" w:rsidRDefault="001C58D7" w:rsidP="001C58D7">
      <w:pPr>
        <w:ind w:firstLine="284"/>
        <w:jc w:val="both"/>
      </w:pPr>
      <w:r w:rsidRPr="00F54D53">
        <w:t>Результаты производственных испытаний показывают эффекти</w:t>
      </w:r>
      <w:r w:rsidRPr="00F54D53">
        <w:t>в</w:t>
      </w:r>
      <w:r w:rsidRPr="00F54D53">
        <w:t>ность и целесообразность применения антибактериального препарата «</w:t>
      </w:r>
      <w:proofErr w:type="spellStart"/>
      <w:r w:rsidRPr="00F54D53">
        <w:t>Энфлорекс</w:t>
      </w:r>
      <w:proofErr w:type="spellEnd"/>
      <w:r w:rsidRPr="00F54D53">
        <w:rPr>
          <w:vertAlign w:val="superscript"/>
        </w:rPr>
        <w:t>®</w:t>
      </w:r>
      <w:r w:rsidRPr="00F54D53">
        <w:t xml:space="preserve"> Раствор для орального применения» для профилактики и </w:t>
      </w:r>
      <w:r w:rsidRPr="00F54D53">
        <w:lastRenderedPageBreak/>
        <w:t xml:space="preserve">лечения болезней птиц бактериальной этиологии, в том числе </w:t>
      </w:r>
      <w:proofErr w:type="spellStart"/>
      <w:r w:rsidRPr="00F54D53">
        <w:t>кол</w:t>
      </w:r>
      <w:r w:rsidRPr="00F54D53">
        <w:t>и</w:t>
      </w:r>
      <w:r w:rsidRPr="00F54D53">
        <w:t>бактериоза</w:t>
      </w:r>
      <w:proofErr w:type="spellEnd"/>
      <w:r w:rsidRPr="00F54D53">
        <w:t xml:space="preserve">, сальмонеллеза, </w:t>
      </w:r>
      <w:proofErr w:type="spellStart"/>
      <w:r w:rsidRPr="00F54D53">
        <w:t>стрептококкоза</w:t>
      </w:r>
      <w:proofErr w:type="spellEnd"/>
      <w:r w:rsidRPr="00F54D53">
        <w:t>, микоплазмоза на протяж</w:t>
      </w:r>
      <w:r w:rsidRPr="00F54D53">
        <w:t>е</w:t>
      </w:r>
      <w:r w:rsidRPr="00F54D53">
        <w:t xml:space="preserve">нии всего  цикла выращивания. </w:t>
      </w:r>
    </w:p>
    <w:p w:rsidR="000F22C2" w:rsidRDefault="000F22C2" w:rsidP="005969B5">
      <w:pPr>
        <w:ind w:firstLine="284"/>
        <w:jc w:val="both"/>
      </w:pPr>
    </w:p>
    <w:p w:rsidR="001D2F43" w:rsidRPr="00F54D53" w:rsidRDefault="001D2F43" w:rsidP="005969B5">
      <w:pPr>
        <w:pStyle w:val="af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54D53">
        <w:rPr>
          <w:rFonts w:ascii="Times New Roman" w:hAnsi="Times New Roman" w:cs="Times New Roman"/>
          <w:bCs/>
          <w:iCs/>
          <w:sz w:val="20"/>
          <w:szCs w:val="20"/>
        </w:rPr>
        <w:t>Таблица 5 – Экономическая эффективность</w:t>
      </w:r>
      <w:r w:rsidRPr="00F54D53">
        <w:rPr>
          <w:rFonts w:ascii="Times New Roman" w:hAnsi="Times New Roman" w:cs="Times New Roman"/>
          <w:sz w:val="20"/>
          <w:szCs w:val="20"/>
        </w:rPr>
        <w:t xml:space="preserve"> применения антибакт</w:t>
      </w:r>
      <w:r w:rsidRPr="00F54D53">
        <w:rPr>
          <w:rFonts w:ascii="Times New Roman" w:hAnsi="Times New Roman" w:cs="Times New Roman"/>
          <w:sz w:val="20"/>
          <w:szCs w:val="20"/>
        </w:rPr>
        <w:t>е</w:t>
      </w:r>
      <w:r w:rsidRPr="00F54D53">
        <w:rPr>
          <w:rFonts w:ascii="Times New Roman" w:hAnsi="Times New Roman" w:cs="Times New Roman"/>
          <w:sz w:val="20"/>
          <w:szCs w:val="20"/>
        </w:rPr>
        <w:t>риального препарата «</w:t>
      </w:r>
      <w:proofErr w:type="spellStart"/>
      <w:r w:rsidRPr="00F54D53">
        <w:rPr>
          <w:rFonts w:ascii="Times New Roman" w:hAnsi="Times New Roman" w:cs="Times New Roman"/>
          <w:sz w:val="20"/>
          <w:szCs w:val="20"/>
        </w:rPr>
        <w:t>Энфлорекс</w:t>
      </w:r>
      <w:proofErr w:type="spellEnd"/>
      <w:r w:rsidRPr="00F54D53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="000F22C2" w:rsidRPr="00F54D53">
        <w:rPr>
          <w:sz w:val="20"/>
          <w:szCs w:val="20"/>
        </w:rPr>
        <w:t xml:space="preserve"> </w:t>
      </w:r>
      <w:r w:rsidR="00F54D53">
        <w:rPr>
          <w:sz w:val="20"/>
          <w:szCs w:val="20"/>
        </w:rPr>
        <w:t xml:space="preserve">- </w:t>
      </w:r>
      <w:r w:rsidR="000F22C2" w:rsidRPr="00F54D53">
        <w:rPr>
          <w:rFonts w:ascii="Times New Roman" w:hAnsi="Times New Roman" w:cs="Times New Roman"/>
          <w:sz w:val="20"/>
          <w:szCs w:val="20"/>
        </w:rPr>
        <w:t>Раствор для орального примен</w:t>
      </w:r>
      <w:r w:rsidR="000F22C2" w:rsidRPr="00F54D53">
        <w:rPr>
          <w:rFonts w:ascii="Times New Roman" w:hAnsi="Times New Roman" w:cs="Times New Roman"/>
          <w:sz w:val="20"/>
          <w:szCs w:val="20"/>
        </w:rPr>
        <w:t>е</w:t>
      </w:r>
      <w:r w:rsidR="000F22C2" w:rsidRPr="00F54D53">
        <w:rPr>
          <w:rFonts w:ascii="Times New Roman" w:hAnsi="Times New Roman" w:cs="Times New Roman"/>
          <w:sz w:val="20"/>
          <w:szCs w:val="20"/>
        </w:rPr>
        <w:t>ния</w:t>
      </w:r>
      <w:r w:rsidRPr="00F54D53">
        <w:rPr>
          <w:rFonts w:ascii="Times New Roman" w:hAnsi="Times New Roman" w:cs="Times New Roman"/>
          <w:sz w:val="20"/>
          <w:szCs w:val="20"/>
        </w:rPr>
        <w:t xml:space="preserve">»  </w:t>
      </w:r>
    </w:p>
    <w:p w:rsidR="001D2F43" w:rsidRPr="00F54D53" w:rsidRDefault="001D2F43" w:rsidP="001D2F43">
      <w:pPr>
        <w:pStyle w:val="a5"/>
        <w:spacing w:after="0"/>
        <w:ind w:firstLine="540"/>
        <w:jc w:val="both"/>
        <w:rPr>
          <w:b/>
          <w:sz w:val="20"/>
          <w:szCs w:val="2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1468"/>
        <w:gridCol w:w="2080"/>
      </w:tblGrid>
      <w:tr w:rsidR="001D2F43" w:rsidRPr="00C616EA" w:rsidTr="00F54D53">
        <w:tc>
          <w:tcPr>
            <w:tcW w:w="2548" w:type="dxa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</w:p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Показатели</w:t>
            </w:r>
          </w:p>
        </w:tc>
        <w:tc>
          <w:tcPr>
            <w:tcW w:w="1468" w:type="dxa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Птичник №7</w:t>
            </w:r>
          </w:p>
          <w:p w:rsidR="001D2F43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(контроль)</w:t>
            </w:r>
          </w:p>
          <w:p w:rsidR="00F54D53" w:rsidRPr="000017DE" w:rsidRDefault="00F54D53" w:rsidP="00B964F6">
            <w:pPr>
              <w:jc w:val="center"/>
              <w:rPr>
                <w:sz w:val="16"/>
                <w:szCs w:val="16"/>
              </w:rPr>
            </w:pPr>
            <w:r w:rsidRPr="003968F9">
              <w:rPr>
                <w:sz w:val="16"/>
                <w:szCs w:val="16"/>
              </w:rPr>
              <w:t>«</w:t>
            </w:r>
            <w:proofErr w:type="spellStart"/>
            <w:r w:rsidRPr="003968F9">
              <w:rPr>
                <w:sz w:val="16"/>
                <w:szCs w:val="16"/>
              </w:rPr>
              <w:t>Энрофлоксацин</w:t>
            </w:r>
            <w:proofErr w:type="spellEnd"/>
            <w:r w:rsidRPr="003968F9">
              <w:rPr>
                <w:sz w:val="16"/>
                <w:szCs w:val="16"/>
              </w:rPr>
              <w:t>»</w:t>
            </w:r>
          </w:p>
        </w:tc>
        <w:tc>
          <w:tcPr>
            <w:tcW w:w="2080" w:type="dxa"/>
          </w:tcPr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Птичник №17</w:t>
            </w:r>
          </w:p>
          <w:p w:rsidR="001D2F43" w:rsidRPr="000017DE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(опытный)</w:t>
            </w:r>
          </w:p>
          <w:p w:rsidR="000F22C2" w:rsidRPr="00F54D53" w:rsidRDefault="001D2F43" w:rsidP="00B964F6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«ЭНФЛОРЕКС</w:t>
            </w:r>
            <w:r w:rsidRPr="000017DE">
              <w:rPr>
                <w:sz w:val="16"/>
                <w:szCs w:val="16"/>
                <w:vertAlign w:val="superscript"/>
              </w:rPr>
              <w:t>®</w:t>
            </w:r>
            <w:r w:rsidR="00F54D53">
              <w:rPr>
                <w:sz w:val="16"/>
                <w:szCs w:val="16"/>
                <w:vertAlign w:val="superscript"/>
              </w:rPr>
              <w:t xml:space="preserve"> </w:t>
            </w:r>
            <w:r w:rsidR="00F54D53">
              <w:rPr>
                <w:sz w:val="16"/>
                <w:szCs w:val="16"/>
              </w:rPr>
              <w:t xml:space="preserve"> -</w:t>
            </w:r>
          </w:p>
          <w:p w:rsidR="001D2F43" w:rsidRPr="000017DE" w:rsidRDefault="000F22C2" w:rsidP="00B964F6">
            <w:pPr>
              <w:jc w:val="center"/>
              <w:rPr>
                <w:b/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Раствор для орального применения</w:t>
            </w:r>
            <w:r w:rsidR="001D2F43" w:rsidRPr="000017DE">
              <w:rPr>
                <w:sz w:val="16"/>
                <w:szCs w:val="16"/>
              </w:rPr>
              <w:t>»</w:t>
            </w:r>
          </w:p>
        </w:tc>
      </w:tr>
      <w:tr w:rsidR="001D2F43" w:rsidRPr="00C616EA" w:rsidTr="00F54D53">
        <w:trPr>
          <w:trHeight w:val="362"/>
        </w:trPr>
        <w:tc>
          <w:tcPr>
            <w:tcW w:w="2548" w:type="dxa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Поголовье в начале опыта</w:t>
            </w:r>
          </w:p>
        </w:tc>
        <w:tc>
          <w:tcPr>
            <w:tcW w:w="1468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19 000</w:t>
            </w:r>
          </w:p>
        </w:tc>
        <w:tc>
          <w:tcPr>
            <w:tcW w:w="2080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25 400</w:t>
            </w:r>
          </w:p>
        </w:tc>
      </w:tr>
      <w:tr w:rsidR="001D2F43" w:rsidRPr="00C616EA" w:rsidTr="00F54D53">
        <w:tc>
          <w:tcPr>
            <w:tcW w:w="2548" w:type="dxa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Поголовье в конце опыта</w:t>
            </w:r>
          </w:p>
        </w:tc>
        <w:tc>
          <w:tcPr>
            <w:tcW w:w="1468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16 402</w:t>
            </w:r>
          </w:p>
        </w:tc>
        <w:tc>
          <w:tcPr>
            <w:tcW w:w="2080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24 250</w:t>
            </w:r>
          </w:p>
        </w:tc>
      </w:tr>
      <w:tr w:rsidR="001D2F43" w:rsidRPr="00C616EA" w:rsidTr="00F54D53">
        <w:tc>
          <w:tcPr>
            <w:tcW w:w="2548" w:type="dxa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Падеж</w:t>
            </w:r>
            <w:r w:rsidR="00B964F6" w:rsidRPr="000017DE">
              <w:rPr>
                <w:sz w:val="16"/>
                <w:szCs w:val="16"/>
              </w:rPr>
              <w:t xml:space="preserve"> цыплят-бройлеров</w:t>
            </w:r>
          </w:p>
        </w:tc>
        <w:tc>
          <w:tcPr>
            <w:tcW w:w="1468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790</w:t>
            </w:r>
          </w:p>
        </w:tc>
        <w:tc>
          <w:tcPr>
            <w:tcW w:w="2080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664</w:t>
            </w:r>
          </w:p>
        </w:tc>
      </w:tr>
      <w:tr w:rsidR="001D2F43" w:rsidRPr="00C616EA" w:rsidTr="00F54D53">
        <w:tc>
          <w:tcPr>
            <w:tcW w:w="2548" w:type="dxa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Средняя живая масса павшей птицы</w:t>
            </w:r>
          </w:p>
        </w:tc>
        <w:tc>
          <w:tcPr>
            <w:tcW w:w="1468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0,90</w:t>
            </w:r>
          </w:p>
        </w:tc>
        <w:tc>
          <w:tcPr>
            <w:tcW w:w="2080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1,15</w:t>
            </w:r>
          </w:p>
        </w:tc>
      </w:tr>
      <w:tr w:rsidR="001D2F43" w:rsidRPr="00C616EA" w:rsidTr="00F54D53">
        <w:tc>
          <w:tcPr>
            <w:tcW w:w="2548" w:type="dxa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 xml:space="preserve">Закупочная 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17DE">
                <w:rPr>
                  <w:sz w:val="16"/>
                  <w:szCs w:val="16"/>
                </w:rPr>
                <w:t>1 кг</w:t>
              </w:r>
            </w:smartTag>
            <w:r w:rsidRPr="000017DE">
              <w:rPr>
                <w:sz w:val="16"/>
                <w:szCs w:val="16"/>
              </w:rPr>
              <w:t xml:space="preserve"> мяса птицы</w:t>
            </w:r>
          </w:p>
        </w:tc>
        <w:tc>
          <w:tcPr>
            <w:tcW w:w="1468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17000</w:t>
            </w:r>
          </w:p>
        </w:tc>
        <w:tc>
          <w:tcPr>
            <w:tcW w:w="2080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17000</w:t>
            </w:r>
          </w:p>
        </w:tc>
      </w:tr>
      <w:tr w:rsidR="001D2F43" w:rsidRPr="00C616EA" w:rsidTr="00F54D53">
        <w:tc>
          <w:tcPr>
            <w:tcW w:w="2548" w:type="dxa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Величина экономического уще</w:t>
            </w:r>
            <w:r w:rsidRPr="000017DE">
              <w:rPr>
                <w:sz w:val="16"/>
                <w:szCs w:val="16"/>
              </w:rPr>
              <w:t>р</w:t>
            </w:r>
            <w:r w:rsidRPr="000017DE">
              <w:rPr>
                <w:sz w:val="16"/>
                <w:szCs w:val="16"/>
              </w:rPr>
              <w:t xml:space="preserve">ба, </w:t>
            </w:r>
            <w:r w:rsidR="00B964F6" w:rsidRPr="000017DE">
              <w:rPr>
                <w:sz w:val="16"/>
                <w:szCs w:val="16"/>
              </w:rPr>
              <w:t>(</w:t>
            </w:r>
            <w:r w:rsidRPr="000017DE">
              <w:rPr>
                <w:b/>
                <w:sz w:val="16"/>
                <w:szCs w:val="16"/>
              </w:rPr>
              <w:t>У</w:t>
            </w:r>
            <w:r w:rsidRPr="000017DE">
              <w:rPr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15 444 500</w:t>
            </w:r>
          </w:p>
        </w:tc>
        <w:tc>
          <w:tcPr>
            <w:tcW w:w="2080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10 159 200</w:t>
            </w:r>
          </w:p>
        </w:tc>
      </w:tr>
      <w:tr w:rsidR="001D2F43" w:rsidRPr="00C616EA" w:rsidTr="00F54D53">
        <w:tc>
          <w:tcPr>
            <w:tcW w:w="2548" w:type="dxa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Предотвращенный экономич</w:t>
            </w:r>
            <w:r w:rsidRPr="000017DE">
              <w:rPr>
                <w:sz w:val="16"/>
                <w:szCs w:val="16"/>
              </w:rPr>
              <w:t>е</w:t>
            </w:r>
            <w:r w:rsidRPr="000017DE">
              <w:rPr>
                <w:sz w:val="16"/>
                <w:szCs w:val="16"/>
              </w:rPr>
              <w:t>ский ущерб, (</w:t>
            </w:r>
            <w:proofErr w:type="spellStart"/>
            <w:r w:rsidRPr="000017DE">
              <w:rPr>
                <w:b/>
                <w:sz w:val="16"/>
                <w:szCs w:val="16"/>
              </w:rPr>
              <w:t>Пу</w:t>
            </w:r>
            <w:proofErr w:type="spellEnd"/>
            <w:r w:rsidRPr="000017DE">
              <w:rPr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-</w:t>
            </w:r>
          </w:p>
        </w:tc>
        <w:tc>
          <w:tcPr>
            <w:tcW w:w="2080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5 285 300</w:t>
            </w:r>
          </w:p>
        </w:tc>
      </w:tr>
      <w:tr w:rsidR="001D2F43" w:rsidRPr="00C616EA" w:rsidTr="00F54D53">
        <w:tc>
          <w:tcPr>
            <w:tcW w:w="2548" w:type="dxa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 xml:space="preserve">Величина затрат на применение </w:t>
            </w:r>
          </w:p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антибактериального препарата «</w:t>
            </w:r>
            <w:proofErr w:type="spellStart"/>
            <w:r w:rsidRPr="000017DE">
              <w:rPr>
                <w:sz w:val="16"/>
                <w:szCs w:val="16"/>
              </w:rPr>
              <w:t>Энфлорекс</w:t>
            </w:r>
            <w:proofErr w:type="spellEnd"/>
            <w:r w:rsidRPr="000017DE">
              <w:rPr>
                <w:sz w:val="16"/>
                <w:szCs w:val="16"/>
                <w:vertAlign w:val="superscript"/>
              </w:rPr>
              <w:t>®</w:t>
            </w:r>
            <w:r w:rsidRPr="000017DE">
              <w:rPr>
                <w:sz w:val="16"/>
                <w:szCs w:val="16"/>
              </w:rPr>
              <w:t>», (</w:t>
            </w:r>
            <w:r w:rsidRPr="000017DE">
              <w:rPr>
                <w:b/>
                <w:sz w:val="16"/>
                <w:szCs w:val="16"/>
              </w:rPr>
              <w:t>Зв</w:t>
            </w:r>
            <w:r w:rsidRPr="000017DE">
              <w:rPr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-</w:t>
            </w:r>
          </w:p>
        </w:tc>
        <w:tc>
          <w:tcPr>
            <w:tcW w:w="2080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930 000</w:t>
            </w:r>
          </w:p>
        </w:tc>
      </w:tr>
      <w:tr w:rsidR="001D2F43" w:rsidRPr="00C616EA" w:rsidTr="00F54D53">
        <w:tc>
          <w:tcPr>
            <w:tcW w:w="2548" w:type="dxa"/>
          </w:tcPr>
          <w:p w:rsidR="001D2F43" w:rsidRPr="000017DE" w:rsidRDefault="001D2F43" w:rsidP="00B964F6">
            <w:pPr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Экономический эффект, (</w:t>
            </w:r>
            <w:proofErr w:type="spellStart"/>
            <w:r w:rsidRPr="000017DE">
              <w:rPr>
                <w:b/>
                <w:sz w:val="16"/>
                <w:szCs w:val="16"/>
              </w:rPr>
              <w:t>Эв</w:t>
            </w:r>
            <w:proofErr w:type="spellEnd"/>
            <w:r w:rsidRPr="000017DE">
              <w:rPr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-</w:t>
            </w:r>
          </w:p>
        </w:tc>
        <w:tc>
          <w:tcPr>
            <w:tcW w:w="2080" w:type="dxa"/>
          </w:tcPr>
          <w:p w:rsidR="001D2F43" w:rsidRPr="000017DE" w:rsidRDefault="001D2F43" w:rsidP="000F22C2">
            <w:pPr>
              <w:jc w:val="center"/>
              <w:rPr>
                <w:sz w:val="16"/>
                <w:szCs w:val="16"/>
              </w:rPr>
            </w:pPr>
            <w:r w:rsidRPr="000017DE">
              <w:rPr>
                <w:sz w:val="16"/>
                <w:szCs w:val="16"/>
              </w:rPr>
              <w:t>4 355 300</w:t>
            </w:r>
          </w:p>
        </w:tc>
      </w:tr>
      <w:tr w:rsidR="001D2F43" w:rsidRPr="00F54D53" w:rsidTr="00F54D53">
        <w:tc>
          <w:tcPr>
            <w:tcW w:w="2548" w:type="dxa"/>
          </w:tcPr>
          <w:p w:rsidR="001D2F43" w:rsidRPr="00AF652E" w:rsidRDefault="001D2F43" w:rsidP="00B964F6">
            <w:pPr>
              <w:rPr>
                <w:sz w:val="16"/>
                <w:szCs w:val="16"/>
              </w:rPr>
            </w:pPr>
            <w:r w:rsidRPr="00AF652E">
              <w:rPr>
                <w:sz w:val="16"/>
                <w:szCs w:val="16"/>
              </w:rPr>
              <w:t>Экономическая эффективность, (</w:t>
            </w:r>
            <w:r w:rsidRPr="00AF652E">
              <w:rPr>
                <w:b/>
                <w:sz w:val="16"/>
                <w:szCs w:val="16"/>
              </w:rPr>
              <w:t>Эр</w:t>
            </w:r>
            <w:r w:rsidRPr="00AF652E">
              <w:rPr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1D2F43" w:rsidRPr="00AF652E" w:rsidRDefault="001D2F43" w:rsidP="000F22C2">
            <w:pPr>
              <w:jc w:val="center"/>
              <w:rPr>
                <w:sz w:val="16"/>
                <w:szCs w:val="16"/>
              </w:rPr>
            </w:pPr>
            <w:r w:rsidRPr="00AF652E">
              <w:rPr>
                <w:sz w:val="16"/>
                <w:szCs w:val="16"/>
              </w:rPr>
              <w:t>-</w:t>
            </w:r>
          </w:p>
        </w:tc>
        <w:tc>
          <w:tcPr>
            <w:tcW w:w="2080" w:type="dxa"/>
          </w:tcPr>
          <w:p w:rsidR="001D2F43" w:rsidRPr="00AF652E" w:rsidRDefault="001D2F43" w:rsidP="000F22C2">
            <w:pPr>
              <w:jc w:val="center"/>
              <w:rPr>
                <w:sz w:val="16"/>
                <w:szCs w:val="16"/>
              </w:rPr>
            </w:pPr>
            <w:r w:rsidRPr="00AF652E">
              <w:rPr>
                <w:sz w:val="16"/>
                <w:szCs w:val="16"/>
              </w:rPr>
              <w:t>4,68</w:t>
            </w:r>
          </w:p>
        </w:tc>
      </w:tr>
    </w:tbl>
    <w:p w:rsidR="001D2F43" w:rsidRPr="00F54D53" w:rsidRDefault="001D2F43" w:rsidP="001D2F43">
      <w:pPr>
        <w:ind w:firstLine="720"/>
        <w:jc w:val="both"/>
      </w:pPr>
    </w:p>
    <w:p w:rsidR="001D2F43" w:rsidRPr="00F54D53" w:rsidRDefault="001D2F43" w:rsidP="00F54D53">
      <w:pPr>
        <w:ind w:firstLine="284"/>
        <w:jc w:val="both"/>
      </w:pPr>
      <w:r w:rsidRPr="00F54D53">
        <w:t>Экономическая эффективность антибактериального препарата «</w:t>
      </w:r>
      <w:proofErr w:type="spellStart"/>
      <w:r w:rsidRPr="00F54D53">
        <w:t>Энфлорекс</w:t>
      </w:r>
      <w:proofErr w:type="spellEnd"/>
      <w:r w:rsidRPr="00F54D53">
        <w:rPr>
          <w:vertAlign w:val="superscript"/>
        </w:rPr>
        <w:t>®</w:t>
      </w:r>
      <w:r w:rsidR="00F54D53">
        <w:rPr>
          <w:vertAlign w:val="superscript"/>
        </w:rPr>
        <w:t xml:space="preserve"> </w:t>
      </w:r>
      <w:r w:rsidR="00F54D53">
        <w:t>-</w:t>
      </w:r>
      <w:r w:rsidR="000F22C2" w:rsidRPr="00F54D53">
        <w:t xml:space="preserve"> Раствор для орального применения</w:t>
      </w:r>
      <w:r w:rsidRPr="00F54D53">
        <w:t xml:space="preserve">» </w:t>
      </w:r>
      <w:r w:rsidR="00F54D53" w:rsidRPr="00233F39">
        <w:t>в условиях прои</w:t>
      </w:r>
      <w:r w:rsidR="00F54D53" w:rsidRPr="00233F39">
        <w:t>з</w:t>
      </w:r>
      <w:r w:rsidR="00F54D53" w:rsidRPr="00233F39">
        <w:t xml:space="preserve">водственного участка </w:t>
      </w:r>
      <w:r w:rsidR="00F54D53" w:rsidRPr="00F54D53">
        <w:t>«</w:t>
      </w:r>
      <w:proofErr w:type="spellStart"/>
      <w:r w:rsidR="00F54D53" w:rsidRPr="00F54D53">
        <w:t>Хайсы</w:t>
      </w:r>
      <w:proofErr w:type="spellEnd"/>
      <w:r w:rsidR="00F54D53" w:rsidRPr="00F54D53">
        <w:t>» ОАО «Птицефабрика «Городок» В</w:t>
      </w:r>
      <w:r w:rsidR="00F54D53" w:rsidRPr="00F54D53">
        <w:t>и</w:t>
      </w:r>
      <w:r w:rsidR="00F54D53" w:rsidRPr="00F54D53">
        <w:t xml:space="preserve">тебской области </w:t>
      </w:r>
      <w:r w:rsidRPr="00F54D53">
        <w:t>составляет 4,68</w:t>
      </w:r>
      <w:r w:rsidRPr="00F54D53">
        <w:rPr>
          <w:b/>
          <w:i/>
        </w:rPr>
        <w:t xml:space="preserve"> </w:t>
      </w:r>
      <w:r w:rsidRPr="00F54D53">
        <w:rPr>
          <w:b/>
        </w:rPr>
        <w:t xml:space="preserve"> </w:t>
      </w:r>
      <w:r w:rsidRPr="00F54D53">
        <w:t>рубль на рубль затрат.</w:t>
      </w:r>
    </w:p>
    <w:p w:rsidR="00E718D8" w:rsidRPr="00F54D53" w:rsidRDefault="00E718D8" w:rsidP="00F54D53">
      <w:pPr>
        <w:ind w:firstLine="284"/>
        <w:jc w:val="both"/>
        <w:rPr>
          <w:b/>
        </w:rPr>
      </w:pPr>
    </w:p>
    <w:p w:rsidR="001C58D7" w:rsidRDefault="001C58D7" w:rsidP="00F54D53">
      <w:pPr>
        <w:jc w:val="center"/>
        <w:rPr>
          <w:b/>
        </w:rPr>
      </w:pPr>
    </w:p>
    <w:p w:rsidR="00E718D8" w:rsidRPr="00F54D53" w:rsidRDefault="000F22C2" w:rsidP="00F54D53">
      <w:pPr>
        <w:jc w:val="center"/>
        <w:rPr>
          <w:b/>
        </w:rPr>
      </w:pPr>
      <w:r w:rsidRPr="00F54D53">
        <w:rPr>
          <w:b/>
        </w:rPr>
        <w:t>6</w:t>
      </w:r>
      <w:r w:rsidR="00D47ADB" w:rsidRPr="00F54D53">
        <w:rPr>
          <w:b/>
        </w:rPr>
        <w:t>. ЗАКЛЮЧЕНИЕ</w:t>
      </w:r>
    </w:p>
    <w:p w:rsidR="00E718D8" w:rsidRPr="00F54D53" w:rsidRDefault="00E718D8" w:rsidP="00F54D53">
      <w:pPr>
        <w:ind w:firstLine="284"/>
        <w:jc w:val="both"/>
        <w:rPr>
          <w:b/>
        </w:rPr>
      </w:pPr>
    </w:p>
    <w:p w:rsidR="00FB7C7D" w:rsidRDefault="00B964F6" w:rsidP="00F54D53">
      <w:pPr>
        <w:ind w:firstLine="284"/>
        <w:jc w:val="both"/>
      </w:pPr>
      <w:r w:rsidRPr="00F54D53">
        <w:t xml:space="preserve"> </w:t>
      </w:r>
      <w:r w:rsidR="00FB7C7D" w:rsidRPr="00F54D53">
        <w:t>«</w:t>
      </w:r>
      <w:proofErr w:type="spellStart"/>
      <w:r w:rsidR="00FB7C7D" w:rsidRPr="00F54D53">
        <w:t>Энфлорекс</w:t>
      </w:r>
      <w:proofErr w:type="spellEnd"/>
      <w:r w:rsidR="00FB7C7D" w:rsidRPr="00F54D53">
        <w:rPr>
          <w:vertAlign w:val="superscript"/>
        </w:rPr>
        <w:t>®</w:t>
      </w:r>
      <w:r w:rsidR="00FB7C7D" w:rsidRPr="00F54D53">
        <w:t xml:space="preserve"> </w:t>
      </w:r>
      <w:r w:rsidR="000F22C2" w:rsidRPr="00F54D53">
        <w:t>Раствор для орального применения</w:t>
      </w:r>
      <w:r w:rsidR="00FB7C7D" w:rsidRPr="00F54D53">
        <w:t xml:space="preserve">» применяется для лечения </w:t>
      </w:r>
      <w:proofErr w:type="spellStart"/>
      <w:r w:rsidR="00FB7C7D" w:rsidRPr="00F54D53">
        <w:t>колибактериоза</w:t>
      </w:r>
      <w:proofErr w:type="spellEnd"/>
      <w:r w:rsidR="00FB7C7D" w:rsidRPr="00F54D53">
        <w:t xml:space="preserve">, сальмонеллеза, </w:t>
      </w:r>
      <w:proofErr w:type="spellStart"/>
      <w:r w:rsidR="00FB7C7D" w:rsidRPr="00F54D53">
        <w:t>стрептококкоза</w:t>
      </w:r>
      <w:proofErr w:type="spellEnd"/>
      <w:r w:rsidR="00FB7C7D" w:rsidRPr="00F54D53">
        <w:t xml:space="preserve">, </w:t>
      </w:r>
      <w:proofErr w:type="spellStart"/>
      <w:r w:rsidR="00FB7C7D" w:rsidRPr="00F54D53">
        <w:t>микоплазм</w:t>
      </w:r>
      <w:r w:rsidR="00FB7C7D" w:rsidRPr="00F54D53">
        <w:t>о</w:t>
      </w:r>
      <w:r w:rsidR="00FB7C7D" w:rsidRPr="00F54D53">
        <w:t>зов</w:t>
      </w:r>
      <w:proofErr w:type="spellEnd"/>
      <w:r w:rsidR="00FB7C7D" w:rsidRPr="00F54D53">
        <w:t>, некротического энтерита и других заболеваниях телят, ягнят, п</w:t>
      </w:r>
      <w:r w:rsidR="00FB7C7D" w:rsidRPr="00F54D53">
        <w:t>о</w:t>
      </w:r>
      <w:r w:rsidR="00FB7C7D" w:rsidRPr="00F54D53">
        <w:t xml:space="preserve">росят и птицы вызванных микроорганизмами, чувствительными к </w:t>
      </w:r>
      <w:proofErr w:type="spellStart"/>
      <w:r w:rsidR="00FB7C7D" w:rsidRPr="00F54D53">
        <w:t>э</w:t>
      </w:r>
      <w:r w:rsidR="00FB7C7D" w:rsidRPr="00F54D53">
        <w:t>н</w:t>
      </w:r>
      <w:r w:rsidR="00FB7C7D" w:rsidRPr="00F54D53">
        <w:lastRenderedPageBreak/>
        <w:t>рофлоксацину</w:t>
      </w:r>
      <w:proofErr w:type="spellEnd"/>
      <w:r w:rsidR="00FB7C7D" w:rsidRPr="00F54D53">
        <w:t>. Экономическая эффективность антибактериального препарата «</w:t>
      </w:r>
      <w:proofErr w:type="spellStart"/>
      <w:r w:rsidR="00FB7C7D" w:rsidRPr="00F54D53">
        <w:t>Энфлорекс</w:t>
      </w:r>
      <w:proofErr w:type="spellEnd"/>
      <w:r w:rsidR="00FB7C7D" w:rsidRPr="00F54D53">
        <w:rPr>
          <w:vertAlign w:val="superscript"/>
        </w:rPr>
        <w:t>®</w:t>
      </w:r>
      <w:r w:rsidR="00FB7C7D" w:rsidRPr="00F54D53">
        <w:t>» составляет 4,68</w:t>
      </w:r>
      <w:r w:rsidR="00FB7C7D" w:rsidRPr="00F54D53">
        <w:rPr>
          <w:b/>
          <w:i/>
        </w:rPr>
        <w:t xml:space="preserve"> </w:t>
      </w:r>
      <w:r w:rsidR="00FB7C7D" w:rsidRPr="00F54D53">
        <w:rPr>
          <w:b/>
        </w:rPr>
        <w:t xml:space="preserve"> </w:t>
      </w:r>
      <w:r w:rsidR="00FB7C7D" w:rsidRPr="00F54D53">
        <w:t>рубль на рубль затрат.</w:t>
      </w:r>
    </w:p>
    <w:p w:rsidR="00F54D53" w:rsidRPr="00F54D53" w:rsidRDefault="00F54D53" w:rsidP="00F54D53">
      <w:pPr>
        <w:ind w:firstLine="284"/>
        <w:jc w:val="both"/>
      </w:pPr>
      <w:r>
        <w:t xml:space="preserve">Согласно инструкции, убой цыплят-бройлеров на мясо разрешается не ранее 11 суток после последнего применения препарата. Мясо птиц, подвергшихся лечебно-профилактическим обработкам препаратом </w:t>
      </w:r>
      <w:proofErr w:type="spellStart"/>
      <w:r w:rsidRPr="00F54D53">
        <w:t>Энфлорекс</w:t>
      </w:r>
      <w:proofErr w:type="spellEnd"/>
      <w:r w:rsidRPr="00F54D53">
        <w:rPr>
          <w:vertAlign w:val="superscript"/>
        </w:rPr>
        <w:t>®</w:t>
      </w:r>
      <w:r>
        <w:rPr>
          <w:vertAlign w:val="superscript"/>
        </w:rPr>
        <w:t xml:space="preserve"> </w:t>
      </w:r>
      <w:r>
        <w:t>-</w:t>
      </w:r>
      <w:r w:rsidRPr="00F54D53">
        <w:t xml:space="preserve"> Раствор для орального применения»</w:t>
      </w:r>
      <w:r>
        <w:t>, после указанного срока можно использовать для пищевых целей без ограничений.</w:t>
      </w:r>
    </w:p>
    <w:p w:rsidR="00FD2C79" w:rsidRPr="00F54D53" w:rsidRDefault="00FD2C79" w:rsidP="00F54D53">
      <w:pPr>
        <w:ind w:firstLine="284"/>
        <w:jc w:val="both"/>
      </w:pPr>
      <w:r w:rsidRPr="00F54D53">
        <w:t xml:space="preserve">На основании вышеизложенного антибактериальный  препарат </w:t>
      </w:r>
      <w:r w:rsidR="00FB7C7D" w:rsidRPr="00F54D53">
        <w:t>«</w:t>
      </w:r>
      <w:proofErr w:type="spellStart"/>
      <w:r w:rsidR="00FB7C7D" w:rsidRPr="00F54D53">
        <w:t>Энфлорекс</w:t>
      </w:r>
      <w:proofErr w:type="spellEnd"/>
      <w:r w:rsidR="00FB7C7D" w:rsidRPr="00F54D53">
        <w:rPr>
          <w:vertAlign w:val="superscript"/>
        </w:rPr>
        <w:t>®</w:t>
      </w:r>
      <w:r w:rsidR="000F22C2" w:rsidRPr="00F54D53">
        <w:t xml:space="preserve"> Раствор для орального применения</w:t>
      </w:r>
      <w:r w:rsidR="00FB7C7D" w:rsidRPr="00F54D53">
        <w:t xml:space="preserve">» </w:t>
      </w:r>
      <w:r w:rsidRPr="00F54D53">
        <w:t xml:space="preserve"> рекомендуется для внедрения на птицефабриках Республики Беларусь.</w:t>
      </w:r>
    </w:p>
    <w:p w:rsidR="00B52DA8" w:rsidRPr="00F54D53" w:rsidRDefault="00B52DA8" w:rsidP="00F54D53">
      <w:pPr>
        <w:ind w:firstLine="284"/>
        <w:jc w:val="both"/>
        <w:rPr>
          <w:b/>
        </w:rPr>
      </w:pPr>
    </w:p>
    <w:p w:rsidR="001C58D7" w:rsidRDefault="001C58D7" w:rsidP="00F54D53">
      <w:pPr>
        <w:jc w:val="center"/>
        <w:rPr>
          <w:b/>
        </w:rPr>
      </w:pPr>
    </w:p>
    <w:p w:rsidR="00F54D53" w:rsidRDefault="000F22C2" w:rsidP="00F54D53">
      <w:pPr>
        <w:jc w:val="center"/>
        <w:rPr>
          <w:b/>
        </w:rPr>
      </w:pPr>
      <w:r w:rsidRPr="00F54D53">
        <w:rPr>
          <w:b/>
        </w:rPr>
        <w:t>7</w:t>
      </w:r>
      <w:r w:rsidR="00D47ADB" w:rsidRPr="00F54D53">
        <w:rPr>
          <w:b/>
        </w:rPr>
        <w:t xml:space="preserve">. </w:t>
      </w:r>
      <w:r w:rsidR="00B52DA8" w:rsidRPr="00F54D53">
        <w:rPr>
          <w:b/>
        </w:rPr>
        <w:t>РЕКОМЕНДАЦИИ П</w:t>
      </w:r>
      <w:r w:rsidR="00F54D53">
        <w:rPr>
          <w:b/>
        </w:rPr>
        <w:t xml:space="preserve">О ПРАКТИЧЕСКОМУ </w:t>
      </w:r>
    </w:p>
    <w:p w:rsidR="00B52DA8" w:rsidRPr="00F54D53" w:rsidRDefault="00F54D53" w:rsidP="00F54D53">
      <w:pPr>
        <w:jc w:val="center"/>
        <w:rPr>
          <w:b/>
        </w:rPr>
      </w:pPr>
      <w:r>
        <w:rPr>
          <w:b/>
        </w:rPr>
        <w:t>ИСПОЛЬЗОВАНИЮ ПРЕПАРАТА</w:t>
      </w:r>
    </w:p>
    <w:p w:rsidR="00B52DA8" w:rsidRPr="00F54D53" w:rsidRDefault="00B52DA8" w:rsidP="00F54D53">
      <w:pPr>
        <w:ind w:firstLine="284"/>
        <w:jc w:val="both"/>
      </w:pPr>
    </w:p>
    <w:p w:rsidR="00FB7C7D" w:rsidRPr="00F54D53" w:rsidRDefault="00FB7C7D" w:rsidP="00F54D53">
      <w:pPr>
        <w:ind w:firstLine="284"/>
        <w:jc w:val="both"/>
      </w:pPr>
      <w:r w:rsidRPr="00F54D53">
        <w:t xml:space="preserve">Препарат для птиц добавлять в питьевую воду в дозе 1 мл / </w:t>
      </w:r>
      <w:smartTag w:uri="urn:schemas-microsoft-com:office:smarttags" w:element="metricconverter">
        <w:smartTagPr>
          <w:attr w:name="ProductID" w:val="20 кг"/>
        </w:smartTagPr>
        <w:r w:rsidRPr="00F54D53">
          <w:t>20 кг</w:t>
        </w:r>
      </w:smartTag>
      <w:r w:rsidRPr="00F54D53">
        <w:t xml:space="preserve"> живой массы </w:t>
      </w:r>
      <w:r w:rsidRPr="00F54D53">
        <w:rPr>
          <w:color w:val="FF0000"/>
        </w:rPr>
        <w:t xml:space="preserve"> </w:t>
      </w:r>
      <w:r w:rsidRPr="00F54D53">
        <w:t>/ сутки.  Терапию продолжать в течение 3-5 дней. Кол</w:t>
      </w:r>
      <w:r w:rsidRPr="00F54D53">
        <w:t>и</w:t>
      </w:r>
      <w:r w:rsidRPr="00F54D53">
        <w:t>чество препарата, необходимое для лечения птиц, смешивать с дост</w:t>
      </w:r>
      <w:r w:rsidRPr="00F54D53">
        <w:t>а</w:t>
      </w:r>
      <w:r w:rsidRPr="00F54D53">
        <w:t>точным количеством воды. Рекомендуется не давать птицам пить за 2-3 часа до того, как они получат воду с содержанием препарата. Пить</w:t>
      </w:r>
      <w:r w:rsidRPr="00F54D53">
        <w:t>е</w:t>
      </w:r>
      <w:r w:rsidRPr="00F54D53">
        <w:t xml:space="preserve">вую воду с содержанием препарата следует обновлять ежедневно. Необходимо использовать чистую воду с нейтральным рН. </w:t>
      </w:r>
    </w:p>
    <w:p w:rsidR="005D15D5" w:rsidRPr="00F54D53" w:rsidRDefault="005D15D5" w:rsidP="00F54D53">
      <w:pPr>
        <w:ind w:firstLine="284"/>
        <w:jc w:val="both"/>
      </w:pPr>
      <w:r w:rsidRPr="00F54D53">
        <w:t>Препарат в рекомендуемых дозах не вызывает осложнений и не оказывает побочных действий. Противопоказаний к применению пр</w:t>
      </w:r>
      <w:r w:rsidRPr="00F54D53">
        <w:t>е</w:t>
      </w:r>
      <w:r w:rsidRPr="00F54D53">
        <w:t>парата не имеется.</w:t>
      </w:r>
    </w:p>
    <w:p w:rsidR="00B52DA8" w:rsidRPr="00F54D53" w:rsidRDefault="00B52DA8" w:rsidP="00F54D53">
      <w:pPr>
        <w:ind w:firstLine="284"/>
        <w:jc w:val="both"/>
      </w:pPr>
    </w:p>
    <w:p w:rsidR="00C5451E" w:rsidRDefault="00B52DA8" w:rsidP="00C545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4D53" w:rsidRDefault="00F54D53" w:rsidP="00F54D53">
      <w:pPr>
        <w:jc w:val="center"/>
      </w:pPr>
      <w:r w:rsidRPr="00D011B1">
        <w:lastRenderedPageBreak/>
        <w:t>СОДЕРЖАНИЕ</w:t>
      </w:r>
    </w:p>
    <w:p w:rsidR="00F54D53" w:rsidRDefault="00F54D53" w:rsidP="00F54D53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62"/>
      </w:tblGrid>
      <w:tr w:rsidR="00F54D53" w:rsidTr="00F56CF8">
        <w:tc>
          <w:tcPr>
            <w:tcW w:w="5778" w:type="dxa"/>
          </w:tcPr>
          <w:p w:rsidR="00F54D53" w:rsidRDefault="00F54D53" w:rsidP="00F56CF8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Введение</w:t>
            </w:r>
          </w:p>
          <w:p w:rsidR="0000092F" w:rsidRPr="00856053" w:rsidRDefault="0000092F" w:rsidP="00F56CF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F54D53" w:rsidRPr="00856053" w:rsidRDefault="00F54D53" w:rsidP="00F56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54D53" w:rsidTr="00F56CF8">
        <w:tc>
          <w:tcPr>
            <w:tcW w:w="5778" w:type="dxa"/>
          </w:tcPr>
          <w:p w:rsidR="00F54D53" w:rsidRPr="00AF652E" w:rsidRDefault="0000092F" w:rsidP="0000092F">
            <w:pPr>
              <w:jc w:val="both"/>
              <w:rPr>
                <w:sz w:val="16"/>
                <w:szCs w:val="16"/>
              </w:rPr>
            </w:pPr>
            <w:r w:rsidRPr="00AF652E">
              <w:rPr>
                <w:sz w:val="16"/>
                <w:szCs w:val="16"/>
              </w:rPr>
              <w:t>1. Краткая характеристика антибактериального препарата «</w:t>
            </w:r>
            <w:proofErr w:type="spellStart"/>
            <w:r w:rsidRPr="00AF652E">
              <w:rPr>
                <w:sz w:val="16"/>
                <w:szCs w:val="16"/>
              </w:rPr>
              <w:t>Энфлорекс</w:t>
            </w:r>
            <w:proofErr w:type="spellEnd"/>
            <w:r w:rsidRPr="00AF652E">
              <w:rPr>
                <w:sz w:val="16"/>
                <w:szCs w:val="16"/>
                <w:vertAlign w:val="superscript"/>
              </w:rPr>
              <w:t>®</w:t>
            </w:r>
            <w:r w:rsidRPr="00AF652E">
              <w:rPr>
                <w:sz w:val="16"/>
                <w:szCs w:val="16"/>
              </w:rPr>
              <w:t xml:space="preserve"> - ра</w:t>
            </w:r>
            <w:r w:rsidRPr="00AF652E">
              <w:rPr>
                <w:sz w:val="16"/>
                <w:szCs w:val="16"/>
              </w:rPr>
              <w:t>с</w:t>
            </w:r>
            <w:r w:rsidRPr="00AF652E">
              <w:rPr>
                <w:sz w:val="16"/>
                <w:szCs w:val="16"/>
              </w:rPr>
              <w:t>твор для орального применения»</w:t>
            </w:r>
          </w:p>
          <w:p w:rsidR="00F54D53" w:rsidRPr="00AF652E" w:rsidRDefault="00F54D53" w:rsidP="00F56CF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00092F" w:rsidRPr="00AF652E" w:rsidRDefault="0000092F" w:rsidP="00F56CF8">
            <w:pPr>
              <w:jc w:val="center"/>
              <w:rPr>
                <w:sz w:val="16"/>
                <w:szCs w:val="16"/>
              </w:rPr>
            </w:pPr>
          </w:p>
          <w:p w:rsidR="00F54D53" w:rsidRPr="00AF652E" w:rsidRDefault="0000092F" w:rsidP="00F56CF8">
            <w:pPr>
              <w:jc w:val="center"/>
              <w:rPr>
                <w:sz w:val="16"/>
                <w:szCs w:val="16"/>
              </w:rPr>
            </w:pPr>
            <w:r w:rsidRPr="00AF652E">
              <w:rPr>
                <w:sz w:val="16"/>
                <w:szCs w:val="16"/>
              </w:rPr>
              <w:t>4</w:t>
            </w:r>
          </w:p>
        </w:tc>
      </w:tr>
      <w:tr w:rsidR="00F54D53" w:rsidTr="00F56CF8">
        <w:tc>
          <w:tcPr>
            <w:tcW w:w="5778" w:type="dxa"/>
          </w:tcPr>
          <w:p w:rsidR="00F54D53" w:rsidRPr="00856053" w:rsidRDefault="00F54D53" w:rsidP="00F56CF8">
            <w:pPr>
              <w:rPr>
                <w:sz w:val="16"/>
                <w:szCs w:val="16"/>
              </w:rPr>
            </w:pPr>
            <w:r w:rsidRPr="00856053">
              <w:rPr>
                <w:sz w:val="16"/>
                <w:szCs w:val="16"/>
              </w:rPr>
              <w:t>2. Определение чувствительности микроорганизмов</w:t>
            </w:r>
          </w:p>
          <w:p w:rsidR="00F54D53" w:rsidRPr="00856053" w:rsidRDefault="00F54D53" w:rsidP="00F56CF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F54D53" w:rsidRPr="00856053" w:rsidRDefault="00AF652E" w:rsidP="00F56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54D53" w:rsidTr="00F56CF8">
        <w:tc>
          <w:tcPr>
            <w:tcW w:w="5778" w:type="dxa"/>
          </w:tcPr>
          <w:p w:rsidR="00F54D53" w:rsidRPr="00856053" w:rsidRDefault="00F54D53" w:rsidP="00F56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56053">
              <w:rPr>
                <w:sz w:val="16"/>
                <w:szCs w:val="16"/>
              </w:rPr>
              <w:t>. Результаты исследования биологической ценности и безвредности мяса цы</w:t>
            </w:r>
            <w:r w:rsidRPr="00856053">
              <w:rPr>
                <w:sz w:val="16"/>
                <w:szCs w:val="16"/>
              </w:rPr>
              <w:t>п</w:t>
            </w:r>
            <w:r w:rsidRPr="00856053">
              <w:rPr>
                <w:sz w:val="16"/>
                <w:szCs w:val="16"/>
              </w:rPr>
              <w:t>лят-бройлеров</w:t>
            </w:r>
          </w:p>
          <w:p w:rsidR="00F54D53" w:rsidRPr="00856053" w:rsidRDefault="00F54D53" w:rsidP="00F56CF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F54D53" w:rsidRPr="00856053" w:rsidRDefault="00F54D53" w:rsidP="00F56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54D53" w:rsidTr="00F56CF8">
        <w:tc>
          <w:tcPr>
            <w:tcW w:w="5778" w:type="dxa"/>
          </w:tcPr>
          <w:p w:rsidR="00F54D53" w:rsidRPr="00856053" w:rsidRDefault="00F54D53" w:rsidP="00F56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56053">
              <w:rPr>
                <w:sz w:val="16"/>
                <w:szCs w:val="16"/>
              </w:rPr>
              <w:t>. Результаты проведения  производственных испытаний</w:t>
            </w:r>
          </w:p>
          <w:p w:rsidR="00F54D53" w:rsidRPr="00856053" w:rsidRDefault="00F54D53" w:rsidP="00F56CF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F54D53" w:rsidRPr="00856053" w:rsidRDefault="00F54D53" w:rsidP="00F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54D53" w:rsidTr="00F56CF8">
        <w:tc>
          <w:tcPr>
            <w:tcW w:w="5778" w:type="dxa"/>
          </w:tcPr>
          <w:p w:rsidR="00F54D53" w:rsidRPr="00856053" w:rsidRDefault="00F54D53" w:rsidP="00F56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56053">
              <w:rPr>
                <w:sz w:val="16"/>
                <w:szCs w:val="16"/>
              </w:rPr>
              <w:t>. Экономическая эффективность результатов собственных исследований</w:t>
            </w:r>
          </w:p>
          <w:p w:rsidR="00F54D53" w:rsidRPr="00856053" w:rsidRDefault="00F54D53" w:rsidP="00F56CF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F54D53" w:rsidRPr="00856053" w:rsidRDefault="00F54D53" w:rsidP="00AF65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F652E">
              <w:rPr>
                <w:sz w:val="16"/>
                <w:szCs w:val="16"/>
              </w:rPr>
              <w:t>3</w:t>
            </w:r>
          </w:p>
        </w:tc>
      </w:tr>
      <w:tr w:rsidR="00F54D53" w:rsidTr="00F56CF8">
        <w:tc>
          <w:tcPr>
            <w:tcW w:w="5778" w:type="dxa"/>
          </w:tcPr>
          <w:p w:rsidR="00F54D53" w:rsidRPr="00856053" w:rsidRDefault="00F54D53" w:rsidP="00F56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56053">
              <w:rPr>
                <w:sz w:val="16"/>
                <w:szCs w:val="16"/>
              </w:rPr>
              <w:t>. Заключение</w:t>
            </w:r>
          </w:p>
          <w:p w:rsidR="00F54D53" w:rsidRPr="00856053" w:rsidRDefault="00F54D53" w:rsidP="00F56CF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F54D53" w:rsidRPr="00856053" w:rsidRDefault="00F54D53" w:rsidP="00F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54D53" w:rsidTr="00F56CF8">
        <w:tc>
          <w:tcPr>
            <w:tcW w:w="5778" w:type="dxa"/>
          </w:tcPr>
          <w:p w:rsidR="00F54D53" w:rsidRPr="00856053" w:rsidRDefault="00F54D53" w:rsidP="00F56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56053">
              <w:rPr>
                <w:sz w:val="16"/>
                <w:szCs w:val="16"/>
              </w:rPr>
              <w:t xml:space="preserve">. Рекомендации </w:t>
            </w:r>
            <w:r>
              <w:rPr>
                <w:sz w:val="16"/>
                <w:szCs w:val="16"/>
              </w:rPr>
              <w:t>по практическому использованию препарата</w:t>
            </w:r>
          </w:p>
          <w:p w:rsidR="00F54D53" w:rsidRPr="00856053" w:rsidRDefault="00F54D53" w:rsidP="00F56CF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F54D53" w:rsidRPr="00856053" w:rsidRDefault="00F54D53" w:rsidP="00AF65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F652E">
              <w:rPr>
                <w:sz w:val="16"/>
                <w:szCs w:val="16"/>
              </w:rPr>
              <w:t>5</w:t>
            </w:r>
          </w:p>
        </w:tc>
      </w:tr>
    </w:tbl>
    <w:p w:rsidR="00F54D53" w:rsidRDefault="00F54D53" w:rsidP="00F54D53">
      <w:pPr>
        <w:jc w:val="center"/>
      </w:pPr>
    </w:p>
    <w:p w:rsidR="00F54D53" w:rsidRPr="001A7D02" w:rsidRDefault="00F54D53" w:rsidP="00F54D53">
      <w:pPr>
        <w:jc w:val="center"/>
        <w:rPr>
          <w:spacing w:val="20"/>
        </w:rPr>
      </w:pPr>
    </w:p>
    <w:p w:rsidR="00F54D53" w:rsidRPr="001A7D02" w:rsidRDefault="00F54D53" w:rsidP="00F54D53">
      <w:pPr>
        <w:jc w:val="center"/>
        <w:rPr>
          <w:spacing w:val="20"/>
        </w:rPr>
      </w:pPr>
    </w:p>
    <w:p w:rsidR="00F54D53" w:rsidRPr="001A7D02" w:rsidRDefault="00F54D53" w:rsidP="00F54D53">
      <w:pPr>
        <w:jc w:val="center"/>
        <w:rPr>
          <w:spacing w:val="20"/>
        </w:rPr>
      </w:pPr>
    </w:p>
    <w:p w:rsidR="00F54D53" w:rsidRPr="001A7D02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Default="00F54D53" w:rsidP="00F54D53">
      <w:pPr>
        <w:jc w:val="center"/>
        <w:rPr>
          <w:spacing w:val="20"/>
        </w:rPr>
      </w:pPr>
    </w:p>
    <w:p w:rsidR="00F54D53" w:rsidRPr="001A7D02" w:rsidRDefault="00F54D53" w:rsidP="00F54D53">
      <w:pPr>
        <w:jc w:val="center"/>
        <w:rPr>
          <w:spacing w:val="20"/>
        </w:rPr>
      </w:pPr>
      <w:r>
        <w:rPr>
          <w:spacing w:val="20"/>
        </w:rPr>
        <w:t>Рекомендации</w:t>
      </w:r>
      <w:r w:rsidR="007B0E32">
        <w:rPr>
          <w:spacing w:val="20"/>
        </w:rPr>
        <w:t xml:space="preserve"> производству</w:t>
      </w:r>
      <w:bookmarkStart w:id="0" w:name="_GoBack"/>
      <w:bookmarkEnd w:id="0"/>
    </w:p>
    <w:p w:rsidR="00F54D53" w:rsidRPr="001A7D02" w:rsidRDefault="00F54D53" w:rsidP="00F54D53">
      <w:pPr>
        <w:ind w:firstLine="227"/>
        <w:jc w:val="center"/>
      </w:pPr>
    </w:p>
    <w:p w:rsidR="00F54D53" w:rsidRPr="001A7D02" w:rsidRDefault="00F54D53" w:rsidP="00F54D53">
      <w:pPr>
        <w:jc w:val="center"/>
      </w:pPr>
      <w:proofErr w:type="spellStart"/>
      <w:r w:rsidRPr="001A7D02">
        <w:rPr>
          <w:b/>
        </w:rPr>
        <w:t>Гласкович</w:t>
      </w:r>
      <w:proofErr w:type="spellEnd"/>
      <w:r w:rsidRPr="001A7D02">
        <w:t xml:space="preserve"> Мария </w:t>
      </w:r>
      <w:proofErr w:type="spellStart"/>
      <w:r w:rsidRPr="001A7D02">
        <w:t>Алевтиновна</w:t>
      </w:r>
      <w:proofErr w:type="spellEnd"/>
    </w:p>
    <w:p w:rsidR="00F54D53" w:rsidRPr="001A7D02" w:rsidRDefault="00F54D53" w:rsidP="00F54D53">
      <w:pPr>
        <w:jc w:val="center"/>
      </w:pPr>
      <w:proofErr w:type="spellStart"/>
      <w:r w:rsidRPr="001A7D02">
        <w:rPr>
          <w:b/>
        </w:rPr>
        <w:t>Гласкович</w:t>
      </w:r>
      <w:proofErr w:type="spellEnd"/>
      <w:r w:rsidRPr="001A7D02">
        <w:t xml:space="preserve"> </w:t>
      </w:r>
      <w:proofErr w:type="spellStart"/>
      <w:r w:rsidRPr="001A7D02">
        <w:t>Алефтина</w:t>
      </w:r>
      <w:proofErr w:type="spellEnd"/>
      <w:r w:rsidRPr="001A7D02">
        <w:t xml:space="preserve"> </w:t>
      </w:r>
      <w:proofErr w:type="spellStart"/>
      <w:r w:rsidRPr="001A7D02">
        <w:t>Абликасовна</w:t>
      </w:r>
      <w:proofErr w:type="spellEnd"/>
    </w:p>
    <w:p w:rsidR="00F54D53" w:rsidRPr="00C1792D" w:rsidRDefault="00F54D53" w:rsidP="00F54D53">
      <w:pPr>
        <w:ind w:firstLine="227"/>
        <w:jc w:val="center"/>
      </w:pPr>
      <w:r w:rsidRPr="00C1792D">
        <w:rPr>
          <w:b/>
        </w:rPr>
        <w:t>Аль-</w:t>
      </w:r>
      <w:proofErr w:type="spellStart"/>
      <w:r w:rsidRPr="00C1792D">
        <w:rPr>
          <w:b/>
        </w:rPr>
        <w:t>Акаби</w:t>
      </w:r>
      <w:proofErr w:type="spellEnd"/>
      <w:r w:rsidRPr="00C1792D">
        <w:t xml:space="preserve"> </w:t>
      </w:r>
      <w:proofErr w:type="spellStart"/>
      <w:r w:rsidRPr="00C1792D">
        <w:t>Аамер</w:t>
      </w:r>
      <w:proofErr w:type="spellEnd"/>
      <w:r w:rsidRPr="00C1792D">
        <w:t xml:space="preserve"> </w:t>
      </w:r>
      <w:proofErr w:type="spellStart"/>
      <w:r w:rsidRPr="00C1792D">
        <w:t>Рассам</w:t>
      </w:r>
      <w:proofErr w:type="spellEnd"/>
      <w:r w:rsidRPr="00C1792D">
        <w:t xml:space="preserve"> Али </w:t>
      </w:r>
    </w:p>
    <w:p w:rsidR="00F54D53" w:rsidRPr="00C1792D" w:rsidRDefault="00F54D53" w:rsidP="00F54D53">
      <w:pPr>
        <w:ind w:firstLine="227"/>
        <w:jc w:val="center"/>
      </w:pPr>
      <w:r w:rsidRPr="00C1792D">
        <w:rPr>
          <w:b/>
        </w:rPr>
        <w:t xml:space="preserve">Капитонова </w:t>
      </w:r>
      <w:r w:rsidRPr="00C1792D">
        <w:t xml:space="preserve">Елена </w:t>
      </w:r>
      <w:proofErr w:type="spellStart"/>
      <w:r w:rsidRPr="00C1792D">
        <w:t>Алевтиновна</w:t>
      </w:r>
      <w:proofErr w:type="spellEnd"/>
    </w:p>
    <w:p w:rsidR="00F54D53" w:rsidRPr="00C1792D" w:rsidRDefault="00F54D53" w:rsidP="00F54D53">
      <w:pPr>
        <w:ind w:firstLine="227"/>
        <w:jc w:val="center"/>
      </w:pPr>
      <w:proofErr w:type="spellStart"/>
      <w:r w:rsidRPr="00C1792D">
        <w:rPr>
          <w:b/>
        </w:rPr>
        <w:t>Гласкович</w:t>
      </w:r>
      <w:proofErr w:type="spellEnd"/>
      <w:r w:rsidRPr="00C1792D">
        <w:t xml:space="preserve"> Сергей Андреевич</w:t>
      </w:r>
    </w:p>
    <w:p w:rsidR="00F54D53" w:rsidRPr="00C1792D" w:rsidRDefault="00F54D53" w:rsidP="00F54D53">
      <w:pPr>
        <w:ind w:firstLine="227"/>
        <w:jc w:val="center"/>
      </w:pPr>
      <w:proofErr w:type="spellStart"/>
      <w:r w:rsidRPr="00C1792D">
        <w:rPr>
          <w:b/>
        </w:rPr>
        <w:t>Балашкова</w:t>
      </w:r>
      <w:proofErr w:type="spellEnd"/>
      <w:r w:rsidRPr="00C1792D">
        <w:t xml:space="preserve"> Наталья </w:t>
      </w:r>
      <w:r>
        <w:t>В</w:t>
      </w:r>
      <w:r w:rsidRPr="00C1792D">
        <w:t>ячеславовна</w:t>
      </w:r>
    </w:p>
    <w:p w:rsidR="00F54D53" w:rsidRDefault="00F54D53" w:rsidP="00F54D53">
      <w:pPr>
        <w:jc w:val="center"/>
        <w:outlineLvl w:val="0"/>
        <w:rPr>
          <w:b/>
        </w:rPr>
      </w:pPr>
    </w:p>
    <w:p w:rsidR="00F54D53" w:rsidRDefault="00F54D53" w:rsidP="00F54D53">
      <w:pPr>
        <w:jc w:val="center"/>
        <w:outlineLvl w:val="0"/>
        <w:rPr>
          <w:b/>
        </w:rPr>
      </w:pPr>
    </w:p>
    <w:p w:rsidR="00F54D53" w:rsidRDefault="00F54D53" w:rsidP="00F54D53">
      <w:pPr>
        <w:jc w:val="center"/>
        <w:outlineLvl w:val="0"/>
        <w:rPr>
          <w:b/>
        </w:rPr>
      </w:pPr>
    </w:p>
    <w:p w:rsidR="00F54D53" w:rsidRPr="00F54D53" w:rsidRDefault="00F54D53" w:rsidP="00F54D53">
      <w:pPr>
        <w:jc w:val="center"/>
        <w:outlineLvl w:val="0"/>
        <w:rPr>
          <w:b/>
        </w:rPr>
      </w:pPr>
      <w:r w:rsidRPr="00F54D53">
        <w:rPr>
          <w:b/>
        </w:rPr>
        <w:t xml:space="preserve">ПРАКТИЧЕСКОЕ ПРИМЕНЕНИЕ </w:t>
      </w:r>
    </w:p>
    <w:p w:rsidR="00F54D53" w:rsidRPr="00F54D53" w:rsidRDefault="00F54D53" w:rsidP="00F54D53">
      <w:pPr>
        <w:jc w:val="center"/>
        <w:outlineLvl w:val="0"/>
        <w:rPr>
          <w:b/>
        </w:rPr>
      </w:pPr>
      <w:r w:rsidRPr="00F54D53">
        <w:rPr>
          <w:b/>
        </w:rPr>
        <w:t>АНТИБАКТЕРИАЛЬНОГО ПРЕПАРАТА</w:t>
      </w:r>
    </w:p>
    <w:p w:rsidR="00F54D53" w:rsidRPr="00F54D53" w:rsidRDefault="00F54D53" w:rsidP="00F54D53">
      <w:pPr>
        <w:jc w:val="center"/>
        <w:outlineLvl w:val="0"/>
        <w:rPr>
          <w:b/>
        </w:rPr>
      </w:pPr>
      <w:r w:rsidRPr="00F54D53">
        <w:rPr>
          <w:b/>
        </w:rPr>
        <w:t>«ЭНФЛОРЕКС</w:t>
      </w:r>
      <w:r w:rsidRPr="00F54D53">
        <w:rPr>
          <w:b/>
          <w:vertAlign w:val="superscript"/>
        </w:rPr>
        <w:t xml:space="preserve">® </w:t>
      </w:r>
      <w:r w:rsidRPr="00F54D53">
        <w:rPr>
          <w:b/>
        </w:rPr>
        <w:t>-</w:t>
      </w:r>
      <w:r w:rsidRPr="00F54D53">
        <w:rPr>
          <w:b/>
          <w:vertAlign w:val="superscript"/>
        </w:rPr>
        <w:t xml:space="preserve"> </w:t>
      </w:r>
      <w:r w:rsidRPr="00F54D53">
        <w:rPr>
          <w:b/>
        </w:rPr>
        <w:t xml:space="preserve">РАСТВОР ДЛЯ ОРАЛЬНОГО ПРИМЕНЕНИЯ» </w:t>
      </w:r>
    </w:p>
    <w:p w:rsidR="00F54D53" w:rsidRPr="00F54D53" w:rsidRDefault="00F54D53" w:rsidP="00F54D53">
      <w:pPr>
        <w:jc w:val="center"/>
        <w:outlineLvl w:val="0"/>
        <w:rPr>
          <w:b/>
        </w:rPr>
      </w:pPr>
      <w:r w:rsidRPr="00F54D53">
        <w:rPr>
          <w:b/>
        </w:rPr>
        <w:t xml:space="preserve"> В БРОЙЛЕРНОМ ПТИЦЕВОДСТВЕ</w:t>
      </w:r>
    </w:p>
    <w:p w:rsidR="00F54D53" w:rsidRPr="001A7D02" w:rsidRDefault="00F54D53" w:rsidP="00F54D53">
      <w:pPr>
        <w:ind w:firstLine="227"/>
        <w:jc w:val="center"/>
      </w:pPr>
    </w:p>
    <w:p w:rsidR="00F54D53" w:rsidRDefault="00F54D53" w:rsidP="00F54D53">
      <w:pPr>
        <w:jc w:val="center"/>
        <w:rPr>
          <w:color w:val="000000"/>
          <w:sz w:val="16"/>
          <w:szCs w:val="16"/>
        </w:rPr>
      </w:pPr>
    </w:p>
    <w:p w:rsidR="00F54D53" w:rsidRDefault="00F54D53" w:rsidP="00F54D53">
      <w:pPr>
        <w:jc w:val="center"/>
        <w:rPr>
          <w:color w:val="000000"/>
          <w:sz w:val="16"/>
          <w:szCs w:val="16"/>
        </w:rPr>
      </w:pPr>
    </w:p>
    <w:p w:rsidR="00F54D53" w:rsidRDefault="00F54D53" w:rsidP="00F54D53">
      <w:pPr>
        <w:jc w:val="center"/>
        <w:rPr>
          <w:color w:val="000000"/>
          <w:sz w:val="16"/>
          <w:szCs w:val="16"/>
        </w:rPr>
      </w:pPr>
    </w:p>
    <w:p w:rsidR="00F54D53" w:rsidRDefault="00F54D53" w:rsidP="00F54D53">
      <w:pPr>
        <w:jc w:val="center"/>
        <w:rPr>
          <w:color w:val="000000"/>
          <w:sz w:val="16"/>
          <w:szCs w:val="16"/>
        </w:rPr>
      </w:pPr>
    </w:p>
    <w:p w:rsidR="00F54D53" w:rsidRPr="003B469D" w:rsidRDefault="00F54D53" w:rsidP="00F54D5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Редактор </w:t>
      </w:r>
      <w:r w:rsidRPr="003B469D">
        <w:rPr>
          <w:i/>
          <w:color w:val="000000"/>
          <w:sz w:val="16"/>
          <w:szCs w:val="16"/>
        </w:rPr>
        <w:t xml:space="preserve">Н. А. </w:t>
      </w:r>
      <w:proofErr w:type="spellStart"/>
      <w:r w:rsidRPr="003B469D">
        <w:rPr>
          <w:i/>
          <w:color w:val="000000"/>
          <w:sz w:val="16"/>
          <w:szCs w:val="16"/>
        </w:rPr>
        <w:t>Матасёва</w:t>
      </w:r>
      <w:proofErr w:type="spellEnd"/>
    </w:p>
    <w:p w:rsidR="00F54D53" w:rsidRPr="003B469D" w:rsidRDefault="00F54D53" w:rsidP="00F54D5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Технический редактор </w:t>
      </w:r>
      <w:r w:rsidRPr="003B469D">
        <w:rPr>
          <w:i/>
          <w:color w:val="000000"/>
          <w:sz w:val="16"/>
          <w:szCs w:val="16"/>
        </w:rPr>
        <w:t>Н. Л. Якубовская</w:t>
      </w:r>
    </w:p>
    <w:p w:rsidR="00F54D53" w:rsidRPr="00FF3B10" w:rsidRDefault="00F54D53" w:rsidP="00F54D53">
      <w:pPr>
        <w:ind w:firstLine="284"/>
        <w:jc w:val="center"/>
      </w:pPr>
    </w:p>
    <w:p w:rsidR="00F54D53" w:rsidRPr="00FF3B10" w:rsidRDefault="00F54D53" w:rsidP="00F54D53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Подписано в печать </w:t>
      </w:r>
      <w:r>
        <w:rPr>
          <w:sz w:val="16"/>
          <w:szCs w:val="16"/>
        </w:rPr>
        <w:t>29</w:t>
      </w:r>
      <w:r w:rsidRPr="00FF3B10">
        <w:rPr>
          <w:sz w:val="16"/>
          <w:szCs w:val="16"/>
        </w:rPr>
        <w:t xml:space="preserve">.12.2014. Формат 60×84 </w:t>
      </w:r>
      <w:r w:rsidRPr="00FF3B10">
        <w:rPr>
          <w:sz w:val="16"/>
          <w:szCs w:val="16"/>
          <w:vertAlign w:val="superscript"/>
        </w:rPr>
        <w:t>1/</w:t>
      </w:r>
      <w:r w:rsidRPr="00FF3B10">
        <w:rPr>
          <w:sz w:val="16"/>
          <w:szCs w:val="16"/>
          <w:vertAlign w:val="subscript"/>
        </w:rPr>
        <w:t>16</w:t>
      </w:r>
      <w:r w:rsidRPr="00FF3B10">
        <w:rPr>
          <w:sz w:val="16"/>
          <w:szCs w:val="16"/>
        </w:rPr>
        <w:t>. Бумага офсетная.</w:t>
      </w:r>
    </w:p>
    <w:p w:rsidR="00F54D53" w:rsidRPr="00FF3B10" w:rsidRDefault="00F54D53" w:rsidP="00F54D53">
      <w:pPr>
        <w:jc w:val="center"/>
        <w:rPr>
          <w:sz w:val="16"/>
          <w:szCs w:val="16"/>
        </w:rPr>
      </w:pPr>
      <w:proofErr w:type="spellStart"/>
      <w:r w:rsidRPr="00FF3B10">
        <w:rPr>
          <w:sz w:val="16"/>
          <w:szCs w:val="16"/>
        </w:rPr>
        <w:t>Ризография</w:t>
      </w:r>
      <w:proofErr w:type="spellEnd"/>
      <w:r w:rsidRPr="00FF3B10">
        <w:rPr>
          <w:sz w:val="16"/>
          <w:szCs w:val="16"/>
        </w:rPr>
        <w:t xml:space="preserve">. Гарнитура «Таймс». </w:t>
      </w:r>
      <w:proofErr w:type="spellStart"/>
      <w:r w:rsidRPr="00FF3B10">
        <w:rPr>
          <w:sz w:val="16"/>
          <w:szCs w:val="16"/>
        </w:rPr>
        <w:t>Усл</w:t>
      </w:r>
      <w:proofErr w:type="spellEnd"/>
      <w:r w:rsidRPr="00FF3B10">
        <w:rPr>
          <w:sz w:val="16"/>
          <w:szCs w:val="16"/>
        </w:rPr>
        <w:t xml:space="preserve">. </w:t>
      </w:r>
      <w:proofErr w:type="spellStart"/>
      <w:r w:rsidRPr="00FF3B10">
        <w:rPr>
          <w:sz w:val="16"/>
          <w:szCs w:val="16"/>
        </w:rPr>
        <w:t>печ</w:t>
      </w:r>
      <w:proofErr w:type="spellEnd"/>
      <w:r w:rsidRPr="00FF3B10">
        <w:rPr>
          <w:sz w:val="16"/>
          <w:szCs w:val="16"/>
        </w:rPr>
        <w:t xml:space="preserve">. л. </w:t>
      </w:r>
      <w:r>
        <w:rPr>
          <w:sz w:val="16"/>
          <w:szCs w:val="16"/>
        </w:rPr>
        <w:t>5,11</w:t>
      </w:r>
      <w:r w:rsidRPr="00FF3B10">
        <w:rPr>
          <w:sz w:val="16"/>
          <w:szCs w:val="16"/>
        </w:rPr>
        <w:t xml:space="preserve">. Уч.-изд. л. </w:t>
      </w:r>
      <w:r>
        <w:rPr>
          <w:sz w:val="16"/>
          <w:szCs w:val="16"/>
        </w:rPr>
        <w:t>4,79</w:t>
      </w:r>
      <w:r w:rsidRPr="00FF3B10">
        <w:rPr>
          <w:sz w:val="16"/>
          <w:szCs w:val="16"/>
        </w:rPr>
        <w:t>.</w:t>
      </w:r>
    </w:p>
    <w:p w:rsidR="00F54D53" w:rsidRPr="00FF3B10" w:rsidRDefault="00F54D53" w:rsidP="00F54D53">
      <w:pPr>
        <w:jc w:val="center"/>
        <w:rPr>
          <w:sz w:val="16"/>
          <w:szCs w:val="16"/>
        </w:rPr>
      </w:pPr>
      <w:r>
        <w:rPr>
          <w:sz w:val="16"/>
          <w:szCs w:val="16"/>
        </w:rPr>
        <w:t>Тираж 75</w:t>
      </w:r>
      <w:r w:rsidRPr="00FF3B10">
        <w:rPr>
          <w:sz w:val="16"/>
          <w:szCs w:val="16"/>
        </w:rPr>
        <w:t xml:space="preserve"> экз. Заказ          .</w:t>
      </w:r>
    </w:p>
    <w:p w:rsidR="00F54D53" w:rsidRPr="00FF3B10" w:rsidRDefault="00F54D53" w:rsidP="00F54D53">
      <w:pPr>
        <w:ind w:firstLine="284"/>
        <w:jc w:val="center"/>
        <w:rPr>
          <w:sz w:val="18"/>
          <w:szCs w:val="18"/>
        </w:rPr>
      </w:pPr>
    </w:p>
    <w:p w:rsidR="00F54D53" w:rsidRPr="003B469D" w:rsidRDefault="00F54D53" w:rsidP="00F54D53">
      <w:pPr>
        <w:ind w:firstLine="284"/>
        <w:jc w:val="center"/>
        <w:rPr>
          <w:color w:val="000000"/>
          <w:sz w:val="18"/>
          <w:szCs w:val="18"/>
        </w:rPr>
      </w:pPr>
    </w:p>
    <w:p w:rsidR="00F54D53" w:rsidRPr="003B469D" w:rsidRDefault="00F54D53" w:rsidP="00F54D5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УО «Белорусская государственная сельскохозяйственная академия».</w:t>
      </w:r>
    </w:p>
    <w:p w:rsidR="00F54D53" w:rsidRPr="003B469D" w:rsidRDefault="00F54D53" w:rsidP="00F54D53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Свидетельство о ГРИИРПИ № 1/52</w:t>
      </w:r>
      <w:r w:rsidRPr="003B469D">
        <w:rPr>
          <w:color w:val="000000"/>
          <w:sz w:val="16"/>
          <w:szCs w:val="16"/>
        </w:rPr>
        <w:t xml:space="preserve"> от </w:t>
      </w:r>
      <w:r>
        <w:rPr>
          <w:color w:val="000000"/>
          <w:sz w:val="16"/>
          <w:szCs w:val="16"/>
        </w:rPr>
        <w:t>09</w:t>
      </w:r>
      <w:r w:rsidRPr="003B469D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>10.2013</w:t>
      </w:r>
      <w:r w:rsidRPr="003B469D">
        <w:rPr>
          <w:color w:val="000000"/>
          <w:sz w:val="16"/>
          <w:szCs w:val="16"/>
        </w:rPr>
        <w:t>.</w:t>
      </w:r>
    </w:p>
    <w:p w:rsidR="00F54D53" w:rsidRPr="003B469D" w:rsidRDefault="00F54D53" w:rsidP="00F54D5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Ул. Мичурина, 13, </w:t>
      </w:r>
      <w:smartTag w:uri="urn:schemas-microsoft-com:office:smarttags" w:element="metricconverter">
        <w:smartTagPr>
          <w:attr w:name="ProductID" w:val="213407, г"/>
        </w:smartTagPr>
        <w:r w:rsidRPr="003B469D">
          <w:rPr>
            <w:color w:val="000000"/>
            <w:sz w:val="16"/>
            <w:szCs w:val="16"/>
          </w:rPr>
          <w:t>213407, г</w:t>
        </w:r>
      </w:smartTag>
      <w:r w:rsidRPr="003B469D">
        <w:rPr>
          <w:color w:val="000000"/>
          <w:sz w:val="16"/>
          <w:szCs w:val="16"/>
        </w:rPr>
        <w:t>. Горки.</w:t>
      </w:r>
    </w:p>
    <w:p w:rsidR="00F54D53" w:rsidRPr="003B469D" w:rsidRDefault="00F54D53" w:rsidP="00F54D53">
      <w:pPr>
        <w:jc w:val="center"/>
        <w:rPr>
          <w:color w:val="000000"/>
          <w:sz w:val="18"/>
          <w:szCs w:val="18"/>
        </w:rPr>
      </w:pPr>
    </w:p>
    <w:p w:rsidR="00F54D53" w:rsidRPr="003B469D" w:rsidRDefault="00F54D53" w:rsidP="00F54D5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F54D53" w:rsidRPr="00BF243D" w:rsidRDefault="00F54D53" w:rsidP="00F54D53">
      <w:pPr>
        <w:jc w:val="center"/>
        <w:rPr>
          <w:color w:val="000000"/>
          <w:sz w:val="16"/>
          <w:szCs w:val="16"/>
        </w:rPr>
      </w:pPr>
      <w:r w:rsidRPr="00BF243D">
        <w:rPr>
          <w:sz w:val="16"/>
          <w:szCs w:val="16"/>
        </w:rPr>
        <w:t xml:space="preserve">Ул. Мичурина, 5, </w:t>
      </w:r>
      <w:smartTag w:uri="urn:schemas-microsoft-com:office:smarttags" w:element="metricconverter">
        <w:smartTagPr>
          <w:attr w:name="ProductID" w:val="213407, г"/>
        </w:smartTagPr>
        <w:r w:rsidRPr="00BF243D">
          <w:rPr>
            <w:sz w:val="16"/>
            <w:szCs w:val="16"/>
          </w:rPr>
          <w:t>213407, г</w:t>
        </w:r>
      </w:smartTag>
      <w:r w:rsidRPr="00BF243D">
        <w:rPr>
          <w:sz w:val="16"/>
          <w:szCs w:val="16"/>
        </w:rPr>
        <w:t>. Горки.</w:t>
      </w:r>
    </w:p>
    <w:p w:rsidR="00B52DA8" w:rsidRPr="009E0BFB" w:rsidRDefault="00B52DA8" w:rsidP="00AC6C84">
      <w:pPr>
        <w:jc w:val="center"/>
        <w:rPr>
          <w:sz w:val="28"/>
          <w:szCs w:val="28"/>
        </w:rPr>
      </w:pPr>
    </w:p>
    <w:p w:rsidR="00B52DA8" w:rsidRDefault="00B52DA8" w:rsidP="00AC6C84">
      <w:pPr>
        <w:pStyle w:val="14"/>
        <w:ind w:firstLine="0"/>
        <w:jc w:val="center"/>
        <w:rPr>
          <w:lang w:val="ru-RU"/>
        </w:rPr>
      </w:pPr>
    </w:p>
    <w:p w:rsidR="005D15D5" w:rsidRDefault="005D15D5" w:rsidP="00AC6C84">
      <w:pPr>
        <w:pStyle w:val="14"/>
        <w:ind w:firstLine="0"/>
        <w:jc w:val="center"/>
        <w:rPr>
          <w:sz w:val="32"/>
          <w:szCs w:val="32"/>
          <w:lang w:val="ru-RU"/>
        </w:rPr>
      </w:pPr>
    </w:p>
    <w:p w:rsidR="00B52DA8" w:rsidRDefault="00B52DA8" w:rsidP="00AC6C84">
      <w:pPr>
        <w:jc w:val="center"/>
        <w:rPr>
          <w:sz w:val="28"/>
          <w:szCs w:val="28"/>
        </w:rPr>
      </w:pPr>
    </w:p>
    <w:sectPr w:rsidR="00B52DA8" w:rsidSect="000017DE">
      <w:footerReference w:type="default" r:id="rId10"/>
      <w:pgSz w:w="8392" w:h="11907" w:code="11"/>
      <w:pgMar w:top="1247" w:right="1134" w:bottom="147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52" w:rsidRDefault="008A7152">
      <w:r>
        <w:separator/>
      </w:r>
    </w:p>
  </w:endnote>
  <w:endnote w:type="continuationSeparator" w:id="0">
    <w:p w:rsidR="008A7152" w:rsidRDefault="008A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36158"/>
      <w:docPartObj>
        <w:docPartGallery w:val="Page Numbers (Bottom of Page)"/>
        <w:docPartUnique/>
      </w:docPartObj>
    </w:sdtPr>
    <w:sdtEndPr/>
    <w:sdtContent>
      <w:p w:rsidR="005969B5" w:rsidRDefault="00E93B3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E3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969B5" w:rsidRDefault="005969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52" w:rsidRDefault="008A7152">
      <w:r>
        <w:separator/>
      </w:r>
    </w:p>
  </w:footnote>
  <w:footnote w:type="continuationSeparator" w:id="0">
    <w:p w:rsidR="008A7152" w:rsidRDefault="008A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3182"/>
    <w:multiLevelType w:val="hybridMultilevel"/>
    <w:tmpl w:val="0DC6B4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D4673"/>
    <w:multiLevelType w:val="hybridMultilevel"/>
    <w:tmpl w:val="8E0289C4"/>
    <w:lvl w:ilvl="0" w:tplc="A61C232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lang w:val="ru-RU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6C629B8"/>
    <w:multiLevelType w:val="multilevel"/>
    <w:tmpl w:val="E17840EE"/>
    <w:lvl w:ilvl="0">
      <w:start w:val="1"/>
      <w:numFmt w:val="decimal"/>
      <w:lvlText w:val="%1.0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0" w:hanging="2160"/>
      </w:pPr>
      <w:rPr>
        <w:rFonts w:hint="default"/>
      </w:rPr>
    </w:lvl>
  </w:abstractNum>
  <w:abstractNum w:abstractNumId="3">
    <w:nsid w:val="771D5FA9"/>
    <w:multiLevelType w:val="hybridMultilevel"/>
    <w:tmpl w:val="6F92AD28"/>
    <w:lvl w:ilvl="0" w:tplc="31F852F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3FF"/>
    <w:rsid w:val="0000092F"/>
    <w:rsid w:val="00001146"/>
    <w:rsid w:val="000017DE"/>
    <w:rsid w:val="000070E3"/>
    <w:rsid w:val="000106B7"/>
    <w:rsid w:val="0005018B"/>
    <w:rsid w:val="00070592"/>
    <w:rsid w:val="00070C25"/>
    <w:rsid w:val="000A25BF"/>
    <w:rsid w:val="000C71F0"/>
    <w:rsid w:val="000D4249"/>
    <w:rsid w:val="000F22C2"/>
    <w:rsid w:val="00106EA6"/>
    <w:rsid w:val="00123A7B"/>
    <w:rsid w:val="00150B35"/>
    <w:rsid w:val="00155006"/>
    <w:rsid w:val="001827B9"/>
    <w:rsid w:val="001B20DF"/>
    <w:rsid w:val="001C58D7"/>
    <w:rsid w:val="001D2F43"/>
    <w:rsid w:val="001D3051"/>
    <w:rsid w:val="001F76A0"/>
    <w:rsid w:val="002076DE"/>
    <w:rsid w:val="00233F39"/>
    <w:rsid w:val="00235702"/>
    <w:rsid w:val="00250151"/>
    <w:rsid w:val="0027339B"/>
    <w:rsid w:val="002775A9"/>
    <w:rsid w:val="002855CE"/>
    <w:rsid w:val="002934A2"/>
    <w:rsid w:val="002F0F69"/>
    <w:rsid w:val="00302DBF"/>
    <w:rsid w:val="00326B09"/>
    <w:rsid w:val="00336435"/>
    <w:rsid w:val="00350721"/>
    <w:rsid w:val="00372346"/>
    <w:rsid w:val="003735AC"/>
    <w:rsid w:val="003968F9"/>
    <w:rsid w:val="003C208B"/>
    <w:rsid w:val="003C6BB1"/>
    <w:rsid w:val="003E017C"/>
    <w:rsid w:val="003E6BAE"/>
    <w:rsid w:val="0041509A"/>
    <w:rsid w:val="0045112E"/>
    <w:rsid w:val="004520AB"/>
    <w:rsid w:val="00465D8A"/>
    <w:rsid w:val="0047050B"/>
    <w:rsid w:val="00472908"/>
    <w:rsid w:val="004766FB"/>
    <w:rsid w:val="0049381E"/>
    <w:rsid w:val="004F4CE8"/>
    <w:rsid w:val="005105A2"/>
    <w:rsid w:val="0051307D"/>
    <w:rsid w:val="00557651"/>
    <w:rsid w:val="00567CA6"/>
    <w:rsid w:val="00590712"/>
    <w:rsid w:val="00591766"/>
    <w:rsid w:val="005969B5"/>
    <w:rsid w:val="005B4C4E"/>
    <w:rsid w:val="005C73FF"/>
    <w:rsid w:val="005C758C"/>
    <w:rsid w:val="005D15D5"/>
    <w:rsid w:val="005D4F8A"/>
    <w:rsid w:val="005E5C26"/>
    <w:rsid w:val="006034D9"/>
    <w:rsid w:val="00611B27"/>
    <w:rsid w:val="00613FEC"/>
    <w:rsid w:val="006306D7"/>
    <w:rsid w:val="00643781"/>
    <w:rsid w:val="00654CED"/>
    <w:rsid w:val="0066027C"/>
    <w:rsid w:val="006935D5"/>
    <w:rsid w:val="00696114"/>
    <w:rsid w:val="006B3C80"/>
    <w:rsid w:val="006B61E0"/>
    <w:rsid w:val="006B642B"/>
    <w:rsid w:val="006B7B54"/>
    <w:rsid w:val="006C64B8"/>
    <w:rsid w:val="006E18B1"/>
    <w:rsid w:val="00704710"/>
    <w:rsid w:val="007464F5"/>
    <w:rsid w:val="00780807"/>
    <w:rsid w:val="00787938"/>
    <w:rsid w:val="007A6970"/>
    <w:rsid w:val="007B0E32"/>
    <w:rsid w:val="00801B1B"/>
    <w:rsid w:val="00812F87"/>
    <w:rsid w:val="008406B5"/>
    <w:rsid w:val="00861544"/>
    <w:rsid w:val="008717D3"/>
    <w:rsid w:val="008A7152"/>
    <w:rsid w:val="008C1084"/>
    <w:rsid w:val="008D2254"/>
    <w:rsid w:val="00910753"/>
    <w:rsid w:val="00911083"/>
    <w:rsid w:val="009225AA"/>
    <w:rsid w:val="009629D2"/>
    <w:rsid w:val="009632C5"/>
    <w:rsid w:val="009C7D47"/>
    <w:rsid w:val="009E2E6A"/>
    <w:rsid w:val="009F394A"/>
    <w:rsid w:val="009F67F8"/>
    <w:rsid w:val="00A24DEA"/>
    <w:rsid w:val="00A508AF"/>
    <w:rsid w:val="00A570A2"/>
    <w:rsid w:val="00A73677"/>
    <w:rsid w:val="00A804F7"/>
    <w:rsid w:val="00A860E0"/>
    <w:rsid w:val="00AA5F56"/>
    <w:rsid w:val="00AC19A5"/>
    <w:rsid w:val="00AC1AF7"/>
    <w:rsid w:val="00AC6C84"/>
    <w:rsid w:val="00AE45F5"/>
    <w:rsid w:val="00AF652E"/>
    <w:rsid w:val="00B01265"/>
    <w:rsid w:val="00B02B16"/>
    <w:rsid w:val="00B22B36"/>
    <w:rsid w:val="00B25F2D"/>
    <w:rsid w:val="00B30ADB"/>
    <w:rsid w:val="00B33F49"/>
    <w:rsid w:val="00B52DA8"/>
    <w:rsid w:val="00B541B9"/>
    <w:rsid w:val="00B669DF"/>
    <w:rsid w:val="00B94CD8"/>
    <w:rsid w:val="00B964F6"/>
    <w:rsid w:val="00BE4A2C"/>
    <w:rsid w:val="00BF43A7"/>
    <w:rsid w:val="00C031BD"/>
    <w:rsid w:val="00C0481D"/>
    <w:rsid w:val="00C31083"/>
    <w:rsid w:val="00C35584"/>
    <w:rsid w:val="00C3708B"/>
    <w:rsid w:val="00C5451E"/>
    <w:rsid w:val="00C86B18"/>
    <w:rsid w:val="00C927B1"/>
    <w:rsid w:val="00CB3C0B"/>
    <w:rsid w:val="00CC4EE5"/>
    <w:rsid w:val="00D21685"/>
    <w:rsid w:val="00D26765"/>
    <w:rsid w:val="00D46E76"/>
    <w:rsid w:val="00D47ADB"/>
    <w:rsid w:val="00D63E0F"/>
    <w:rsid w:val="00D93C88"/>
    <w:rsid w:val="00DF4B22"/>
    <w:rsid w:val="00E12B7B"/>
    <w:rsid w:val="00E140DF"/>
    <w:rsid w:val="00E2135D"/>
    <w:rsid w:val="00E67DA0"/>
    <w:rsid w:val="00E718D8"/>
    <w:rsid w:val="00E746F8"/>
    <w:rsid w:val="00E93B30"/>
    <w:rsid w:val="00EA5494"/>
    <w:rsid w:val="00EB364A"/>
    <w:rsid w:val="00EC4580"/>
    <w:rsid w:val="00ED56D5"/>
    <w:rsid w:val="00EE1B66"/>
    <w:rsid w:val="00F0302B"/>
    <w:rsid w:val="00F2657F"/>
    <w:rsid w:val="00F34C63"/>
    <w:rsid w:val="00F36E73"/>
    <w:rsid w:val="00F41E5A"/>
    <w:rsid w:val="00F54D53"/>
    <w:rsid w:val="00FB19BB"/>
    <w:rsid w:val="00FB49F2"/>
    <w:rsid w:val="00FB7C7D"/>
    <w:rsid w:val="00FD2C79"/>
    <w:rsid w:val="00FE3BDC"/>
    <w:rsid w:val="00FE72B0"/>
    <w:rsid w:val="00FF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,Первая строка: 1,25 см,Междустрочн. интервал: 1,27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9E2E6A"/>
    <w:pPr>
      <w:ind w:left="720"/>
      <w:contextualSpacing/>
    </w:pPr>
  </w:style>
  <w:style w:type="paragraph" w:styleId="af0">
    <w:name w:val="caption"/>
    <w:basedOn w:val="a"/>
    <w:next w:val="a"/>
    <w:qFormat/>
    <w:rsid w:val="00FD2C79"/>
    <w:pPr>
      <w:widowControl/>
      <w:autoSpaceDE/>
      <w:autoSpaceDN/>
      <w:adjustRightInd/>
      <w:spacing w:before="120" w:after="120"/>
    </w:pPr>
    <w:rPr>
      <w:b/>
      <w:bCs/>
    </w:rPr>
  </w:style>
  <w:style w:type="paragraph" w:styleId="31">
    <w:name w:val="Body Text Indent 3"/>
    <w:basedOn w:val="a"/>
    <w:link w:val="32"/>
    <w:rsid w:val="00E718D8"/>
    <w:pPr>
      <w:widowControl/>
      <w:autoSpaceDE/>
      <w:autoSpaceDN/>
      <w:adjustRightInd/>
      <w:spacing w:after="120"/>
      <w:ind w:left="283"/>
    </w:pPr>
    <w:rPr>
      <w:sz w:val="16"/>
      <w:szCs w:val="16"/>
      <w:lang w:eastAsia="be-BY"/>
    </w:rPr>
  </w:style>
  <w:style w:type="character" w:customStyle="1" w:styleId="32">
    <w:name w:val="Основной текст с отступом 3 Знак"/>
    <w:basedOn w:val="a0"/>
    <w:link w:val="31"/>
    <w:rsid w:val="00E718D8"/>
    <w:rPr>
      <w:rFonts w:ascii="Times New Roman" w:eastAsia="Times New Roman" w:hAnsi="Times New Roman" w:cs="Times New Roman"/>
      <w:sz w:val="16"/>
      <w:szCs w:val="16"/>
      <w:lang w:eastAsia="be-BY"/>
    </w:rPr>
  </w:style>
  <w:style w:type="paragraph" w:styleId="af1">
    <w:name w:val="Normal (Web)"/>
    <w:basedOn w:val="a"/>
    <w:uiPriority w:val="99"/>
    <w:unhideWhenUsed/>
    <w:rsid w:val="004511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8C108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8C1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1D2F4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8C30-B19E-41CC-9005-F9D8C8FD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17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Алехтина</dc:creator>
  <cp:lastModifiedBy>Мария</cp:lastModifiedBy>
  <cp:revision>61</cp:revision>
  <cp:lastPrinted>2015-12-23T20:50:00Z</cp:lastPrinted>
  <dcterms:created xsi:type="dcterms:W3CDTF">2014-03-31T10:48:00Z</dcterms:created>
  <dcterms:modified xsi:type="dcterms:W3CDTF">2015-12-23T20:50:00Z</dcterms:modified>
</cp:coreProperties>
</file>